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10" w:rsidRPr="00A7167A" w:rsidRDefault="00507510" w:rsidP="00507510">
      <w:pPr>
        <w:pStyle w:val="Heading1"/>
        <w:jc w:val="center"/>
        <w:rPr>
          <w:rFonts w:ascii="Arial" w:hAnsi="Arial" w:cs="Arial"/>
          <w:sz w:val="56"/>
          <w:szCs w:val="56"/>
          <w:u w:val="single"/>
        </w:rPr>
      </w:pPr>
      <w:r w:rsidRPr="00A7167A">
        <w:rPr>
          <w:rFonts w:ascii="Arial" w:hAnsi="Arial" w:cs="Arial"/>
          <w:sz w:val="56"/>
          <w:szCs w:val="56"/>
          <w:u w:val="single"/>
        </w:rPr>
        <w:t>Integrated Discharge Team</w:t>
      </w:r>
    </w:p>
    <w:p w:rsidR="00507510" w:rsidRPr="00A7167A" w:rsidRDefault="00507510" w:rsidP="00507510">
      <w:pPr>
        <w:rPr>
          <w:rFonts w:ascii="Arial" w:hAnsi="Arial" w:cs="Arial"/>
          <w:sz w:val="36"/>
          <w:szCs w:val="36"/>
        </w:rPr>
      </w:pPr>
    </w:p>
    <w:p w:rsidR="00507510" w:rsidRPr="00A7167A" w:rsidRDefault="00507510" w:rsidP="00507510">
      <w:pPr>
        <w:jc w:val="center"/>
        <w:rPr>
          <w:rFonts w:ascii="Arial" w:hAnsi="Arial" w:cs="Arial"/>
          <w:b/>
          <w:sz w:val="40"/>
          <w:szCs w:val="40"/>
        </w:rPr>
      </w:pPr>
      <w:r w:rsidRPr="00A7167A">
        <w:rPr>
          <w:rFonts w:ascii="Arial" w:hAnsi="Arial" w:cs="Arial"/>
          <w:b/>
          <w:sz w:val="40"/>
          <w:szCs w:val="40"/>
        </w:rPr>
        <w:t>Student Placement Information Booklet</w:t>
      </w:r>
    </w:p>
    <w:p w:rsidR="00507510" w:rsidRPr="00A7167A" w:rsidRDefault="00507510" w:rsidP="00507510">
      <w:pPr>
        <w:jc w:val="center"/>
        <w:rPr>
          <w:rFonts w:ascii="Arial" w:hAnsi="Arial" w:cs="Arial"/>
          <w:sz w:val="36"/>
          <w:szCs w:val="36"/>
          <w:u w:val="single"/>
        </w:rPr>
      </w:pPr>
    </w:p>
    <w:p w:rsidR="00507510" w:rsidRPr="00A7167A" w:rsidRDefault="00507510" w:rsidP="00507510">
      <w:pPr>
        <w:jc w:val="center"/>
        <w:rPr>
          <w:rFonts w:ascii="Arial" w:hAnsi="Arial" w:cs="Arial"/>
          <w:sz w:val="36"/>
          <w:szCs w:val="36"/>
          <w:u w:val="single"/>
        </w:rPr>
      </w:pPr>
    </w:p>
    <w:p w:rsidR="00507510" w:rsidRPr="00A7167A" w:rsidRDefault="00507510" w:rsidP="00507510">
      <w:pPr>
        <w:jc w:val="center"/>
        <w:rPr>
          <w:rFonts w:ascii="Arial" w:hAnsi="Arial" w:cs="Arial"/>
          <w:sz w:val="36"/>
          <w:szCs w:val="36"/>
          <w:u w:val="single"/>
        </w:rPr>
      </w:pPr>
    </w:p>
    <w:p w:rsidR="00507510" w:rsidRPr="00A7167A" w:rsidRDefault="00507510" w:rsidP="00507510">
      <w:pPr>
        <w:jc w:val="center"/>
        <w:rPr>
          <w:rFonts w:ascii="Arial" w:hAnsi="Arial" w:cs="Arial"/>
          <w:sz w:val="36"/>
          <w:szCs w:val="36"/>
          <w:u w:val="single"/>
        </w:rPr>
      </w:pPr>
    </w:p>
    <w:p w:rsidR="00507510" w:rsidRPr="00A7167A" w:rsidRDefault="00507510" w:rsidP="00507510">
      <w:pPr>
        <w:jc w:val="center"/>
        <w:rPr>
          <w:rFonts w:ascii="Arial" w:hAnsi="Arial" w:cs="Arial"/>
          <w:sz w:val="36"/>
          <w:szCs w:val="36"/>
          <w:u w:val="single"/>
        </w:rPr>
      </w:pPr>
      <w:r w:rsidRPr="00A7167A">
        <w:rPr>
          <w:rFonts w:ascii="Arial" w:hAnsi="Arial" w:cs="Arial"/>
          <w:noProof/>
          <w:sz w:val="36"/>
          <w:szCs w:val="36"/>
          <w:u w:val="single"/>
          <w:lang w:eastAsia="en-GB"/>
        </w:rPr>
        <mc:AlternateContent>
          <mc:Choice Requires="wps">
            <w:drawing>
              <wp:anchor distT="0" distB="0" distL="114300" distR="114300" simplePos="0" relativeHeight="251663360" behindDoc="0" locked="0" layoutInCell="1" allowOverlap="1" wp14:anchorId="5FEA3603" wp14:editId="3726F040">
                <wp:simplePos x="0" y="0"/>
                <wp:positionH relativeFrom="column">
                  <wp:posOffset>284480</wp:posOffset>
                </wp:positionH>
                <wp:positionV relativeFrom="paragraph">
                  <wp:posOffset>4287053</wp:posOffset>
                </wp:positionV>
                <wp:extent cx="5400136" cy="224287"/>
                <wp:effectExtent l="0" t="0" r="10160" b="23495"/>
                <wp:wrapNone/>
                <wp:docPr id="2" name="Rectangle 2"/>
                <wp:cNvGraphicFramePr/>
                <a:graphic xmlns:a="http://schemas.openxmlformats.org/drawingml/2006/main">
                  <a:graphicData uri="http://schemas.microsoft.com/office/word/2010/wordprocessingShape">
                    <wps:wsp>
                      <wps:cNvSpPr/>
                      <wps:spPr>
                        <a:xfrm>
                          <a:off x="0" y="0"/>
                          <a:ext cx="5400136" cy="224287"/>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2.4pt;margin-top:337.55pt;width:425.2pt;height:1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" fillcolor="white [3212]" strokecolor="white [3212]" strokeweight="2pt"/>
            </w:pict>
          </mc:Fallback>
        </mc:AlternateContent>
      </w:r>
      <w:r w:rsidRPr="00A7167A">
        <w:rPr>
          <w:rFonts w:ascii="Arial" w:hAnsi="Arial" w:cs="Arial"/>
          <w:noProof/>
          <w:sz w:val="36"/>
          <w:szCs w:val="36"/>
          <w:u w:val="single"/>
          <w:lang w:eastAsia="en-GB"/>
        </w:rPr>
        <w:drawing>
          <wp:inline distT="0" distB="0" distL="0" distR="0" wp14:anchorId="6BDBA06A" wp14:editId="63A5E230">
            <wp:extent cx="4891178" cy="4308403"/>
            <wp:effectExtent l="0" t="0" r="5080" b="0"/>
            <wp:docPr id="3" name="Picture 3" descr="C:\Users\sgrundy3\AppData\Local\Microsoft\Windows\Temporary Internet Files\Content.IE5\8RDR5T0T\Word-cloud-Health-and-Social-Care-Act-2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grundy3\AppData\Local\Microsoft\Windows\Temporary Internet Files\Content.IE5\8RDR5T0T\Word-cloud-Health-and-Social-Care-Act-201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1178" cy="4308403"/>
                    </a:xfrm>
                    <a:prstGeom prst="rect">
                      <a:avLst/>
                    </a:prstGeom>
                    <a:noFill/>
                    <a:ln>
                      <a:noFill/>
                    </a:ln>
                  </pic:spPr>
                </pic:pic>
              </a:graphicData>
            </a:graphic>
          </wp:inline>
        </w:drawing>
      </w:r>
    </w:p>
    <w:p w:rsidR="00507510" w:rsidRPr="00A7167A" w:rsidRDefault="00507510" w:rsidP="00507510">
      <w:pPr>
        <w:rPr>
          <w:rFonts w:ascii="Arial" w:hAnsi="Arial" w:cs="Arial"/>
          <w:sz w:val="36"/>
          <w:szCs w:val="36"/>
        </w:rPr>
      </w:pPr>
    </w:p>
    <w:p w:rsidR="00507510" w:rsidRPr="00A7167A" w:rsidRDefault="00507510">
      <w:pPr>
        <w:rPr>
          <w:rFonts w:ascii="Arial" w:eastAsiaTheme="majorEastAsia" w:hAnsi="Arial" w:cs="Arial"/>
          <w:b/>
          <w:bCs/>
          <w:color w:val="4F81BD" w:themeColor="accent1"/>
          <w:sz w:val="26"/>
          <w:szCs w:val="26"/>
        </w:rPr>
      </w:pPr>
    </w:p>
    <w:p w:rsidR="00CF5151" w:rsidRPr="00A7167A" w:rsidRDefault="009B7AA9" w:rsidP="009B7AA9">
      <w:pPr>
        <w:pStyle w:val="Heading2"/>
        <w:rPr>
          <w:rFonts w:ascii="Arial" w:hAnsi="Arial" w:cs="Arial"/>
          <w:sz w:val="28"/>
          <w:szCs w:val="28"/>
        </w:rPr>
      </w:pPr>
      <w:r w:rsidRPr="00A7167A">
        <w:rPr>
          <w:rFonts w:ascii="Arial" w:hAnsi="Arial" w:cs="Arial"/>
          <w:sz w:val="28"/>
          <w:szCs w:val="28"/>
        </w:rPr>
        <w:lastRenderedPageBreak/>
        <w:t>Trust Values</w:t>
      </w:r>
    </w:p>
    <w:p w:rsidR="00CF5151" w:rsidRPr="00A7167A" w:rsidRDefault="009B7AA9" w:rsidP="00CF5151">
      <w:pPr>
        <w:rPr>
          <w:rFonts w:ascii="Arial" w:eastAsiaTheme="majorEastAsia" w:hAnsi="Arial" w:cs="Arial"/>
          <w:color w:val="365F91" w:themeColor="accent1" w:themeShade="BF"/>
        </w:rPr>
      </w:pPr>
      <w:r w:rsidRPr="00A7167A">
        <w:rPr>
          <w:rFonts w:ascii="Arial" w:hAnsi="Arial" w:cs="Arial"/>
          <w:noProof/>
          <w:color w:val="777777"/>
          <w:sz w:val="20"/>
          <w:szCs w:val="20"/>
          <w:lang w:eastAsia="en-GB"/>
        </w:rPr>
        <mc:AlternateContent>
          <mc:Choice Requires="wps">
            <w:drawing>
              <wp:anchor distT="0" distB="0" distL="114300" distR="114300" simplePos="0" relativeHeight="251661312" behindDoc="1" locked="0" layoutInCell="1" allowOverlap="1" wp14:anchorId="6DE349FD" wp14:editId="439A6718">
                <wp:simplePos x="0" y="0"/>
                <wp:positionH relativeFrom="column">
                  <wp:posOffset>662305</wp:posOffset>
                </wp:positionH>
                <wp:positionV relativeFrom="paragraph">
                  <wp:posOffset>103505</wp:posOffset>
                </wp:positionV>
                <wp:extent cx="4572000" cy="7562850"/>
                <wp:effectExtent l="19050" t="19050" r="38100" b="5715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7562850"/>
                        </a:xfrm>
                        <a:prstGeom prst="roundRect">
                          <a:avLst>
                            <a:gd name="adj" fmla="val 16667"/>
                          </a:avLst>
                        </a:prstGeom>
                        <a:solidFill>
                          <a:schemeClr val="accent1">
                            <a:lumMod val="40000"/>
                            <a:lumOff val="60000"/>
                          </a:schemeClr>
                        </a:solidFill>
                        <a:ln w="38100">
                          <a:solidFill>
                            <a:srgbClr val="F2F2F2"/>
                          </a:solidFill>
                          <a:round/>
                          <a:headEnd/>
                          <a:tailEnd/>
                        </a:ln>
                        <a:effectLst>
                          <a:outerShdw dist="28398" dir="3806097" algn="ctr" rotWithShape="0">
                            <a:srgbClr val="243F60">
                              <a:alpha val="50000"/>
                            </a:srgbClr>
                          </a:outerShdw>
                        </a:effectLst>
                      </wps:spPr>
                      <wps:txbx>
                        <w:txbxContent>
                          <w:p w:rsidR="00CF5151" w:rsidRPr="00B12974" w:rsidRDefault="00CF5151" w:rsidP="00CF5151">
                            <w:pPr>
                              <w:rPr>
                                <w:lang w:val="en"/>
                              </w:rPr>
                            </w:pPr>
                            <w:r w:rsidRPr="00B12974">
                              <w:rPr>
                                <w:b/>
                                <w:bCs/>
                                <w:lang w:val="en"/>
                              </w:rPr>
                              <w:t>VISION</w:t>
                            </w:r>
                          </w:p>
                          <w:p w:rsidR="00CF5151" w:rsidRPr="00B12974" w:rsidRDefault="00CF5151" w:rsidP="00CF5151">
                            <w:pPr>
                              <w:numPr>
                                <w:ilvl w:val="0"/>
                                <w:numId w:val="14"/>
                              </w:numPr>
                              <w:rPr>
                                <w:lang w:val="en"/>
                              </w:rPr>
                            </w:pPr>
                            <w:r w:rsidRPr="00B12974">
                              <w:rPr>
                                <w:lang w:val="en"/>
                              </w:rPr>
                              <w:t xml:space="preserve">We have a plan that will deliver excellent healthcare for future generations, working collaboratively towards sustainability </w:t>
                            </w:r>
                          </w:p>
                          <w:p w:rsidR="00CF5151" w:rsidRPr="00B12974" w:rsidRDefault="00CF5151" w:rsidP="00CF5151">
                            <w:pPr>
                              <w:numPr>
                                <w:ilvl w:val="0"/>
                                <w:numId w:val="14"/>
                              </w:numPr>
                              <w:rPr>
                                <w:lang w:val="en"/>
                              </w:rPr>
                            </w:pPr>
                            <w:r w:rsidRPr="00B12974">
                              <w:rPr>
                                <w:lang w:val="en"/>
                              </w:rPr>
                              <w:t xml:space="preserve">We make decisions that are best for long-term health </w:t>
                            </w:r>
                            <w:r>
                              <w:rPr>
                                <w:lang w:val="en"/>
                              </w:rPr>
                              <w:t>continuing health needs and Funded Nursing Care</w:t>
                            </w:r>
                          </w:p>
                          <w:p w:rsidR="00CF5151" w:rsidRPr="00B12974" w:rsidRDefault="00CF5151" w:rsidP="00CF5151">
                            <w:pPr>
                              <w:rPr>
                                <w:lang w:val="en"/>
                              </w:rPr>
                            </w:pPr>
                            <w:r w:rsidRPr="00B12974">
                              <w:rPr>
                                <w:b/>
                                <w:bCs/>
                                <w:lang w:val="en"/>
                              </w:rPr>
                              <w:t>OPENNESS</w:t>
                            </w:r>
                          </w:p>
                          <w:p w:rsidR="00CF5151" w:rsidRPr="00B12974" w:rsidRDefault="00CF5151" w:rsidP="00CF5151">
                            <w:pPr>
                              <w:numPr>
                                <w:ilvl w:val="0"/>
                                <w:numId w:val="15"/>
                              </w:numPr>
                              <w:rPr>
                                <w:lang w:val="en"/>
                              </w:rPr>
                            </w:pPr>
                            <w:r w:rsidRPr="00B12974">
                              <w:rPr>
                                <w:lang w:val="en"/>
                              </w:rPr>
                              <w:t xml:space="preserve">We communicate clearly to our patients, families and our staff, with transparency &amp; honesty </w:t>
                            </w:r>
                          </w:p>
                          <w:p w:rsidR="00CF5151" w:rsidRPr="00B12974" w:rsidRDefault="00CF5151" w:rsidP="00CF5151">
                            <w:pPr>
                              <w:numPr>
                                <w:ilvl w:val="0"/>
                                <w:numId w:val="15"/>
                              </w:numPr>
                              <w:rPr>
                                <w:lang w:val="en"/>
                              </w:rPr>
                            </w:pPr>
                            <w:r w:rsidRPr="00B12974">
                              <w:rPr>
                                <w:lang w:val="en"/>
                              </w:rPr>
                              <w:t xml:space="preserve">We encourage feedback from everyone to </w:t>
                            </w:r>
                            <w:r>
                              <w:rPr>
                                <w:lang w:val="en"/>
                              </w:rPr>
                              <w:t>be involved in all aspects of the nursing assessments.</w:t>
                            </w:r>
                          </w:p>
                          <w:p w:rsidR="00CF5151" w:rsidRPr="00B12974" w:rsidRDefault="00CF5151" w:rsidP="00CF5151">
                            <w:pPr>
                              <w:rPr>
                                <w:lang w:val="en"/>
                              </w:rPr>
                            </w:pPr>
                            <w:r w:rsidRPr="00B12974">
                              <w:rPr>
                                <w:b/>
                                <w:bCs/>
                                <w:lang w:val="en"/>
                              </w:rPr>
                              <w:t>INTEGRITY</w:t>
                            </w:r>
                          </w:p>
                          <w:p w:rsidR="00CF5151" w:rsidRPr="00B12974" w:rsidRDefault="00CF5151" w:rsidP="00CF5151">
                            <w:pPr>
                              <w:numPr>
                                <w:ilvl w:val="0"/>
                                <w:numId w:val="16"/>
                              </w:numPr>
                              <w:rPr>
                                <w:lang w:val="en"/>
                              </w:rPr>
                            </w:pPr>
                            <w:r w:rsidRPr="00B12974">
                              <w:rPr>
                                <w:lang w:val="en"/>
                              </w:rPr>
                              <w:t xml:space="preserve">We demonstrate fairness, respect and empathy in our interactions with people </w:t>
                            </w:r>
                          </w:p>
                          <w:p w:rsidR="00CF5151" w:rsidRPr="00B12974" w:rsidRDefault="00CF5151" w:rsidP="00CF5151">
                            <w:pPr>
                              <w:numPr>
                                <w:ilvl w:val="0"/>
                                <w:numId w:val="16"/>
                              </w:numPr>
                              <w:rPr>
                                <w:lang w:val="en"/>
                              </w:rPr>
                            </w:pPr>
                            <w:r w:rsidRPr="00B12974">
                              <w:rPr>
                                <w:lang w:val="en"/>
                              </w:rPr>
                              <w:t xml:space="preserve">We take responsibility for our actions, speaking out and learning from any mistakes </w:t>
                            </w:r>
                          </w:p>
                          <w:p w:rsidR="00CF5151" w:rsidRPr="00B12974" w:rsidRDefault="00CF5151" w:rsidP="00CF5151">
                            <w:pPr>
                              <w:rPr>
                                <w:lang w:val="en"/>
                              </w:rPr>
                            </w:pPr>
                            <w:r w:rsidRPr="00B12974">
                              <w:rPr>
                                <w:b/>
                                <w:bCs/>
                                <w:lang w:val="en"/>
                              </w:rPr>
                              <w:t>COMPASSION</w:t>
                            </w:r>
                          </w:p>
                          <w:p w:rsidR="00CF5151" w:rsidRPr="00B12974" w:rsidRDefault="00CF5151" w:rsidP="00CF5151">
                            <w:pPr>
                              <w:numPr>
                                <w:ilvl w:val="0"/>
                                <w:numId w:val="17"/>
                              </w:numPr>
                              <w:rPr>
                                <w:sz w:val="24"/>
                                <w:szCs w:val="24"/>
                                <w:lang w:val="en"/>
                              </w:rPr>
                            </w:pPr>
                            <w:r w:rsidRPr="00B12974">
                              <w:rPr>
                                <w:sz w:val="24"/>
                                <w:szCs w:val="24"/>
                                <w:lang w:val="en"/>
                              </w:rPr>
                              <w:t>We take a person-</w:t>
                            </w:r>
                            <w:r w:rsidRPr="00ED69F5">
                              <w:rPr>
                                <w:sz w:val="24"/>
                                <w:szCs w:val="24"/>
                              </w:rPr>
                              <w:t>centred</w:t>
                            </w:r>
                            <w:r w:rsidRPr="00B12974">
                              <w:rPr>
                                <w:sz w:val="24"/>
                                <w:szCs w:val="24"/>
                                <w:lang w:val="en"/>
                              </w:rPr>
                              <w:t xml:space="preserve"> approach in all our interactions with patients, families and our staff </w:t>
                            </w:r>
                          </w:p>
                          <w:p w:rsidR="00CF5151" w:rsidRPr="00B12974" w:rsidRDefault="00CF5151" w:rsidP="00CF5151">
                            <w:pPr>
                              <w:numPr>
                                <w:ilvl w:val="0"/>
                                <w:numId w:val="17"/>
                              </w:numPr>
                              <w:rPr>
                                <w:sz w:val="24"/>
                                <w:szCs w:val="24"/>
                                <w:lang w:val="en"/>
                              </w:rPr>
                            </w:pPr>
                            <w:r w:rsidRPr="00B12974">
                              <w:rPr>
                                <w:sz w:val="24"/>
                                <w:szCs w:val="24"/>
                                <w:lang w:val="en"/>
                              </w:rPr>
                              <w:t xml:space="preserve">We provide compassionate care and demonstrate understanding to everyone </w:t>
                            </w:r>
                          </w:p>
                          <w:p w:rsidR="00CF5151" w:rsidRPr="00B12974" w:rsidRDefault="00CF5151" w:rsidP="00CF5151">
                            <w:pPr>
                              <w:rPr>
                                <w:sz w:val="24"/>
                                <w:szCs w:val="24"/>
                                <w:lang w:val="en"/>
                              </w:rPr>
                            </w:pPr>
                            <w:r w:rsidRPr="00B12974">
                              <w:rPr>
                                <w:b/>
                                <w:bCs/>
                                <w:sz w:val="24"/>
                                <w:szCs w:val="24"/>
                                <w:lang w:val="en"/>
                              </w:rPr>
                              <w:t>EXCELLENCE</w:t>
                            </w:r>
                          </w:p>
                          <w:p w:rsidR="00CF5151" w:rsidRPr="00B12974" w:rsidRDefault="00CF5151" w:rsidP="00CF5151">
                            <w:pPr>
                              <w:numPr>
                                <w:ilvl w:val="0"/>
                                <w:numId w:val="18"/>
                              </w:numPr>
                              <w:rPr>
                                <w:sz w:val="24"/>
                                <w:szCs w:val="24"/>
                                <w:lang w:val="en"/>
                              </w:rPr>
                            </w:pPr>
                            <w:r w:rsidRPr="00B12974">
                              <w:rPr>
                                <w:sz w:val="24"/>
                                <w:szCs w:val="24"/>
                                <w:lang w:val="en"/>
                              </w:rPr>
                              <w:t xml:space="preserve">We put quality and safety at the heart of all our </w:t>
                            </w:r>
                            <w:r>
                              <w:rPr>
                                <w:sz w:val="24"/>
                                <w:szCs w:val="24"/>
                                <w:lang w:val="en"/>
                              </w:rPr>
                              <w:t>nursing assessments and commissioned services</w:t>
                            </w:r>
                            <w:r w:rsidRPr="00B12974">
                              <w:rPr>
                                <w:sz w:val="24"/>
                                <w:szCs w:val="24"/>
                                <w:lang w:val="en"/>
                              </w:rPr>
                              <w:t xml:space="preserve"> </w:t>
                            </w:r>
                          </w:p>
                          <w:p w:rsidR="00CF5151" w:rsidRPr="00B12974" w:rsidRDefault="00CF5151" w:rsidP="00CF5151">
                            <w:pPr>
                              <w:numPr>
                                <w:ilvl w:val="0"/>
                                <w:numId w:val="18"/>
                              </w:numPr>
                              <w:rPr>
                                <w:sz w:val="24"/>
                                <w:szCs w:val="24"/>
                                <w:lang w:val="en"/>
                              </w:rPr>
                            </w:pPr>
                            <w:r w:rsidRPr="00B12974">
                              <w:rPr>
                                <w:sz w:val="24"/>
                                <w:szCs w:val="24"/>
                                <w:lang w:val="en"/>
                              </w:rPr>
                              <w:t xml:space="preserve">We continuously </w:t>
                            </w:r>
                            <w:r>
                              <w:rPr>
                                <w:sz w:val="24"/>
                                <w:szCs w:val="24"/>
                                <w:lang w:val="en"/>
                              </w:rPr>
                              <w:t>strive to maintain standards of practice</w:t>
                            </w:r>
                          </w:p>
                          <w:p w:rsidR="00CF5151" w:rsidRPr="00632D25" w:rsidRDefault="00CF5151" w:rsidP="00CF515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52.15pt;margin-top:8.15pt;width:5in;height:5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" fillcolor="#b8cce4 [1300]" strokecolor="#f2f2f2" strokeweight="3pt">
                <v:shadow on="t" color="#243f60" opacity=".5" offset="1pt"/>
                <v:path arrowok="t"/>
                <v:textbox>
                  <w:txbxContent>
                    <w:p w:rsidR="00CF5151" w:rsidRPr="00B12974" w:rsidRDefault="00CF5151" w:rsidP="00CF5151">
                      <w:pPr>
                        <w:rPr>
                          <w:lang w:val="en"/>
                        </w:rPr>
                      </w:pPr>
                      <w:r w:rsidRPr="00B12974">
                        <w:rPr>
                          <w:b/>
                          <w:bCs/>
                          <w:lang w:val="en"/>
                        </w:rPr>
                        <w:t>VISION</w:t>
                      </w:r>
                    </w:p>
                    <w:p w:rsidR="00CF5151" w:rsidRPr="00B12974" w:rsidRDefault="00CF5151" w:rsidP="00CF5151">
                      <w:pPr>
                        <w:numPr>
                          <w:ilvl w:val="0"/>
                          <w:numId w:val="14"/>
                        </w:numPr>
                        <w:rPr>
                          <w:lang w:val="en"/>
                        </w:rPr>
                      </w:pPr>
                      <w:r w:rsidRPr="00B12974">
                        <w:rPr>
                          <w:lang w:val="en"/>
                        </w:rPr>
                        <w:t xml:space="preserve">We have a plan that will deliver excellent healthcare for future generations, working collaboratively towards sustainability </w:t>
                      </w:r>
                    </w:p>
                    <w:p w:rsidR="00CF5151" w:rsidRPr="00B12974" w:rsidRDefault="00CF5151" w:rsidP="00CF5151">
                      <w:pPr>
                        <w:numPr>
                          <w:ilvl w:val="0"/>
                          <w:numId w:val="14"/>
                        </w:numPr>
                        <w:rPr>
                          <w:lang w:val="en"/>
                        </w:rPr>
                      </w:pPr>
                      <w:r w:rsidRPr="00B12974">
                        <w:rPr>
                          <w:lang w:val="en"/>
                        </w:rPr>
                        <w:t xml:space="preserve">We make decisions that are best for long-term health </w:t>
                      </w:r>
                      <w:r>
                        <w:rPr>
                          <w:lang w:val="en"/>
                        </w:rPr>
                        <w:t>continuing health needs and Funded Nursing Care</w:t>
                      </w:r>
                    </w:p>
                    <w:p w:rsidR="00CF5151" w:rsidRPr="00B12974" w:rsidRDefault="00CF5151" w:rsidP="00CF5151">
                      <w:pPr>
                        <w:rPr>
                          <w:lang w:val="en"/>
                        </w:rPr>
                      </w:pPr>
                      <w:r w:rsidRPr="00B12974">
                        <w:rPr>
                          <w:b/>
                          <w:bCs/>
                          <w:lang w:val="en"/>
                        </w:rPr>
                        <w:t>OPENNESS</w:t>
                      </w:r>
                    </w:p>
                    <w:p w:rsidR="00CF5151" w:rsidRPr="00B12974" w:rsidRDefault="00CF5151" w:rsidP="00CF5151">
                      <w:pPr>
                        <w:numPr>
                          <w:ilvl w:val="0"/>
                          <w:numId w:val="15"/>
                        </w:numPr>
                        <w:rPr>
                          <w:lang w:val="en"/>
                        </w:rPr>
                      </w:pPr>
                      <w:r w:rsidRPr="00B12974">
                        <w:rPr>
                          <w:lang w:val="en"/>
                        </w:rPr>
                        <w:t xml:space="preserve">We communicate clearly to our patients, families and our staff, with transparency &amp; honesty </w:t>
                      </w:r>
                    </w:p>
                    <w:p w:rsidR="00CF5151" w:rsidRPr="00B12974" w:rsidRDefault="00CF5151" w:rsidP="00CF5151">
                      <w:pPr>
                        <w:numPr>
                          <w:ilvl w:val="0"/>
                          <w:numId w:val="15"/>
                        </w:numPr>
                        <w:rPr>
                          <w:lang w:val="en"/>
                        </w:rPr>
                      </w:pPr>
                      <w:r w:rsidRPr="00B12974">
                        <w:rPr>
                          <w:lang w:val="en"/>
                        </w:rPr>
                        <w:t xml:space="preserve">We encourage feedback from everyone to </w:t>
                      </w:r>
                      <w:r>
                        <w:rPr>
                          <w:lang w:val="en"/>
                        </w:rPr>
                        <w:t>be involved in all aspects of the nursing assessments.</w:t>
                      </w:r>
                    </w:p>
                    <w:p w:rsidR="00CF5151" w:rsidRPr="00B12974" w:rsidRDefault="00CF5151" w:rsidP="00CF5151">
                      <w:pPr>
                        <w:rPr>
                          <w:lang w:val="en"/>
                        </w:rPr>
                      </w:pPr>
                      <w:r w:rsidRPr="00B12974">
                        <w:rPr>
                          <w:b/>
                          <w:bCs/>
                          <w:lang w:val="en"/>
                        </w:rPr>
                        <w:t>INTEGRITY</w:t>
                      </w:r>
                    </w:p>
                    <w:p w:rsidR="00CF5151" w:rsidRPr="00B12974" w:rsidRDefault="00CF5151" w:rsidP="00CF5151">
                      <w:pPr>
                        <w:numPr>
                          <w:ilvl w:val="0"/>
                          <w:numId w:val="16"/>
                        </w:numPr>
                        <w:rPr>
                          <w:lang w:val="en"/>
                        </w:rPr>
                      </w:pPr>
                      <w:r w:rsidRPr="00B12974">
                        <w:rPr>
                          <w:lang w:val="en"/>
                        </w:rPr>
                        <w:t xml:space="preserve">We demonstrate fairness, respect and empathy in our interactions with people </w:t>
                      </w:r>
                    </w:p>
                    <w:p w:rsidR="00CF5151" w:rsidRPr="00B12974" w:rsidRDefault="00CF5151" w:rsidP="00CF5151">
                      <w:pPr>
                        <w:numPr>
                          <w:ilvl w:val="0"/>
                          <w:numId w:val="16"/>
                        </w:numPr>
                        <w:rPr>
                          <w:lang w:val="en"/>
                        </w:rPr>
                      </w:pPr>
                      <w:r w:rsidRPr="00B12974">
                        <w:rPr>
                          <w:lang w:val="en"/>
                        </w:rPr>
                        <w:t xml:space="preserve">We take responsibility for our actions, speaking out and learning from any mistakes </w:t>
                      </w:r>
                    </w:p>
                    <w:p w:rsidR="00CF5151" w:rsidRPr="00B12974" w:rsidRDefault="00CF5151" w:rsidP="00CF5151">
                      <w:pPr>
                        <w:rPr>
                          <w:lang w:val="en"/>
                        </w:rPr>
                      </w:pPr>
                      <w:r w:rsidRPr="00B12974">
                        <w:rPr>
                          <w:b/>
                          <w:bCs/>
                          <w:lang w:val="en"/>
                        </w:rPr>
                        <w:t>COMPASSION</w:t>
                      </w:r>
                    </w:p>
                    <w:p w:rsidR="00CF5151" w:rsidRPr="00B12974" w:rsidRDefault="00CF5151" w:rsidP="00CF5151">
                      <w:pPr>
                        <w:numPr>
                          <w:ilvl w:val="0"/>
                          <w:numId w:val="17"/>
                        </w:numPr>
                        <w:rPr>
                          <w:sz w:val="24"/>
                          <w:szCs w:val="24"/>
                          <w:lang w:val="en"/>
                        </w:rPr>
                      </w:pPr>
                      <w:r w:rsidRPr="00B12974">
                        <w:rPr>
                          <w:sz w:val="24"/>
                          <w:szCs w:val="24"/>
                          <w:lang w:val="en"/>
                        </w:rPr>
                        <w:t>We take a person-</w:t>
                      </w:r>
                      <w:r w:rsidRPr="00ED69F5">
                        <w:rPr>
                          <w:sz w:val="24"/>
                          <w:szCs w:val="24"/>
                        </w:rPr>
                        <w:t>centred</w:t>
                      </w:r>
                      <w:r w:rsidRPr="00B12974">
                        <w:rPr>
                          <w:sz w:val="24"/>
                          <w:szCs w:val="24"/>
                          <w:lang w:val="en"/>
                        </w:rPr>
                        <w:t xml:space="preserve"> approach in all our interactions with patients, families and our staff </w:t>
                      </w:r>
                    </w:p>
                    <w:p w:rsidR="00CF5151" w:rsidRPr="00B12974" w:rsidRDefault="00CF5151" w:rsidP="00CF5151">
                      <w:pPr>
                        <w:numPr>
                          <w:ilvl w:val="0"/>
                          <w:numId w:val="17"/>
                        </w:numPr>
                        <w:rPr>
                          <w:sz w:val="24"/>
                          <w:szCs w:val="24"/>
                          <w:lang w:val="en"/>
                        </w:rPr>
                      </w:pPr>
                      <w:r w:rsidRPr="00B12974">
                        <w:rPr>
                          <w:sz w:val="24"/>
                          <w:szCs w:val="24"/>
                          <w:lang w:val="en"/>
                        </w:rPr>
                        <w:t xml:space="preserve">We provide compassionate care and demonstrate understanding to everyone </w:t>
                      </w:r>
                    </w:p>
                    <w:p w:rsidR="00CF5151" w:rsidRPr="00B12974" w:rsidRDefault="00CF5151" w:rsidP="00CF5151">
                      <w:pPr>
                        <w:rPr>
                          <w:sz w:val="24"/>
                          <w:szCs w:val="24"/>
                          <w:lang w:val="en"/>
                        </w:rPr>
                      </w:pPr>
                      <w:r w:rsidRPr="00B12974">
                        <w:rPr>
                          <w:b/>
                          <w:bCs/>
                          <w:sz w:val="24"/>
                          <w:szCs w:val="24"/>
                          <w:lang w:val="en"/>
                        </w:rPr>
                        <w:t>EXCELLENCE</w:t>
                      </w:r>
                    </w:p>
                    <w:p w:rsidR="00CF5151" w:rsidRPr="00B12974" w:rsidRDefault="00CF5151" w:rsidP="00CF5151">
                      <w:pPr>
                        <w:numPr>
                          <w:ilvl w:val="0"/>
                          <w:numId w:val="18"/>
                        </w:numPr>
                        <w:rPr>
                          <w:sz w:val="24"/>
                          <w:szCs w:val="24"/>
                          <w:lang w:val="en"/>
                        </w:rPr>
                      </w:pPr>
                      <w:r w:rsidRPr="00B12974">
                        <w:rPr>
                          <w:sz w:val="24"/>
                          <w:szCs w:val="24"/>
                          <w:lang w:val="en"/>
                        </w:rPr>
                        <w:t xml:space="preserve">We put quality and safety at the heart of all our </w:t>
                      </w:r>
                      <w:r>
                        <w:rPr>
                          <w:sz w:val="24"/>
                          <w:szCs w:val="24"/>
                          <w:lang w:val="en"/>
                        </w:rPr>
                        <w:t>nursing assessments and commissioned services</w:t>
                      </w:r>
                      <w:r w:rsidRPr="00B12974">
                        <w:rPr>
                          <w:sz w:val="24"/>
                          <w:szCs w:val="24"/>
                          <w:lang w:val="en"/>
                        </w:rPr>
                        <w:t xml:space="preserve"> </w:t>
                      </w:r>
                    </w:p>
                    <w:p w:rsidR="00CF5151" w:rsidRPr="00B12974" w:rsidRDefault="00CF5151" w:rsidP="00CF5151">
                      <w:pPr>
                        <w:numPr>
                          <w:ilvl w:val="0"/>
                          <w:numId w:val="18"/>
                        </w:numPr>
                        <w:rPr>
                          <w:sz w:val="24"/>
                          <w:szCs w:val="24"/>
                          <w:lang w:val="en"/>
                        </w:rPr>
                      </w:pPr>
                      <w:r w:rsidRPr="00B12974">
                        <w:rPr>
                          <w:sz w:val="24"/>
                          <w:szCs w:val="24"/>
                          <w:lang w:val="en"/>
                        </w:rPr>
                        <w:t xml:space="preserve">We continuously </w:t>
                      </w:r>
                      <w:r>
                        <w:rPr>
                          <w:sz w:val="24"/>
                          <w:szCs w:val="24"/>
                          <w:lang w:val="en"/>
                        </w:rPr>
                        <w:t>strive to maintain standards of practice</w:t>
                      </w:r>
                    </w:p>
                    <w:p w:rsidR="00CF5151" w:rsidRPr="00632D25" w:rsidRDefault="00CF5151" w:rsidP="00CF5151">
                      <w:pPr>
                        <w:rPr>
                          <w:sz w:val="24"/>
                          <w:szCs w:val="24"/>
                        </w:rPr>
                      </w:pPr>
                    </w:p>
                  </w:txbxContent>
                </v:textbox>
              </v:roundrect>
            </w:pict>
          </mc:Fallback>
        </mc:AlternateContent>
      </w:r>
      <w:r w:rsidR="00CF5151" w:rsidRPr="00A7167A">
        <w:rPr>
          <w:rFonts w:ascii="Arial" w:hAnsi="Arial" w:cs="Arial"/>
        </w:rPr>
        <w:br w:type="page"/>
      </w:r>
    </w:p>
    <w:p w:rsidR="000A27A2" w:rsidRPr="00A7167A" w:rsidRDefault="000A27A2" w:rsidP="000A27A2">
      <w:pPr>
        <w:pStyle w:val="Heading2"/>
        <w:rPr>
          <w:rFonts w:ascii="Arial" w:hAnsi="Arial" w:cs="Arial"/>
          <w:sz w:val="28"/>
          <w:szCs w:val="28"/>
        </w:rPr>
      </w:pPr>
      <w:r w:rsidRPr="00A7167A">
        <w:rPr>
          <w:rFonts w:ascii="Arial" w:hAnsi="Arial" w:cs="Arial"/>
          <w:sz w:val="28"/>
          <w:szCs w:val="28"/>
          <w:u w:val="single"/>
        </w:rPr>
        <w:lastRenderedPageBreak/>
        <w:t>Welcome to the Integrated Discharge Team (IDT</w:t>
      </w:r>
      <w:r w:rsidRPr="00A7167A">
        <w:rPr>
          <w:rFonts w:ascii="Arial" w:hAnsi="Arial" w:cs="Arial"/>
          <w:sz w:val="28"/>
          <w:szCs w:val="28"/>
        </w:rPr>
        <w:t>)</w:t>
      </w:r>
    </w:p>
    <w:p w:rsidR="0037032D" w:rsidRDefault="0037032D" w:rsidP="00A631BF">
      <w:pPr>
        <w:rPr>
          <w:rFonts w:ascii="Arial" w:hAnsi="Arial" w:cs="Arial"/>
          <w:sz w:val="28"/>
          <w:szCs w:val="28"/>
        </w:rPr>
      </w:pPr>
    </w:p>
    <w:p w:rsidR="00314813" w:rsidRPr="00A7167A" w:rsidRDefault="00314813" w:rsidP="00A631BF">
      <w:pPr>
        <w:rPr>
          <w:rFonts w:ascii="Arial" w:hAnsi="Arial" w:cs="Arial"/>
          <w:sz w:val="28"/>
          <w:szCs w:val="28"/>
        </w:rPr>
      </w:pPr>
      <w:r w:rsidRPr="00A7167A">
        <w:rPr>
          <w:rFonts w:ascii="Arial" w:hAnsi="Arial" w:cs="Arial"/>
          <w:sz w:val="28"/>
          <w:szCs w:val="28"/>
        </w:rPr>
        <w:t>We would like to take this opportunity to welcome you to the IDT.</w:t>
      </w:r>
    </w:p>
    <w:p w:rsidR="002B77D0" w:rsidRPr="00A7167A" w:rsidRDefault="002B77D0" w:rsidP="00A631BF">
      <w:pPr>
        <w:rPr>
          <w:rFonts w:ascii="Arial" w:hAnsi="Arial" w:cs="Arial"/>
          <w:color w:val="3D1A1A"/>
          <w:sz w:val="28"/>
          <w:szCs w:val="28"/>
        </w:rPr>
      </w:pPr>
      <w:r w:rsidRPr="00A7167A">
        <w:rPr>
          <w:rFonts w:ascii="Arial" w:hAnsi="Arial" w:cs="Arial"/>
          <w:color w:val="3D1A1A"/>
          <w:sz w:val="28"/>
          <w:szCs w:val="28"/>
        </w:rPr>
        <w:t>We are committed to the provision of discharge planning of the highest possible standard to ensure continuity of quality care between the hospital and the community.</w:t>
      </w:r>
    </w:p>
    <w:p w:rsidR="002B77D0" w:rsidRPr="00A7167A" w:rsidRDefault="002B77D0" w:rsidP="00A631BF">
      <w:pPr>
        <w:rPr>
          <w:rFonts w:ascii="Arial" w:hAnsi="Arial" w:cs="Arial"/>
          <w:sz w:val="28"/>
          <w:szCs w:val="28"/>
        </w:rPr>
      </w:pPr>
      <w:r w:rsidRPr="00A7167A">
        <w:rPr>
          <w:rFonts w:ascii="Arial" w:hAnsi="Arial" w:cs="Arial"/>
          <w:sz w:val="28"/>
          <w:szCs w:val="28"/>
        </w:rPr>
        <w:t>We are based in Residential Block 3 (old Drs Accommodation) next to sports and social club on the main hospital site.</w:t>
      </w:r>
    </w:p>
    <w:p w:rsidR="0027266B" w:rsidRPr="00A7167A" w:rsidRDefault="002B77D0" w:rsidP="00A631BF">
      <w:pPr>
        <w:rPr>
          <w:rFonts w:ascii="Arial" w:hAnsi="Arial" w:cs="Arial"/>
          <w:sz w:val="28"/>
          <w:szCs w:val="28"/>
        </w:rPr>
      </w:pPr>
      <w:r w:rsidRPr="00A7167A">
        <w:rPr>
          <w:rFonts w:ascii="Arial" w:hAnsi="Arial" w:cs="Arial"/>
          <w:sz w:val="28"/>
          <w:szCs w:val="28"/>
        </w:rPr>
        <w:t>Office Contact Details –</w:t>
      </w:r>
      <w:r w:rsidR="00200D1C" w:rsidRPr="00A7167A">
        <w:rPr>
          <w:rFonts w:ascii="Arial" w:hAnsi="Arial" w:cs="Arial"/>
          <w:sz w:val="28"/>
          <w:szCs w:val="28"/>
        </w:rPr>
        <w:t xml:space="preserve"> The office is open Monday –</w:t>
      </w:r>
      <w:r w:rsidR="0027266B" w:rsidRPr="00A7167A">
        <w:rPr>
          <w:rFonts w:ascii="Arial" w:hAnsi="Arial" w:cs="Arial"/>
          <w:sz w:val="28"/>
          <w:szCs w:val="28"/>
        </w:rPr>
        <w:t xml:space="preserve"> </w:t>
      </w:r>
      <w:r w:rsidR="004213B0" w:rsidRPr="00A7167A">
        <w:rPr>
          <w:rFonts w:ascii="Arial" w:hAnsi="Arial" w:cs="Arial"/>
          <w:sz w:val="28"/>
          <w:szCs w:val="28"/>
        </w:rPr>
        <w:t>Friday between</w:t>
      </w:r>
      <w:r w:rsidR="00200D1C" w:rsidRPr="00A7167A">
        <w:rPr>
          <w:rFonts w:ascii="Arial" w:hAnsi="Arial" w:cs="Arial"/>
          <w:sz w:val="28"/>
          <w:szCs w:val="28"/>
        </w:rPr>
        <w:t xml:space="preserve"> the hours of 08.30 and</w:t>
      </w:r>
      <w:r w:rsidRPr="00A7167A">
        <w:rPr>
          <w:rFonts w:ascii="Arial" w:hAnsi="Arial" w:cs="Arial"/>
          <w:sz w:val="28"/>
          <w:szCs w:val="28"/>
        </w:rPr>
        <w:t xml:space="preserve"> 17.00 </w:t>
      </w:r>
    </w:p>
    <w:p w:rsidR="0027266B" w:rsidRPr="00A7167A" w:rsidRDefault="0027266B" w:rsidP="00A631BF">
      <w:pPr>
        <w:rPr>
          <w:rFonts w:ascii="Arial" w:hAnsi="Arial" w:cs="Arial"/>
          <w:sz w:val="28"/>
          <w:szCs w:val="28"/>
        </w:rPr>
      </w:pPr>
    </w:p>
    <w:tbl>
      <w:tblPr>
        <w:tblStyle w:val="TableGrid"/>
        <w:tblW w:w="0" w:type="auto"/>
        <w:tblLook w:val="04A0" w:firstRow="1" w:lastRow="0" w:firstColumn="1" w:lastColumn="0" w:noHBand="0" w:noVBand="1"/>
      </w:tblPr>
      <w:tblGrid>
        <w:gridCol w:w="4621"/>
        <w:gridCol w:w="4621"/>
      </w:tblGrid>
      <w:tr w:rsidR="0027266B" w:rsidRPr="00A7167A" w:rsidTr="0027266B">
        <w:tc>
          <w:tcPr>
            <w:tcW w:w="4621" w:type="dxa"/>
          </w:tcPr>
          <w:p w:rsidR="0027266B" w:rsidRPr="004213B0" w:rsidRDefault="0027266B" w:rsidP="00A631BF">
            <w:pPr>
              <w:spacing w:line="276" w:lineRule="auto"/>
              <w:rPr>
                <w:rFonts w:ascii="Arial" w:hAnsi="Arial" w:cs="Arial"/>
                <w:b/>
                <w:sz w:val="28"/>
                <w:szCs w:val="28"/>
              </w:rPr>
            </w:pPr>
            <w:r w:rsidRPr="004213B0">
              <w:rPr>
                <w:rFonts w:ascii="Arial" w:hAnsi="Arial" w:cs="Arial"/>
                <w:b/>
                <w:sz w:val="28"/>
                <w:szCs w:val="28"/>
              </w:rPr>
              <w:t xml:space="preserve">Assessor Contact Details </w:t>
            </w:r>
          </w:p>
        </w:tc>
        <w:tc>
          <w:tcPr>
            <w:tcW w:w="4621" w:type="dxa"/>
          </w:tcPr>
          <w:p w:rsidR="0027266B" w:rsidRPr="004213B0" w:rsidRDefault="0027266B" w:rsidP="00A631BF">
            <w:pPr>
              <w:spacing w:line="276" w:lineRule="auto"/>
              <w:rPr>
                <w:rFonts w:ascii="Arial" w:hAnsi="Arial" w:cs="Arial"/>
                <w:b/>
                <w:sz w:val="28"/>
                <w:szCs w:val="28"/>
              </w:rPr>
            </w:pPr>
            <w:r w:rsidRPr="004213B0">
              <w:rPr>
                <w:rFonts w:ascii="Arial" w:hAnsi="Arial" w:cs="Arial"/>
                <w:b/>
                <w:sz w:val="28"/>
                <w:szCs w:val="28"/>
              </w:rPr>
              <w:t xml:space="preserve">Office Number </w:t>
            </w:r>
          </w:p>
        </w:tc>
      </w:tr>
      <w:tr w:rsidR="0027266B" w:rsidRPr="00A7167A" w:rsidTr="0027266B">
        <w:tc>
          <w:tcPr>
            <w:tcW w:w="4621" w:type="dxa"/>
          </w:tcPr>
          <w:p w:rsidR="0027266B" w:rsidRPr="00A7167A" w:rsidRDefault="0027266B" w:rsidP="00A631BF">
            <w:pPr>
              <w:spacing w:line="276" w:lineRule="auto"/>
              <w:rPr>
                <w:rFonts w:ascii="Arial" w:hAnsi="Arial" w:cs="Arial"/>
                <w:sz w:val="28"/>
                <w:szCs w:val="28"/>
              </w:rPr>
            </w:pPr>
            <w:r w:rsidRPr="00A7167A">
              <w:rPr>
                <w:rFonts w:ascii="Arial" w:hAnsi="Arial" w:cs="Arial"/>
                <w:sz w:val="28"/>
                <w:szCs w:val="28"/>
              </w:rPr>
              <w:t xml:space="preserve">Samantha Grundy </w:t>
            </w:r>
          </w:p>
        </w:tc>
        <w:tc>
          <w:tcPr>
            <w:tcW w:w="4621" w:type="dxa"/>
          </w:tcPr>
          <w:p w:rsidR="0027266B" w:rsidRPr="00A7167A" w:rsidRDefault="0027266B" w:rsidP="00A631BF">
            <w:pPr>
              <w:spacing w:line="276" w:lineRule="auto"/>
              <w:rPr>
                <w:rFonts w:ascii="Arial" w:hAnsi="Arial" w:cs="Arial"/>
                <w:sz w:val="28"/>
                <w:szCs w:val="28"/>
              </w:rPr>
            </w:pPr>
            <w:r w:rsidRPr="00A7167A">
              <w:rPr>
                <w:rFonts w:ascii="Arial" w:hAnsi="Arial" w:cs="Arial"/>
                <w:sz w:val="28"/>
                <w:szCs w:val="28"/>
              </w:rPr>
              <w:t>01204 390614</w:t>
            </w:r>
          </w:p>
        </w:tc>
      </w:tr>
      <w:tr w:rsidR="0027266B" w:rsidRPr="00A7167A" w:rsidTr="0027266B">
        <w:tc>
          <w:tcPr>
            <w:tcW w:w="4621" w:type="dxa"/>
          </w:tcPr>
          <w:p w:rsidR="0027266B" w:rsidRPr="00A7167A" w:rsidRDefault="0027266B" w:rsidP="00A631BF">
            <w:pPr>
              <w:spacing w:line="276" w:lineRule="auto"/>
              <w:rPr>
                <w:rFonts w:ascii="Arial" w:hAnsi="Arial" w:cs="Arial"/>
                <w:sz w:val="28"/>
                <w:szCs w:val="28"/>
              </w:rPr>
            </w:pPr>
            <w:r w:rsidRPr="00A7167A">
              <w:rPr>
                <w:rFonts w:ascii="Arial" w:hAnsi="Arial" w:cs="Arial"/>
                <w:sz w:val="28"/>
                <w:szCs w:val="28"/>
              </w:rPr>
              <w:t xml:space="preserve">Stacey Leigh </w:t>
            </w:r>
          </w:p>
        </w:tc>
        <w:tc>
          <w:tcPr>
            <w:tcW w:w="4621" w:type="dxa"/>
          </w:tcPr>
          <w:p w:rsidR="0027266B" w:rsidRPr="00A7167A" w:rsidRDefault="0027266B" w:rsidP="00A631BF">
            <w:pPr>
              <w:spacing w:line="276" w:lineRule="auto"/>
              <w:rPr>
                <w:rFonts w:ascii="Arial" w:hAnsi="Arial" w:cs="Arial"/>
                <w:sz w:val="28"/>
                <w:szCs w:val="28"/>
              </w:rPr>
            </w:pPr>
            <w:r w:rsidRPr="00A7167A">
              <w:rPr>
                <w:rFonts w:ascii="Arial" w:hAnsi="Arial" w:cs="Arial"/>
                <w:sz w:val="28"/>
                <w:szCs w:val="28"/>
              </w:rPr>
              <w:t xml:space="preserve">01204 390614 </w:t>
            </w:r>
          </w:p>
        </w:tc>
      </w:tr>
    </w:tbl>
    <w:p w:rsidR="0027266B" w:rsidRPr="00A7167A" w:rsidRDefault="0027266B" w:rsidP="00A631BF">
      <w:pPr>
        <w:rPr>
          <w:rFonts w:ascii="Arial" w:hAnsi="Arial" w:cs="Arial"/>
          <w:sz w:val="28"/>
          <w:szCs w:val="28"/>
        </w:rPr>
      </w:pPr>
    </w:p>
    <w:p w:rsidR="002B77D0" w:rsidRPr="00A7167A" w:rsidRDefault="00314813" w:rsidP="00A631BF">
      <w:pPr>
        <w:rPr>
          <w:rFonts w:ascii="Arial" w:hAnsi="Arial" w:cs="Arial"/>
          <w:sz w:val="28"/>
          <w:szCs w:val="28"/>
        </w:rPr>
      </w:pPr>
      <w:r w:rsidRPr="00A7167A">
        <w:rPr>
          <w:rFonts w:ascii="Arial" w:hAnsi="Arial" w:cs="Arial"/>
          <w:sz w:val="28"/>
          <w:szCs w:val="28"/>
        </w:rPr>
        <w:t>This learning pack has been devised to assist and prepare you for you</w:t>
      </w:r>
      <w:r w:rsidR="000B2349" w:rsidRPr="00A7167A">
        <w:rPr>
          <w:rFonts w:ascii="Arial" w:hAnsi="Arial" w:cs="Arial"/>
          <w:sz w:val="28"/>
          <w:szCs w:val="28"/>
        </w:rPr>
        <w:t>r</w:t>
      </w:r>
      <w:r w:rsidRPr="00A7167A">
        <w:rPr>
          <w:rFonts w:ascii="Arial" w:hAnsi="Arial" w:cs="Arial"/>
          <w:sz w:val="28"/>
          <w:szCs w:val="28"/>
        </w:rPr>
        <w:t xml:space="preserve"> placement with us</w:t>
      </w:r>
      <w:r w:rsidR="000B2349" w:rsidRPr="00A7167A">
        <w:rPr>
          <w:rFonts w:ascii="Arial" w:hAnsi="Arial" w:cs="Arial"/>
          <w:sz w:val="28"/>
          <w:szCs w:val="28"/>
        </w:rPr>
        <w:t>. W</w:t>
      </w:r>
      <w:r w:rsidRPr="00A7167A">
        <w:rPr>
          <w:rFonts w:ascii="Arial" w:hAnsi="Arial" w:cs="Arial"/>
          <w:sz w:val="28"/>
          <w:szCs w:val="28"/>
        </w:rPr>
        <w:t>e hope you have a valuable and enjoyable experience</w:t>
      </w:r>
      <w:r w:rsidR="000B2349" w:rsidRPr="00A7167A">
        <w:rPr>
          <w:rFonts w:ascii="Arial" w:hAnsi="Arial" w:cs="Arial"/>
          <w:sz w:val="28"/>
          <w:szCs w:val="28"/>
        </w:rPr>
        <w:t>.</w:t>
      </w:r>
      <w:r w:rsidRPr="00A7167A">
        <w:rPr>
          <w:rFonts w:ascii="Arial" w:hAnsi="Arial" w:cs="Arial"/>
          <w:sz w:val="28"/>
          <w:szCs w:val="28"/>
        </w:rPr>
        <w:t xml:space="preserve"> </w:t>
      </w:r>
    </w:p>
    <w:p w:rsidR="001A5377" w:rsidRPr="00A7167A" w:rsidRDefault="002B77D0" w:rsidP="00A631BF">
      <w:pPr>
        <w:pStyle w:val="Heading2"/>
        <w:rPr>
          <w:rFonts w:ascii="Arial" w:hAnsi="Arial" w:cs="Arial"/>
          <w:sz w:val="28"/>
          <w:szCs w:val="28"/>
          <w:u w:val="single"/>
        </w:rPr>
      </w:pPr>
      <w:r w:rsidRPr="00A7167A">
        <w:rPr>
          <w:rFonts w:ascii="Arial" w:hAnsi="Arial" w:cs="Arial"/>
          <w:sz w:val="28"/>
          <w:szCs w:val="28"/>
          <w:u w:val="single"/>
        </w:rPr>
        <w:t>Aims of</w:t>
      </w:r>
      <w:r w:rsidR="00200D1C" w:rsidRPr="00A7167A">
        <w:rPr>
          <w:rFonts w:ascii="Arial" w:hAnsi="Arial" w:cs="Arial"/>
          <w:sz w:val="28"/>
          <w:szCs w:val="28"/>
          <w:u w:val="single"/>
        </w:rPr>
        <w:t xml:space="preserve"> the Integrated Discharge Team </w:t>
      </w:r>
    </w:p>
    <w:p w:rsidR="00200D1C" w:rsidRPr="00A7167A" w:rsidRDefault="00200D1C" w:rsidP="00A631BF">
      <w:pPr>
        <w:rPr>
          <w:rFonts w:ascii="Arial" w:hAnsi="Arial" w:cs="Arial"/>
          <w:sz w:val="28"/>
          <w:szCs w:val="28"/>
        </w:rPr>
      </w:pPr>
    </w:p>
    <w:p w:rsidR="001A5377" w:rsidRPr="00A7167A" w:rsidRDefault="002B77D0" w:rsidP="00A631BF">
      <w:pPr>
        <w:spacing w:after="0"/>
        <w:rPr>
          <w:rFonts w:ascii="Arial" w:eastAsia="Times New Roman" w:hAnsi="Arial" w:cs="Arial"/>
          <w:color w:val="3D1A1A"/>
          <w:sz w:val="28"/>
          <w:szCs w:val="28"/>
          <w:lang w:eastAsia="en-GB"/>
        </w:rPr>
      </w:pPr>
      <w:r w:rsidRPr="00A7167A">
        <w:rPr>
          <w:rFonts w:ascii="Arial" w:eastAsia="Times New Roman" w:hAnsi="Arial" w:cs="Arial"/>
          <w:color w:val="3D1A1A"/>
          <w:sz w:val="28"/>
          <w:szCs w:val="28"/>
          <w:lang w:eastAsia="en-GB"/>
        </w:rPr>
        <w:t>To provide a consultancy service to educate, administer and research discharge planning proce</w:t>
      </w:r>
      <w:r w:rsidR="00200D1C" w:rsidRPr="00A7167A">
        <w:rPr>
          <w:rFonts w:ascii="Arial" w:eastAsia="Times New Roman" w:hAnsi="Arial" w:cs="Arial"/>
          <w:color w:val="3D1A1A"/>
          <w:sz w:val="28"/>
          <w:szCs w:val="28"/>
          <w:lang w:eastAsia="en-GB"/>
        </w:rPr>
        <w:t>sses within the framework of health and social care</w:t>
      </w:r>
      <w:r w:rsidR="000232DA">
        <w:rPr>
          <w:rFonts w:ascii="Arial" w:eastAsia="Times New Roman" w:hAnsi="Arial" w:cs="Arial"/>
          <w:color w:val="3D1A1A"/>
          <w:sz w:val="28"/>
          <w:szCs w:val="28"/>
          <w:lang w:eastAsia="en-GB"/>
        </w:rPr>
        <w:t>.</w:t>
      </w:r>
    </w:p>
    <w:p w:rsidR="00200D1C" w:rsidRPr="00A7167A" w:rsidRDefault="00200D1C" w:rsidP="00A631BF">
      <w:pPr>
        <w:spacing w:after="0"/>
        <w:rPr>
          <w:rFonts w:ascii="Arial" w:eastAsia="Times New Roman" w:hAnsi="Arial" w:cs="Arial"/>
          <w:color w:val="3D1A1A"/>
          <w:sz w:val="28"/>
          <w:szCs w:val="28"/>
          <w:lang w:eastAsia="en-GB"/>
        </w:rPr>
      </w:pPr>
    </w:p>
    <w:p w:rsidR="00200D1C" w:rsidRPr="00A7167A" w:rsidRDefault="00200D1C" w:rsidP="00A631BF">
      <w:pPr>
        <w:spacing w:after="0"/>
        <w:rPr>
          <w:rFonts w:ascii="Arial" w:eastAsia="Times New Roman" w:hAnsi="Arial" w:cs="Arial"/>
          <w:color w:val="3D1A1A"/>
          <w:sz w:val="28"/>
          <w:szCs w:val="28"/>
          <w:lang w:eastAsia="en-GB"/>
        </w:rPr>
      </w:pPr>
      <w:r w:rsidRPr="00A7167A">
        <w:rPr>
          <w:rFonts w:ascii="Arial" w:eastAsia="Times New Roman" w:hAnsi="Arial" w:cs="Arial"/>
          <w:color w:val="3D1A1A"/>
          <w:sz w:val="28"/>
          <w:szCs w:val="28"/>
          <w:lang w:eastAsia="en-GB"/>
        </w:rPr>
        <w:t>To assess and consult with patients, their careers and families in relation to health and social care support which can be provided on discharge in line with local, regional and national policy and guidance</w:t>
      </w:r>
      <w:r w:rsidR="000232DA">
        <w:rPr>
          <w:rFonts w:ascii="Arial" w:eastAsia="Times New Roman" w:hAnsi="Arial" w:cs="Arial"/>
          <w:color w:val="3D1A1A"/>
          <w:sz w:val="28"/>
          <w:szCs w:val="28"/>
          <w:lang w:eastAsia="en-GB"/>
        </w:rPr>
        <w:t>.</w:t>
      </w:r>
    </w:p>
    <w:p w:rsidR="001A5377" w:rsidRPr="00A7167A" w:rsidRDefault="001A5377" w:rsidP="00A631BF">
      <w:pPr>
        <w:spacing w:after="0"/>
        <w:ind w:left="720"/>
        <w:rPr>
          <w:rFonts w:ascii="Arial" w:eastAsia="Times New Roman" w:hAnsi="Arial" w:cs="Arial"/>
          <w:color w:val="3D1A1A"/>
          <w:sz w:val="28"/>
          <w:szCs w:val="28"/>
          <w:lang w:eastAsia="en-GB"/>
        </w:rPr>
      </w:pPr>
    </w:p>
    <w:p w:rsidR="001A5377" w:rsidRPr="00A7167A" w:rsidRDefault="002B77D0" w:rsidP="00A631BF">
      <w:pPr>
        <w:spacing w:after="0"/>
        <w:rPr>
          <w:rFonts w:ascii="Arial" w:eastAsia="Times New Roman" w:hAnsi="Arial" w:cs="Arial"/>
          <w:color w:val="3D1A1A"/>
          <w:sz w:val="28"/>
          <w:szCs w:val="28"/>
          <w:lang w:eastAsia="en-GB"/>
        </w:rPr>
      </w:pPr>
      <w:r w:rsidRPr="00A7167A">
        <w:rPr>
          <w:rFonts w:ascii="Arial" w:eastAsia="Times New Roman" w:hAnsi="Arial" w:cs="Arial"/>
          <w:color w:val="3D1A1A"/>
          <w:sz w:val="28"/>
          <w:szCs w:val="28"/>
          <w:lang w:eastAsia="en-GB"/>
        </w:rPr>
        <w:t>To reduce patient hospitalisation by means of early identification</w:t>
      </w:r>
      <w:r w:rsidR="00200D1C" w:rsidRPr="00A7167A">
        <w:rPr>
          <w:rFonts w:ascii="Arial" w:eastAsia="Times New Roman" w:hAnsi="Arial" w:cs="Arial"/>
          <w:color w:val="3D1A1A"/>
          <w:sz w:val="28"/>
          <w:szCs w:val="28"/>
          <w:lang w:eastAsia="en-GB"/>
        </w:rPr>
        <w:t xml:space="preserve"> of onward care needs</w:t>
      </w:r>
      <w:r w:rsidRPr="00A7167A">
        <w:rPr>
          <w:rFonts w:ascii="Arial" w:eastAsia="Times New Roman" w:hAnsi="Arial" w:cs="Arial"/>
          <w:color w:val="3D1A1A"/>
          <w:sz w:val="28"/>
          <w:szCs w:val="28"/>
          <w:lang w:eastAsia="en-GB"/>
        </w:rPr>
        <w:t xml:space="preserve"> and appropriate intervention for </w:t>
      </w:r>
      <w:r w:rsidR="00200D1C" w:rsidRPr="00A7167A">
        <w:rPr>
          <w:rFonts w:ascii="Arial" w:eastAsia="Times New Roman" w:hAnsi="Arial" w:cs="Arial"/>
          <w:color w:val="3D1A1A"/>
          <w:sz w:val="28"/>
          <w:szCs w:val="28"/>
          <w:lang w:eastAsia="en-GB"/>
        </w:rPr>
        <w:t>patients with an identified health and social care need</w:t>
      </w:r>
      <w:r w:rsidR="000232DA">
        <w:rPr>
          <w:rFonts w:ascii="Arial" w:eastAsia="Times New Roman" w:hAnsi="Arial" w:cs="Arial"/>
          <w:color w:val="3D1A1A"/>
          <w:sz w:val="28"/>
          <w:szCs w:val="28"/>
          <w:lang w:eastAsia="en-GB"/>
        </w:rPr>
        <w:t>.</w:t>
      </w:r>
    </w:p>
    <w:p w:rsidR="001A5377" w:rsidRPr="00A7167A" w:rsidRDefault="001A5377" w:rsidP="00A631BF">
      <w:pPr>
        <w:spacing w:after="0"/>
        <w:ind w:left="360"/>
        <w:rPr>
          <w:rFonts w:ascii="Arial" w:eastAsia="Times New Roman" w:hAnsi="Arial" w:cs="Arial"/>
          <w:color w:val="3D1A1A"/>
          <w:sz w:val="28"/>
          <w:szCs w:val="28"/>
          <w:lang w:eastAsia="en-GB"/>
        </w:rPr>
      </w:pPr>
    </w:p>
    <w:p w:rsidR="002B77D0" w:rsidRPr="00A7167A" w:rsidRDefault="002B77D0" w:rsidP="00A631BF">
      <w:pPr>
        <w:spacing w:after="0"/>
        <w:rPr>
          <w:rFonts w:ascii="Arial" w:eastAsia="Times New Roman" w:hAnsi="Arial" w:cs="Arial"/>
          <w:color w:val="3D1A1A"/>
          <w:sz w:val="28"/>
          <w:szCs w:val="28"/>
          <w:lang w:eastAsia="en-GB"/>
        </w:rPr>
      </w:pPr>
      <w:r w:rsidRPr="00A7167A">
        <w:rPr>
          <w:rFonts w:ascii="Arial" w:eastAsia="Times New Roman" w:hAnsi="Arial" w:cs="Arial"/>
          <w:color w:val="3D1A1A"/>
          <w:sz w:val="28"/>
          <w:szCs w:val="28"/>
          <w:lang w:eastAsia="en-GB"/>
        </w:rPr>
        <w:lastRenderedPageBreak/>
        <w:t xml:space="preserve">To promote continuity of care based on individual needs, between health care settings and the </w:t>
      </w:r>
      <w:r w:rsidR="00200D1C" w:rsidRPr="00A7167A">
        <w:rPr>
          <w:rFonts w:ascii="Arial" w:eastAsia="Times New Roman" w:hAnsi="Arial" w:cs="Arial"/>
          <w:color w:val="3D1A1A"/>
          <w:sz w:val="28"/>
          <w:szCs w:val="28"/>
          <w:lang w:eastAsia="en-GB"/>
        </w:rPr>
        <w:t xml:space="preserve">local </w:t>
      </w:r>
      <w:r w:rsidRPr="00A7167A">
        <w:rPr>
          <w:rFonts w:ascii="Arial" w:eastAsia="Times New Roman" w:hAnsi="Arial" w:cs="Arial"/>
          <w:color w:val="3D1A1A"/>
          <w:sz w:val="28"/>
          <w:szCs w:val="28"/>
          <w:lang w:eastAsia="en-GB"/>
        </w:rPr>
        <w:t>community.</w:t>
      </w:r>
    </w:p>
    <w:p w:rsidR="001A5377" w:rsidRPr="00A7167A" w:rsidRDefault="001A5377" w:rsidP="00A631BF">
      <w:pPr>
        <w:spacing w:after="0"/>
        <w:ind w:left="360"/>
        <w:rPr>
          <w:rFonts w:ascii="Arial" w:eastAsia="Times New Roman" w:hAnsi="Arial" w:cs="Arial"/>
          <w:color w:val="3D1A1A"/>
          <w:sz w:val="28"/>
          <w:szCs w:val="28"/>
          <w:lang w:eastAsia="en-GB"/>
        </w:rPr>
      </w:pPr>
    </w:p>
    <w:p w:rsidR="002B77D0" w:rsidRPr="00A7167A" w:rsidRDefault="002B77D0" w:rsidP="00A631BF">
      <w:pPr>
        <w:spacing w:after="0"/>
        <w:rPr>
          <w:rFonts w:ascii="Arial" w:eastAsia="Times New Roman" w:hAnsi="Arial" w:cs="Arial"/>
          <w:color w:val="3D1A1A"/>
          <w:sz w:val="28"/>
          <w:szCs w:val="28"/>
          <w:lang w:eastAsia="en-GB"/>
        </w:rPr>
      </w:pPr>
      <w:proofErr w:type="gramStart"/>
      <w:r w:rsidRPr="00A7167A">
        <w:rPr>
          <w:rFonts w:ascii="Arial" w:eastAsia="Times New Roman" w:hAnsi="Arial" w:cs="Arial"/>
          <w:color w:val="3D1A1A"/>
          <w:sz w:val="28"/>
          <w:szCs w:val="28"/>
          <w:lang w:eastAsia="en-GB"/>
        </w:rPr>
        <w:t>To improve</w:t>
      </w:r>
      <w:r w:rsidR="00200D1C" w:rsidRPr="00A7167A">
        <w:rPr>
          <w:rFonts w:ascii="Arial" w:eastAsia="Times New Roman" w:hAnsi="Arial" w:cs="Arial"/>
          <w:color w:val="3D1A1A"/>
          <w:sz w:val="28"/>
          <w:szCs w:val="28"/>
          <w:lang w:eastAsia="en-GB"/>
        </w:rPr>
        <w:t xml:space="preserve"> the</w:t>
      </w:r>
      <w:r w:rsidRPr="00A7167A">
        <w:rPr>
          <w:rFonts w:ascii="Arial" w:eastAsia="Times New Roman" w:hAnsi="Arial" w:cs="Arial"/>
          <w:color w:val="3D1A1A"/>
          <w:sz w:val="28"/>
          <w:szCs w:val="28"/>
          <w:lang w:eastAsia="en-GB"/>
        </w:rPr>
        <w:t xml:space="preserve"> service through evaluation research and professionalism and by contributing to the body of nursing</w:t>
      </w:r>
      <w:r w:rsidR="00200D1C" w:rsidRPr="00A7167A">
        <w:rPr>
          <w:rFonts w:ascii="Arial" w:eastAsia="Times New Roman" w:hAnsi="Arial" w:cs="Arial"/>
          <w:color w:val="3D1A1A"/>
          <w:sz w:val="28"/>
          <w:szCs w:val="28"/>
          <w:lang w:eastAsia="en-GB"/>
        </w:rPr>
        <w:t xml:space="preserve"> and social care</w:t>
      </w:r>
      <w:r w:rsidRPr="00A7167A">
        <w:rPr>
          <w:rFonts w:ascii="Arial" w:eastAsia="Times New Roman" w:hAnsi="Arial" w:cs="Arial"/>
          <w:color w:val="3D1A1A"/>
          <w:sz w:val="28"/>
          <w:szCs w:val="28"/>
          <w:lang w:eastAsia="en-GB"/>
        </w:rPr>
        <w:t xml:space="preserve"> knowledge pertaining to discharge planning.</w:t>
      </w:r>
      <w:proofErr w:type="gramEnd"/>
    </w:p>
    <w:p w:rsidR="00314813" w:rsidRPr="00A7167A" w:rsidRDefault="00314813" w:rsidP="00A631BF">
      <w:pPr>
        <w:rPr>
          <w:rFonts w:ascii="Arial" w:hAnsi="Arial" w:cs="Arial"/>
          <w:sz w:val="28"/>
          <w:szCs w:val="28"/>
        </w:rPr>
      </w:pPr>
    </w:p>
    <w:p w:rsidR="001A5377" w:rsidRPr="00A7167A" w:rsidRDefault="00314813" w:rsidP="00A631BF">
      <w:pPr>
        <w:rPr>
          <w:rFonts w:ascii="Arial" w:hAnsi="Arial" w:cs="Arial"/>
          <w:b/>
          <w:sz w:val="28"/>
          <w:szCs w:val="28"/>
          <w:u w:val="single"/>
        </w:rPr>
      </w:pPr>
      <w:r w:rsidRPr="00A7167A">
        <w:rPr>
          <w:rFonts w:ascii="Arial" w:hAnsi="Arial" w:cs="Arial"/>
          <w:b/>
          <w:sz w:val="28"/>
          <w:szCs w:val="28"/>
          <w:u w:val="single"/>
        </w:rPr>
        <w:t>Our team consists of;</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 xml:space="preserve">Senior Manager </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 xml:space="preserve">Deputy Team Leader x 2 </w:t>
      </w:r>
    </w:p>
    <w:p w:rsidR="00314813" w:rsidRPr="00A7167A" w:rsidRDefault="00314813" w:rsidP="00A631BF">
      <w:pPr>
        <w:pStyle w:val="ListParagraph"/>
        <w:numPr>
          <w:ilvl w:val="0"/>
          <w:numId w:val="12"/>
        </w:numPr>
        <w:rPr>
          <w:rFonts w:ascii="Arial" w:hAnsi="Arial" w:cs="Arial"/>
          <w:b/>
          <w:sz w:val="28"/>
          <w:szCs w:val="28"/>
          <w:u w:val="single"/>
        </w:rPr>
      </w:pPr>
      <w:r w:rsidRPr="00A7167A">
        <w:rPr>
          <w:rFonts w:ascii="Arial" w:hAnsi="Arial" w:cs="Arial"/>
          <w:sz w:val="28"/>
          <w:szCs w:val="28"/>
        </w:rPr>
        <w:t>Discharge Nurses</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District Nurse Liaison</w:t>
      </w:r>
    </w:p>
    <w:p w:rsidR="00314813" w:rsidRPr="00A7167A" w:rsidRDefault="00874CCF" w:rsidP="00A631BF">
      <w:pPr>
        <w:pStyle w:val="ListParagraph"/>
        <w:numPr>
          <w:ilvl w:val="0"/>
          <w:numId w:val="12"/>
        </w:numPr>
        <w:rPr>
          <w:rFonts w:ascii="Arial" w:hAnsi="Arial" w:cs="Arial"/>
          <w:sz w:val="28"/>
          <w:szCs w:val="28"/>
        </w:rPr>
      </w:pPr>
      <w:r>
        <w:rPr>
          <w:rFonts w:ascii="Arial" w:hAnsi="Arial" w:cs="Arial"/>
          <w:sz w:val="28"/>
          <w:szCs w:val="28"/>
        </w:rPr>
        <w:t>Social W</w:t>
      </w:r>
      <w:r w:rsidR="00314813" w:rsidRPr="00A7167A">
        <w:rPr>
          <w:rFonts w:ascii="Arial" w:hAnsi="Arial" w:cs="Arial"/>
          <w:sz w:val="28"/>
          <w:szCs w:val="28"/>
        </w:rPr>
        <w:t xml:space="preserve">orkers </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Home Finders</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Student Social Workers</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CAO - Community Assessment Officer</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MHSW – Mental Health Social Worker</w:t>
      </w:r>
    </w:p>
    <w:p w:rsidR="00314813" w:rsidRPr="00A7167A" w:rsidRDefault="00874CCF" w:rsidP="00A631BF">
      <w:pPr>
        <w:pStyle w:val="ListParagraph"/>
        <w:numPr>
          <w:ilvl w:val="0"/>
          <w:numId w:val="12"/>
        </w:numPr>
        <w:rPr>
          <w:rFonts w:ascii="Arial" w:hAnsi="Arial" w:cs="Arial"/>
          <w:sz w:val="28"/>
          <w:szCs w:val="28"/>
        </w:rPr>
      </w:pPr>
      <w:r>
        <w:rPr>
          <w:rFonts w:ascii="Arial" w:hAnsi="Arial" w:cs="Arial"/>
          <w:sz w:val="28"/>
          <w:szCs w:val="28"/>
        </w:rPr>
        <w:t>Housing O</w:t>
      </w:r>
      <w:r w:rsidR="00314813" w:rsidRPr="00A7167A">
        <w:rPr>
          <w:rFonts w:ascii="Arial" w:hAnsi="Arial" w:cs="Arial"/>
          <w:sz w:val="28"/>
          <w:szCs w:val="28"/>
        </w:rPr>
        <w:t>fficer</w:t>
      </w:r>
    </w:p>
    <w:p w:rsidR="00314813" w:rsidRPr="00A7167A" w:rsidRDefault="00314813" w:rsidP="00A631BF">
      <w:pPr>
        <w:pStyle w:val="ListParagraph"/>
        <w:numPr>
          <w:ilvl w:val="0"/>
          <w:numId w:val="12"/>
        </w:numPr>
        <w:rPr>
          <w:rFonts w:ascii="Arial" w:hAnsi="Arial" w:cs="Arial"/>
          <w:sz w:val="28"/>
          <w:szCs w:val="28"/>
        </w:rPr>
      </w:pPr>
      <w:r w:rsidRPr="00A7167A">
        <w:rPr>
          <w:rFonts w:ascii="Arial" w:hAnsi="Arial" w:cs="Arial"/>
          <w:sz w:val="28"/>
          <w:szCs w:val="28"/>
        </w:rPr>
        <w:t>Admin</w:t>
      </w:r>
      <w:r w:rsidR="00255400" w:rsidRPr="00A7167A">
        <w:rPr>
          <w:rFonts w:ascii="Arial" w:hAnsi="Arial" w:cs="Arial"/>
          <w:sz w:val="28"/>
          <w:szCs w:val="28"/>
        </w:rPr>
        <w:t xml:space="preserve"> Staff</w:t>
      </w:r>
    </w:p>
    <w:p w:rsidR="00314813" w:rsidRPr="00A7167A" w:rsidRDefault="00314813" w:rsidP="00A631BF">
      <w:pPr>
        <w:rPr>
          <w:rFonts w:ascii="Arial" w:hAnsi="Arial" w:cs="Arial"/>
          <w:sz w:val="28"/>
          <w:szCs w:val="28"/>
        </w:rPr>
      </w:pPr>
    </w:p>
    <w:p w:rsidR="00073092" w:rsidRPr="00A7167A" w:rsidRDefault="00073092" w:rsidP="00A631BF">
      <w:pPr>
        <w:rPr>
          <w:rFonts w:ascii="Arial" w:hAnsi="Arial" w:cs="Arial"/>
          <w:b/>
          <w:sz w:val="28"/>
          <w:szCs w:val="28"/>
          <w:u w:val="single"/>
        </w:rPr>
      </w:pPr>
      <w:r w:rsidRPr="00A7167A">
        <w:rPr>
          <w:rFonts w:ascii="Arial" w:hAnsi="Arial" w:cs="Arial"/>
          <w:b/>
          <w:sz w:val="28"/>
          <w:szCs w:val="28"/>
          <w:u w:val="single"/>
        </w:rPr>
        <w:t xml:space="preserve">Working Hours / Shift Patterns </w:t>
      </w:r>
    </w:p>
    <w:p w:rsidR="00073092" w:rsidRPr="00A7167A" w:rsidRDefault="00073092" w:rsidP="00A631BF">
      <w:pPr>
        <w:pStyle w:val="ListParagraph"/>
        <w:numPr>
          <w:ilvl w:val="0"/>
          <w:numId w:val="11"/>
        </w:numPr>
        <w:rPr>
          <w:rFonts w:ascii="Arial" w:hAnsi="Arial" w:cs="Arial"/>
          <w:sz w:val="28"/>
          <w:szCs w:val="28"/>
        </w:rPr>
      </w:pPr>
      <w:r w:rsidRPr="00A7167A">
        <w:rPr>
          <w:rFonts w:ascii="Arial" w:hAnsi="Arial" w:cs="Arial"/>
          <w:sz w:val="28"/>
          <w:szCs w:val="28"/>
        </w:rPr>
        <w:t xml:space="preserve">08.30 </w:t>
      </w:r>
      <w:r w:rsidR="002B77D0" w:rsidRPr="00A7167A">
        <w:rPr>
          <w:rFonts w:ascii="Arial" w:hAnsi="Arial" w:cs="Arial"/>
          <w:sz w:val="28"/>
          <w:szCs w:val="28"/>
        </w:rPr>
        <w:t>Till</w:t>
      </w:r>
      <w:r w:rsidRPr="00A7167A">
        <w:rPr>
          <w:rFonts w:ascii="Arial" w:hAnsi="Arial" w:cs="Arial"/>
          <w:sz w:val="28"/>
          <w:szCs w:val="28"/>
        </w:rPr>
        <w:t xml:space="preserve"> </w:t>
      </w:r>
      <w:r w:rsidR="002B77D0" w:rsidRPr="00A7167A">
        <w:rPr>
          <w:rFonts w:ascii="Arial" w:hAnsi="Arial" w:cs="Arial"/>
          <w:sz w:val="28"/>
          <w:szCs w:val="28"/>
        </w:rPr>
        <w:t>16.30 37.5</w:t>
      </w:r>
      <w:r w:rsidRPr="00A7167A">
        <w:rPr>
          <w:rFonts w:ascii="Arial" w:hAnsi="Arial" w:cs="Arial"/>
          <w:sz w:val="28"/>
          <w:szCs w:val="28"/>
        </w:rPr>
        <w:t xml:space="preserve"> hrs over a 7 day period.</w:t>
      </w:r>
    </w:p>
    <w:p w:rsidR="00073092" w:rsidRPr="00A7167A" w:rsidRDefault="00073092" w:rsidP="00A631BF">
      <w:pPr>
        <w:pStyle w:val="ListParagraph"/>
        <w:numPr>
          <w:ilvl w:val="0"/>
          <w:numId w:val="11"/>
        </w:numPr>
        <w:rPr>
          <w:rFonts w:ascii="Arial" w:hAnsi="Arial" w:cs="Arial"/>
          <w:sz w:val="28"/>
          <w:szCs w:val="28"/>
        </w:rPr>
      </w:pPr>
      <w:r w:rsidRPr="00A7167A">
        <w:rPr>
          <w:rFonts w:ascii="Arial" w:hAnsi="Arial" w:cs="Arial"/>
          <w:sz w:val="28"/>
          <w:szCs w:val="28"/>
        </w:rPr>
        <w:t>We receive referrals for all adult inpatients at Royal Bolton Hospital who have com</w:t>
      </w:r>
      <w:r w:rsidR="00200D1C" w:rsidRPr="00A7167A">
        <w:rPr>
          <w:rFonts w:ascii="Arial" w:hAnsi="Arial" w:cs="Arial"/>
          <w:sz w:val="28"/>
          <w:szCs w:val="28"/>
        </w:rPr>
        <w:t>plex health / social care needs which are assessed on admission to the Trust</w:t>
      </w:r>
      <w:r w:rsidR="000232DA">
        <w:rPr>
          <w:rFonts w:ascii="Arial" w:hAnsi="Arial" w:cs="Arial"/>
          <w:sz w:val="28"/>
          <w:szCs w:val="28"/>
        </w:rPr>
        <w:t>.</w:t>
      </w:r>
    </w:p>
    <w:p w:rsidR="00073092" w:rsidRPr="00A7167A" w:rsidRDefault="00073092" w:rsidP="00A631BF">
      <w:pPr>
        <w:rPr>
          <w:rFonts w:ascii="Arial" w:hAnsi="Arial" w:cs="Arial"/>
          <w:b/>
          <w:sz w:val="28"/>
          <w:szCs w:val="28"/>
          <w:u w:val="single"/>
        </w:rPr>
      </w:pPr>
      <w:r w:rsidRPr="00A7167A">
        <w:rPr>
          <w:rFonts w:ascii="Arial" w:hAnsi="Arial" w:cs="Arial"/>
          <w:b/>
          <w:sz w:val="28"/>
          <w:szCs w:val="28"/>
          <w:u w:val="single"/>
        </w:rPr>
        <w:t>General Information</w:t>
      </w:r>
    </w:p>
    <w:p w:rsidR="002B77D0" w:rsidRPr="00A7167A" w:rsidRDefault="00073092" w:rsidP="00A631BF">
      <w:pPr>
        <w:rPr>
          <w:rFonts w:ascii="Arial" w:hAnsi="Arial" w:cs="Arial"/>
          <w:sz w:val="28"/>
          <w:szCs w:val="28"/>
        </w:rPr>
      </w:pPr>
      <w:r w:rsidRPr="00A7167A">
        <w:rPr>
          <w:rFonts w:ascii="Arial" w:hAnsi="Arial" w:cs="Arial"/>
          <w:b/>
          <w:sz w:val="28"/>
          <w:szCs w:val="28"/>
        </w:rPr>
        <w:t>Fire Safety</w:t>
      </w:r>
    </w:p>
    <w:p w:rsidR="00073092" w:rsidRPr="00A7167A" w:rsidRDefault="002B77D0" w:rsidP="00A631BF">
      <w:pPr>
        <w:pStyle w:val="ListParagraph"/>
        <w:numPr>
          <w:ilvl w:val="0"/>
          <w:numId w:val="2"/>
        </w:numPr>
        <w:rPr>
          <w:rFonts w:ascii="Arial" w:hAnsi="Arial" w:cs="Arial"/>
          <w:sz w:val="28"/>
          <w:szCs w:val="28"/>
        </w:rPr>
      </w:pPr>
      <w:r w:rsidRPr="00A7167A">
        <w:rPr>
          <w:rFonts w:ascii="Arial" w:hAnsi="Arial" w:cs="Arial"/>
          <w:sz w:val="28"/>
          <w:szCs w:val="28"/>
        </w:rPr>
        <w:t>Exit</w:t>
      </w:r>
      <w:r w:rsidR="00073092" w:rsidRPr="00A7167A">
        <w:rPr>
          <w:rFonts w:ascii="Arial" w:hAnsi="Arial" w:cs="Arial"/>
          <w:sz w:val="28"/>
          <w:szCs w:val="28"/>
        </w:rPr>
        <w:t xml:space="preserve"> </w:t>
      </w:r>
      <w:r w:rsidRPr="00A7167A">
        <w:rPr>
          <w:rFonts w:ascii="Arial" w:hAnsi="Arial" w:cs="Arial"/>
          <w:sz w:val="28"/>
          <w:szCs w:val="28"/>
        </w:rPr>
        <w:t>points,</w:t>
      </w:r>
      <w:r w:rsidR="00073092" w:rsidRPr="00A7167A">
        <w:rPr>
          <w:rFonts w:ascii="Arial" w:hAnsi="Arial" w:cs="Arial"/>
          <w:sz w:val="28"/>
          <w:szCs w:val="28"/>
        </w:rPr>
        <w:t xml:space="preserve"> fire extinguishers and fire </w:t>
      </w:r>
      <w:r w:rsidRPr="00A7167A">
        <w:rPr>
          <w:rFonts w:ascii="Arial" w:hAnsi="Arial" w:cs="Arial"/>
          <w:sz w:val="28"/>
          <w:szCs w:val="28"/>
        </w:rPr>
        <w:t>assembly</w:t>
      </w:r>
      <w:r w:rsidR="00073092" w:rsidRPr="00A7167A">
        <w:rPr>
          <w:rFonts w:ascii="Arial" w:hAnsi="Arial" w:cs="Arial"/>
          <w:sz w:val="28"/>
          <w:szCs w:val="28"/>
        </w:rPr>
        <w:t xml:space="preserve"> point will be shown to you at your induction</w:t>
      </w:r>
      <w:r w:rsidRPr="00A7167A">
        <w:rPr>
          <w:rFonts w:ascii="Arial" w:hAnsi="Arial" w:cs="Arial"/>
          <w:sz w:val="28"/>
          <w:szCs w:val="28"/>
        </w:rPr>
        <w:t>.</w:t>
      </w:r>
    </w:p>
    <w:p w:rsidR="002B77D0" w:rsidRPr="00A7167A" w:rsidRDefault="002B77D0" w:rsidP="00A631BF">
      <w:pPr>
        <w:pStyle w:val="ListParagraph"/>
        <w:numPr>
          <w:ilvl w:val="0"/>
          <w:numId w:val="2"/>
        </w:numPr>
        <w:rPr>
          <w:rFonts w:ascii="Arial" w:hAnsi="Arial" w:cs="Arial"/>
          <w:sz w:val="28"/>
          <w:szCs w:val="28"/>
        </w:rPr>
      </w:pPr>
      <w:r w:rsidRPr="00A7167A">
        <w:rPr>
          <w:rFonts w:ascii="Arial" w:hAnsi="Arial" w:cs="Arial"/>
          <w:sz w:val="28"/>
          <w:szCs w:val="28"/>
        </w:rPr>
        <w:t>Please ensure each time you enter and exit the building you sign in/out in the Admin Office.</w:t>
      </w:r>
    </w:p>
    <w:p w:rsidR="004213B0" w:rsidRDefault="004213B0" w:rsidP="00A631BF">
      <w:pPr>
        <w:rPr>
          <w:rFonts w:ascii="Arial" w:hAnsi="Arial" w:cs="Arial"/>
          <w:b/>
          <w:sz w:val="28"/>
          <w:szCs w:val="28"/>
        </w:rPr>
      </w:pPr>
    </w:p>
    <w:p w:rsidR="002B77D0" w:rsidRPr="00A7167A" w:rsidRDefault="002B77D0" w:rsidP="00A631BF">
      <w:pPr>
        <w:rPr>
          <w:rFonts w:ascii="Arial" w:hAnsi="Arial" w:cs="Arial"/>
          <w:b/>
          <w:sz w:val="28"/>
          <w:szCs w:val="28"/>
        </w:rPr>
      </w:pPr>
      <w:r w:rsidRPr="00A7167A">
        <w:rPr>
          <w:rFonts w:ascii="Arial" w:hAnsi="Arial" w:cs="Arial"/>
          <w:b/>
          <w:sz w:val="28"/>
          <w:szCs w:val="28"/>
        </w:rPr>
        <w:lastRenderedPageBreak/>
        <w:t>Sickness/ Absence Reporting</w:t>
      </w:r>
    </w:p>
    <w:p w:rsidR="002B77D0" w:rsidRPr="00A7167A" w:rsidRDefault="002B77D0" w:rsidP="00A631BF">
      <w:pPr>
        <w:pStyle w:val="ListParagraph"/>
        <w:numPr>
          <w:ilvl w:val="0"/>
          <w:numId w:val="3"/>
        </w:numPr>
        <w:rPr>
          <w:rFonts w:ascii="Arial" w:hAnsi="Arial" w:cs="Arial"/>
          <w:b/>
          <w:sz w:val="28"/>
          <w:szCs w:val="28"/>
          <w:u w:val="single"/>
        </w:rPr>
      </w:pPr>
      <w:r w:rsidRPr="00A7167A">
        <w:rPr>
          <w:rFonts w:ascii="Arial" w:hAnsi="Arial" w:cs="Arial"/>
          <w:sz w:val="28"/>
          <w:szCs w:val="28"/>
        </w:rPr>
        <w:t>Refer to your University sickness policy</w:t>
      </w:r>
    </w:p>
    <w:p w:rsidR="002B77D0" w:rsidRPr="00A7167A" w:rsidRDefault="002B77D0" w:rsidP="00A631BF">
      <w:pPr>
        <w:pStyle w:val="ListParagraph"/>
        <w:numPr>
          <w:ilvl w:val="0"/>
          <w:numId w:val="3"/>
        </w:numPr>
        <w:rPr>
          <w:rFonts w:ascii="Arial" w:hAnsi="Arial" w:cs="Arial"/>
          <w:b/>
          <w:sz w:val="28"/>
          <w:szCs w:val="28"/>
          <w:u w:val="single"/>
        </w:rPr>
      </w:pPr>
      <w:r w:rsidRPr="00A7167A">
        <w:rPr>
          <w:rFonts w:ascii="Arial" w:hAnsi="Arial" w:cs="Arial"/>
          <w:sz w:val="28"/>
          <w:szCs w:val="28"/>
        </w:rPr>
        <w:t>Report to Admin Office to inform them of your absence. 01204 390614 from 08.30am</w:t>
      </w:r>
    </w:p>
    <w:p w:rsidR="002B77D0" w:rsidRPr="00A7167A" w:rsidRDefault="002B77D0" w:rsidP="00A631BF">
      <w:pPr>
        <w:rPr>
          <w:rFonts w:ascii="Arial" w:hAnsi="Arial" w:cs="Arial"/>
          <w:b/>
          <w:sz w:val="28"/>
          <w:szCs w:val="28"/>
        </w:rPr>
      </w:pPr>
      <w:r w:rsidRPr="00A7167A">
        <w:rPr>
          <w:rFonts w:ascii="Arial" w:hAnsi="Arial" w:cs="Arial"/>
          <w:b/>
          <w:sz w:val="28"/>
          <w:szCs w:val="28"/>
        </w:rPr>
        <w:t xml:space="preserve">Uniform </w:t>
      </w:r>
    </w:p>
    <w:p w:rsidR="002B77D0" w:rsidRPr="00A7167A" w:rsidRDefault="002B77D0" w:rsidP="00A631BF">
      <w:pPr>
        <w:pStyle w:val="ListParagraph"/>
        <w:numPr>
          <w:ilvl w:val="0"/>
          <w:numId w:val="4"/>
        </w:numPr>
        <w:rPr>
          <w:rFonts w:ascii="Arial" w:hAnsi="Arial" w:cs="Arial"/>
          <w:sz w:val="28"/>
          <w:szCs w:val="28"/>
        </w:rPr>
      </w:pPr>
      <w:r w:rsidRPr="00A7167A">
        <w:rPr>
          <w:rFonts w:ascii="Arial" w:hAnsi="Arial" w:cs="Arial"/>
          <w:sz w:val="28"/>
          <w:szCs w:val="28"/>
        </w:rPr>
        <w:t>Please ensure correct full uniform is worn as per uniform policy.</w:t>
      </w:r>
    </w:p>
    <w:p w:rsidR="006F53A7" w:rsidRPr="00A7167A" w:rsidRDefault="006F53A7" w:rsidP="00A631BF">
      <w:pPr>
        <w:pStyle w:val="ListParagraph"/>
        <w:rPr>
          <w:rFonts w:ascii="Arial" w:hAnsi="Arial" w:cs="Arial"/>
          <w:sz w:val="28"/>
          <w:szCs w:val="28"/>
        </w:rPr>
      </w:pPr>
    </w:p>
    <w:p w:rsidR="006F53A7" w:rsidRPr="00A7167A" w:rsidRDefault="006F53A7" w:rsidP="00A631BF">
      <w:pPr>
        <w:rPr>
          <w:rFonts w:ascii="Arial" w:hAnsi="Arial" w:cs="Arial"/>
          <w:b/>
          <w:sz w:val="28"/>
          <w:szCs w:val="28"/>
          <w:u w:val="single"/>
        </w:rPr>
      </w:pPr>
      <w:r w:rsidRPr="00A7167A">
        <w:rPr>
          <w:rFonts w:ascii="Arial" w:hAnsi="Arial" w:cs="Arial"/>
          <w:b/>
          <w:sz w:val="28"/>
          <w:szCs w:val="28"/>
          <w:u w:val="single"/>
        </w:rPr>
        <w:t xml:space="preserve">What we expect from Students </w:t>
      </w:r>
    </w:p>
    <w:p w:rsidR="006F53A7" w:rsidRPr="00A7167A" w:rsidRDefault="006F53A7" w:rsidP="00A631BF">
      <w:pPr>
        <w:pStyle w:val="ListParagraph"/>
        <w:numPr>
          <w:ilvl w:val="0"/>
          <w:numId w:val="4"/>
        </w:numPr>
        <w:rPr>
          <w:rFonts w:ascii="Arial" w:hAnsi="Arial" w:cs="Arial"/>
          <w:sz w:val="28"/>
          <w:szCs w:val="28"/>
        </w:rPr>
      </w:pPr>
      <w:r w:rsidRPr="00A7167A">
        <w:rPr>
          <w:rFonts w:ascii="Arial" w:hAnsi="Arial" w:cs="Arial"/>
          <w:sz w:val="28"/>
          <w:szCs w:val="28"/>
        </w:rPr>
        <w:t xml:space="preserve">Good punctuality </w:t>
      </w:r>
    </w:p>
    <w:p w:rsidR="006F53A7" w:rsidRPr="00A7167A" w:rsidRDefault="006F53A7" w:rsidP="00A631BF">
      <w:pPr>
        <w:pStyle w:val="ListParagraph"/>
        <w:numPr>
          <w:ilvl w:val="0"/>
          <w:numId w:val="4"/>
        </w:numPr>
        <w:rPr>
          <w:rFonts w:ascii="Arial" w:hAnsi="Arial" w:cs="Arial"/>
          <w:sz w:val="28"/>
          <w:szCs w:val="28"/>
        </w:rPr>
      </w:pPr>
      <w:r w:rsidRPr="00A7167A">
        <w:rPr>
          <w:rFonts w:ascii="Arial" w:hAnsi="Arial" w:cs="Arial"/>
          <w:sz w:val="28"/>
          <w:szCs w:val="28"/>
        </w:rPr>
        <w:t xml:space="preserve">Enthusiasm / willingness to learn and participate </w:t>
      </w:r>
    </w:p>
    <w:p w:rsidR="006F53A7" w:rsidRPr="00A7167A" w:rsidRDefault="006F53A7" w:rsidP="00A631BF">
      <w:pPr>
        <w:pStyle w:val="ListParagraph"/>
        <w:numPr>
          <w:ilvl w:val="0"/>
          <w:numId w:val="4"/>
        </w:numPr>
        <w:rPr>
          <w:rFonts w:ascii="Arial" w:hAnsi="Arial" w:cs="Arial"/>
          <w:sz w:val="28"/>
          <w:szCs w:val="28"/>
        </w:rPr>
      </w:pPr>
      <w:r w:rsidRPr="00A7167A">
        <w:rPr>
          <w:rFonts w:ascii="Arial" w:hAnsi="Arial" w:cs="Arial"/>
          <w:sz w:val="28"/>
          <w:szCs w:val="28"/>
        </w:rPr>
        <w:t xml:space="preserve">Adhere to uniform policy / mobile phone policy/ social media policy </w:t>
      </w:r>
    </w:p>
    <w:p w:rsidR="006F53A7" w:rsidRPr="00A7167A" w:rsidRDefault="006F53A7" w:rsidP="00A631BF">
      <w:pPr>
        <w:pStyle w:val="ListParagraph"/>
        <w:numPr>
          <w:ilvl w:val="0"/>
          <w:numId w:val="4"/>
        </w:numPr>
        <w:rPr>
          <w:rFonts w:ascii="Arial" w:hAnsi="Arial" w:cs="Arial"/>
          <w:sz w:val="28"/>
          <w:szCs w:val="28"/>
        </w:rPr>
      </w:pPr>
      <w:r w:rsidRPr="00A7167A">
        <w:rPr>
          <w:rFonts w:ascii="Arial" w:hAnsi="Arial" w:cs="Arial"/>
          <w:sz w:val="28"/>
          <w:szCs w:val="28"/>
        </w:rPr>
        <w:t xml:space="preserve">Professionalism and respect confidentiality </w:t>
      </w:r>
    </w:p>
    <w:p w:rsidR="006F53A7" w:rsidRPr="00A7167A" w:rsidRDefault="006F53A7" w:rsidP="00A631BF">
      <w:pPr>
        <w:pStyle w:val="ListParagraph"/>
        <w:numPr>
          <w:ilvl w:val="0"/>
          <w:numId w:val="4"/>
        </w:numPr>
        <w:rPr>
          <w:rFonts w:ascii="Arial" w:hAnsi="Arial" w:cs="Arial"/>
          <w:sz w:val="28"/>
          <w:szCs w:val="28"/>
        </w:rPr>
      </w:pPr>
      <w:r w:rsidRPr="00A7167A">
        <w:rPr>
          <w:rFonts w:ascii="Arial" w:hAnsi="Arial" w:cs="Arial"/>
          <w:sz w:val="28"/>
          <w:szCs w:val="28"/>
        </w:rPr>
        <w:t xml:space="preserve">Please ask questions at every opportunity </w:t>
      </w:r>
    </w:p>
    <w:p w:rsidR="00200D1C" w:rsidRPr="00A7167A" w:rsidRDefault="006F53A7" w:rsidP="00A631BF">
      <w:pPr>
        <w:pStyle w:val="ListParagraph"/>
        <w:numPr>
          <w:ilvl w:val="0"/>
          <w:numId w:val="4"/>
        </w:numPr>
        <w:rPr>
          <w:rFonts w:ascii="Arial" w:hAnsi="Arial" w:cs="Arial"/>
          <w:sz w:val="28"/>
          <w:szCs w:val="28"/>
        </w:rPr>
      </w:pPr>
      <w:r w:rsidRPr="00A7167A">
        <w:rPr>
          <w:rFonts w:ascii="Arial" w:hAnsi="Arial" w:cs="Arial"/>
          <w:sz w:val="28"/>
          <w:szCs w:val="28"/>
        </w:rPr>
        <w:t>Feedback both verbal and written.</w:t>
      </w:r>
      <w:r w:rsidR="00253933" w:rsidRPr="00A7167A">
        <w:rPr>
          <w:rFonts w:ascii="Arial" w:hAnsi="Arial" w:cs="Arial"/>
          <w:sz w:val="28"/>
          <w:szCs w:val="28"/>
        </w:rPr>
        <w:t xml:space="preserve"> We will request that each student adds into the resource file something that they feel would be helpful for new students when they arrive at placement. </w:t>
      </w:r>
    </w:p>
    <w:p w:rsidR="006F53A7" w:rsidRPr="00A7167A" w:rsidRDefault="006F53A7" w:rsidP="00A631BF">
      <w:pPr>
        <w:rPr>
          <w:rFonts w:ascii="Arial" w:hAnsi="Arial" w:cs="Arial"/>
          <w:sz w:val="28"/>
          <w:szCs w:val="28"/>
        </w:rPr>
      </w:pPr>
      <w:r w:rsidRPr="00A7167A">
        <w:rPr>
          <w:rFonts w:ascii="Arial" w:hAnsi="Arial" w:cs="Arial"/>
          <w:b/>
          <w:sz w:val="28"/>
          <w:szCs w:val="28"/>
          <w:u w:val="single"/>
        </w:rPr>
        <w:t xml:space="preserve">What we can Offer You </w:t>
      </w:r>
    </w:p>
    <w:p w:rsidR="006F53A7" w:rsidRPr="00A7167A" w:rsidRDefault="006F53A7" w:rsidP="00A631BF">
      <w:pPr>
        <w:pStyle w:val="ListParagraph"/>
        <w:numPr>
          <w:ilvl w:val="0"/>
          <w:numId w:val="6"/>
        </w:numPr>
        <w:rPr>
          <w:rFonts w:ascii="Arial" w:hAnsi="Arial" w:cs="Arial"/>
          <w:sz w:val="28"/>
          <w:szCs w:val="28"/>
        </w:rPr>
      </w:pPr>
      <w:r w:rsidRPr="00A7167A">
        <w:rPr>
          <w:rFonts w:ascii="Arial" w:hAnsi="Arial" w:cs="Arial"/>
          <w:sz w:val="28"/>
          <w:szCs w:val="28"/>
        </w:rPr>
        <w:t>Student Information Pack</w:t>
      </w:r>
    </w:p>
    <w:p w:rsidR="00C97B18" w:rsidRPr="00A7167A" w:rsidRDefault="00C97B18" w:rsidP="00A631BF">
      <w:pPr>
        <w:pStyle w:val="ListParagraph"/>
        <w:numPr>
          <w:ilvl w:val="0"/>
          <w:numId w:val="6"/>
        </w:numPr>
        <w:rPr>
          <w:rFonts w:ascii="Arial" w:hAnsi="Arial" w:cs="Arial"/>
          <w:sz w:val="28"/>
          <w:szCs w:val="28"/>
        </w:rPr>
      </w:pPr>
      <w:r w:rsidRPr="00A7167A">
        <w:rPr>
          <w:rFonts w:ascii="Arial" w:hAnsi="Arial" w:cs="Arial"/>
          <w:sz w:val="28"/>
          <w:szCs w:val="28"/>
        </w:rPr>
        <w:t xml:space="preserve">Resource file </w:t>
      </w:r>
    </w:p>
    <w:p w:rsidR="006F53A7" w:rsidRPr="00A7167A" w:rsidRDefault="006F53A7" w:rsidP="00A631BF">
      <w:pPr>
        <w:pStyle w:val="ListParagraph"/>
        <w:numPr>
          <w:ilvl w:val="0"/>
          <w:numId w:val="6"/>
        </w:numPr>
        <w:rPr>
          <w:rFonts w:ascii="Arial" w:hAnsi="Arial" w:cs="Arial"/>
          <w:sz w:val="28"/>
          <w:szCs w:val="28"/>
        </w:rPr>
      </w:pPr>
      <w:r w:rsidRPr="00A7167A">
        <w:rPr>
          <w:rFonts w:ascii="Arial" w:hAnsi="Arial" w:cs="Arial"/>
          <w:sz w:val="28"/>
          <w:szCs w:val="28"/>
        </w:rPr>
        <w:t xml:space="preserve">Exposure to vast learning opportunities </w:t>
      </w:r>
      <w:r w:rsidR="00200D1C" w:rsidRPr="00A7167A">
        <w:rPr>
          <w:rFonts w:ascii="Arial" w:hAnsi="Arial" w:cs="Arial"/>
          <w:sz w:val="28"/>
          <w:szCs w:val="28"/>
        </w:rPr>
        <w:t>in a variety of care settings</w:t>
      </w:r>
    </w:p>
    <w:p w:rsidR="006F53A7" w:rsidRPr="00A7167A" w:rsidRDefault="006F53A7" w:rsidP="00A631BF">
      <w:pPr>
        <w:pStyle w:val="ListParagraph"/>
        <w:numPr>
          <w:ilvl w:val="0"/>
          <w:numId w:val="6"/>
        </w:numPr>
        <w:rPr>
          <w:rFonts w:ascii="Arial" w:hAnsi="Arial" w:cs="Arial"/>
          <w:sz w:val="28"/>
          <w:szCs w:val="28"/>
        </w:rPr>
      </w:pPr>
      <w:r w:rsidRPr="00A7167A">
        <w:rPr>
          <w:rFonts w:ascii="Arial" w:hAnsi="Arial" w:cs="Arial"/>
          <w:sz w:val="28"/>
          <w:szCs w:val="28"/>
        </w:rPr>
        <w:t>A varied working day within a supported environment</w:t>
      </w:r>
    </w:p>
    <w:p w:rsidR="006F53A7" w:rsidRPr="00A7167A" w:rsidRDefault="006F53A7" w:rsidP="00A631BF">
      <w:pPr>
        <w:pStyle w:val="ListParagraph"/>
        <w:numPr>
          <w:ilvl w:val="0"/>
          <w:numId w:val="6"/>
        </w:numPr>
        <w:rPr>
          <w:rFonts w:ascii="Arial" w:hAnsi="Arial" w:cs="Arial"/>
          <w:sz w:val="28"/>
          <w:szCs w:val="28"/>
        </w:rPr>
      </w:pPr>
      <w:r w:rsidRPr="00A7167A">
        <w:rPr>
          <w:rFonts w:ascii="Arial" w:hAnsi="Arial" w:cs="Arial"/>
          <w:sz w:val="28"/>
          <w:szCs w:val="28"/>
        </w:rPr>
        <w:t xml:space="preserve">Access to relevant learning / support resources </w:t>
      </w:r>
    </w:p>
    <w:p w:rsidR="006F53A7" w:rsidRPr="00A7167A" w:rsidRDefault="006F53A7" w:rsidP="00A631BF">
      <w:pPr>
        <w:pStyle w:val="ListParagraph"/>
        <w:numPr>
          <w:ilvl w:val="0"/>
          <w:numId w:val="6"/>
        </w:numPr>
        <w:rPr>
          <w:rFonts w:ascii="Arial" w:hAnsi="Arial" w:cs="Arial"/>
          <w:sz w:val="28"/>
          <w:szCs w:val="28"/>
        </w:rPr>
      </w:pPr>
      <w:r w:rsidRPr="00A7167A">
        <w:rPr>
          <w:rFonts w:ascii="Arial" w:hAnsi="Arial" w:cs="Arial"/>
          <w:sz w:val="28"/>
          <w:szCs w:val="28"/>
        </w:rPr>
        <w:t xml:space="preserve">Appropriate discharge planning experience and knowledge base </w:t>
      </w:r>
    </w:p>
    <w:p w:rsidR="006F53A7" w:rsidRPr="00A7167A" w:rsidRDefault="006F53A7" w:rsidP="00A631BF">
      <w:pPr>
        <w:pStyle w:val="ListParagraph"/>
        <w:rPr>
          <w:rFonts w:ascii="Arial" w:hAnsi="Arial" w:cs="Arial"/>
          <w:sz w:val="28"/>
          <w:szCs w:val="28"/>
        </w:rPr>
      </w:pPr>
    </w:p>
    <w:p w:rsidR="00255400" w:rsidRPr="00A7167A" w:rsidRDefault="00255400" w:rsidP="00A631BF">
      <w:pPr>
        <w:rPr>
          <w:rFonts w:ascii="Arial" w:hAnsi="Arial" w:cs="Arial"/>
          <w:sz w:val="28"/>
          <w:szCs w:val="28"/>
        </w:rPr>
      </w:pPr>
      <w:r w:rsidRPr="00A7167A">
        <w:rPr>
          <w:rFonts w:ascii="Arial" w:hAnsi="Arial" w:cs="Arial"/>
          <w:b/>
          <w:sz w:val="28"/>
          <w:szCs w:val="28"/>
          <w:u w:val="single"/>
        </w:rPr>
        <w:t xml:space="preserve">Learning objectives </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t xml:space="preserve">The Discharge process non-complex / complex / End of Life </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t>Documentation / communication systems and processes</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t xml:space="preserve">Reportable Delays </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t>MDT</w:t>
      </w:r>
      <w:r w:rsidR="00874CCF">
        <w:rPr>
          <w:rFonts w:ascii="Arial" w:hAnsi="Arial" w:cs="Arial"/>
          <w:sz w:val="28"/>
          <w:szCs w:val="28"/>
        </w:rPr>
        <w:t xml:space="preserve"> ( Multi-Disciplinary Team)</w:t>
      </w:r>
      <w:r w:rsidRPr="00A7167A">
        <w:rPr>
          <w:rFonts w:ascii="Arial" w:hAnsi="Arial" w:cs="Arial"/>
          <w:sz w:val="28"/>
          <w:szCs w:val="28"/>
        </w:rPr>
        <w:t xml:space="preserve"> exposure</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t>BIM/ BI</w:t>
      </w:r>
      <w:r w:rsidR="00874CCF">
        <w:rPr>
          <w:rFonts w:ascii="Arial" w:hAnsi="Arial" w:cs="Arial"/>
          <w:sz w:val="28"/>
          <w:szCs w:val="28"/>
        </w:rPr>
        <w:t xml:space="preserve"> Decisions (Best Interest Meeting)</w:t>
      </w:r>
      <w:r w:rsidRPr="00A7167A">
        <w:rPr>
          <w:rFonts w:ascii="Arial" w:hAnsi="Arial" w:cs="Arial"/>
          <w:sz w:val="28"/>
          <w:szCs w:val="28"/>
        </w:rPr>
        <w:t xml:space="preserve"> </w:t>
      </w:r>
    </w:p>
    <w:p w:rsidR="00255400" w:rsidRPr="00A7167A" w:rsidRDefault="00874CCF" w:rsidP="00A631BF">
      <w:pPr>
        <w:pStyle w:val="ListParagraph"/>
        <w:numPr>
          <w:ilvl w:val="0"/>
          <w:numId w:val="10"/>
        </w:numPr>
        <w:rPr>
          <w:rFonts w:ascii="Arial" w:hAnsi="Arial" w:cs="Arial"/>
          <w:sz w:val="28"/>
          <w:szCs w:val="28"/>
        </w:rPr>
      </w:pPr>
      <w:r>
        <w:rPr>
          <w:rFonts w:ascii="Arial" w:hAnsi="Arial" w:cs="Arial"/>
          <w:sz w:val="28"/>
          <w:szCs w:val="28"/>
        </w:rPr>
        <w:t>Mental C</w:t>
      </w:r>
      <w:bookmarkStart w:id="0" w:name="_GoBack"/>
      <w:bookmarkEnd w:id="0"/>
      <w:r w:rsidR="00255400" w:rsidRPr="00A7167A">
        <w:rPr>
          <w:rFonts w:ascii="Arial" w:hAnsi="Arial" w:cs="Arial"/>
          <w:sz w:val="28"/>
          <w:szCs w:val="28"/>
        </w:rPr>
        <w:t>apacity Act</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lastRenderedPageBreak/>
        <w:t xml:space="preserve">CHC </w:t>
      </w:r>
      <w:r w:rsidR="00874CCF">
        <w:rPr>
          <w:rFonts w:ascii="Arial" w:hAnsi="Arial" w:cs="Arial"/>
          <w:sz w:val="28"/>
          <w:szCs w:val="28"/>
        </w:rPr>
        <w:t xml:space="preserve">(Continuing Health Care) </w:t>
      </w:r>
      <w:r w:rsidRPr="00A7167A">
        <w:rPr>
          <w:rFonts w:ascii="Arial" w:hAnsi="Arial" w:cs="Arial"/>
          <w:sz w:val="28"/>
          <w:szCs w:val="28"/>
        </w:rPr>
        <w:t xml:space="preserve">process </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t xml:space="preserve">Outside Agency working </w:t>
      </w:r>
    </w:p>
    <w:p w:rsidR="00255400" w:rsidRPr="00A7167A" w:rsidRDefault="00255400" w:rsidP="00A631BF">
      <w:pPr>
        <w:pStyle w:val="ListParagraph"/>
        <w:numPr>
          <w:ilvl w:val="0"/>
          <w:numId w:val="10"/>
        </w:numPr>
        <w:rPr>
          <w:rFonts w:ascii="Arial" w:hAnsi="Arial" w:cs="Arial"/>
          <w:sz w:val="28"/>
          <w:szCs w:val="28"/>
        </w:rPr>
      </w:pPr>
      <w:r w:rsidRPr="00A7167A">
        <w:rPr>
          <w:rFonts w:ascii="Arial" w:hAnsi="Arial" w:cs="Arial"/>
          <w:sz w:val="28"/>
          <w:szCs w:val="28"/>
        </w:rPr>
        <w:t xml:space="preserve">Border Services </w:t>
      </w:r>
    </w:p>
    <w:p w:rsidR="006F53A7" w:rsidRPr="00A7167A" w:rsidRDefault="006F53A7" w:rsidP="00A631BF">
      <w:pPr>
        <w:pStyle w:val="ListParagraph"/>
        <w:rPr>
          <w:rFonts w:ascii="Arial" w:hAnsi="Arial" w:cs="Arial"/>
          <w:sz w:val="28"/>
          <w:szCs w:val="28"/>
        </w:rPr>
      </w:pPr>
    </w:p>
    <w:p w:rsidR="00CF5151" w:rsidRPr="00A7167A" w:rsidRDefault="00CF5151" w:rsidP="00A631BF">
      <w:pPr>
        <w:rPr>
          <w:rFonts w:ascii="Arial" w:hAnsi="Arial" w:cs="Arial"/>
          <w:sz w:val="28"/>
          <w:szCs w:val="28"/>
        </w:rPr>
      </w:pPr>
      <w:r w:rsidRPr="00A7167A">
        <w:rPr>
          <w:rFonts w:ascii="Arial" w:hAnsi="Arial" w:cs="Arial"/>
          <w:sz w:val="28"/>
          <w:szCs w:val="28"/>
        </w:rPr>
        <w:br w:type="page"/>
      </w:r>
    </w:p>
    <w:p w:rsidR="00314813" w:rsidRPr="00A7167A" w:rsidRDefault="00E420A2" w:rsidP="00CF5151">
      <w:pPr>
        <w:pStyle w:val="Heading2"/>
        <w:rPr>
          <w:rFonts w:ascii="Arial" w:hAnsi="Arial" w:cs="Arial"/>
        </w:rPr>
      </w:pPr>
      <w:r>
        <w:rPr>
          <w:rFonts w:ascii="Arial" w:hAnsi="Arial" w:cs="Arial"/>
        </w:rPr>
        <w:lastRenderedPageBreak/>
        <w:t>Spoke Placements</w:t>
      </w:r>
    </w:p>
    <w:p w:rsidR="00507510" w:rsidRDefault="00CF5151" w:rsidP="00314813">
      <w:pPr>
        <w:rPr>
          <w:rFonts w:ascii="Arial" w:hAnsi="Arial" w:cs="Arial"/>
        </w:rPr>
      </w:pPr>
      <w:r w:rsidRPr="00A7167A">
        <w:rPr>
          <w:rFonts w:ascii="Arial" w:hAnsi="Arial" w:cs="Arial"/>
          <w:noProof/>
          <w:color w:val="777777"/>
          <w:sz w:val="20"/>
          <w:szCs w:val="20"/>
          <w:lang w:eastAsia="en-GB"/>
        </w:rPr>
        <mc:AlternateContent>
          <mc:Choice Requires="wpc">
            <w:drawing>
              <wp:inline distT="0" distB="0" distL="0" distR="0" wp14:anchorId="1571EB0C" wp14:editId="4E52F158">
                <wp:extent cx="5486400" cy="5486400"/>
                <wp:effectExtent l="0" t="0" r="0" b="0"/>
                <wp:docPr id="33" name="Diagram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_s1074"/>
                        <wps:cNvCnPr>
                          <a:cxnSpLocks/>
                        </wps:cNvCnPr>
                        <wps:spPr bwMode="auto">
                          <a:xfrm flipH="1" flipV="1">
                            <a:off x="1823085" y="1822450"/>
                            <a:ext cx="459105" cy="459740"/>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7" name="_s1073"/>
                        <wps:cNvSpPr>
                          <a:spLocks/>
                        </wps:cNvSpPr>
                        <wps:spPr bwMode="auto">
                          <a:xfrm>
                            <a:off x="788670" y="709295"/>
                            <a:ext cx="1303020" cy="1303020"/>
                          </a:xfrm>
                          <a:prstGeom prst="ellipse">
                            <a:avLst/>
                          </a:prstGeom>
                          <a:solidFill>
                            <a:srgbClr val="BBE0E3"/>
                          </a:solidFill>
                          <a:ln w="9525">
                            <a:solidFill>
                              <a:srgbClr val="4B595B"/>
                            </a:solidFill>
                            <a:round/>
                            <a:headEnd/>
                            <a:tailEnd/>
                          </a:ln>
                          <a:effectLst>
                            <a:outerShdw dist="53882" dir="2700000" algn="ctr" rotWithShape="0">
                              <a:srgbClr val="808080">
                                <a:alpha val="50000"/>
                              </a:srgbClr>
                            </a:outerShdw>
                          </a:effectLst>
                        </wps:spPr>
                        <wps:txbx>
                          <w:txbxContent>
                            <w:p w:rsidR="00CF5151" w:rsidRDefault="00CF5151" w:rsidP="00CF5151">
                              <w:pPr>
                                <w:jc w:val="center"/>
                              </w:pPr>
                              <w:r>
                                <w:t xml:space="preserve">Intermediate Care Team </w:t>
                              </w:r>
                            </w:p>
                          </w:txbxContent>
                        </wps:txbx>
                        <wps:bodyPr rot="0" vert="horz" wrap="square" lIns="0" tIns="0" rIns="0" bIns="0" anchor="ctr" anchorCtr="0" upright="1">
                          <a:noAutofit/>
                        </wps:bodyPr>
                      </wps:wsp>
                      <wps:wsp>
                        <wps:cNvPr id="8" name="_s1072"/>
                        <wps:cNvCnPr>
                          <a:cxnSpLocks/>
                        </wps:cNvCnPr>
                        <wps:spPr bwMode="auto">
                          <a:xfrm flipH="1">
                            <a:off x="1442085" y="2742565"/>
                            <a:ext cx="649605" cy="635"/>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9" name="_s1071"/>
                        <wps:cNvSpPr>
                          <a:spLocks/>
                        </wps:cNvSpPr>
                        <wps:spPr bwMode="auto">
                          <a:xfrm>
                            <a:off x="137160" y="2091690"/>
                            <a:ext cx="1303020" cy="1303020"/>
                          </a:xfrm>
                          <a:prstGeom prst="ellipse">
                            <a:avLst/>
                          </a:prstGeom>
                          <a:solidFill>
                            <a:srgbClr val="A8C9CC"/>
                          </a:solidFill>
                          <a:ln w="9525">
                            <a:solidFill>
                              <a:srgbClr val="4B595B"/>
                            </a:solidFill>
                            <a:round/>
                            <a:headEnd/>
                            <a:tailEnd/>
                          </a:ln>
                          <a:effectLst>
                            <a:outerShdw dist="53882" dir="2700000" algn="ctr" rotWithShape="0">
                              <a:srgbClr val="808080">
                                <a:alpha val="50000"/>
                              </a:srgbClr>
                            </a:outerShdw>
                          </a:effectLst>
                        </wps:spPr>
                        <wps:txbx>
                          <w:txbxContent>
                            <w:p w:rsidR="00CF5151" w:rsidRDefault="00CF5151" w:rsidP="00CF5151">
                              <w:pPr>
                                <w:jc w:val="center"/>
                              </w:pPr>
                              <w:r>
                                <w:t>Mental Health Social Worker / Mental Health Liaison</w:t>
                              </w:r>
                            </w:p>
                          </w:txbxContent>
                        </wps:txbx>
                        <wps:bodyPr rot="0" vert="horz" wrap="square" lIns="0" tIns="0" rIns="0" bIns="0" anchor="ctr" anchorCtr="0" upright="1">
                          <a:noAutofit/>
                        </wps:bodyPr>
                      </wps:wsp>
                      <wps:wsp>
                        <wps:cNvPr id="10" name="_s1070"/>
                        <wps:cNvCnPr>
                          <a:cxnSpLocks/>
                        </wps:cNvCnPr>
                        <wps:spPr bwMode="auto">
                          <a:xfrm flipH="1">
                            <a:off x="1823085" y="3203575"/>
                            <a:ext cx="459740" cy="459105"/>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11" name="_s1069"/>
                        <wps:cNvSpPr>
                          <a:spLocks/>
                        </wps:cNvSpPr>
                        <wps:spPr bwMode="auto">
                          <a:xfrm>
                            <a:off x="709930" y="3473450"/>
                            <a:ext cx="1303020" cy="1303020"/>
                          </a:xfrm>
                          <a:prstGeom prst="ellipse">
                            <a:avLst/>
                          </a:prstGeom>
                          <a:solidFill>
                            <a:srgbClr val="96B3B6"/>
                          </a:solidFill>
                          <a:ln w="9525">
                            <a:solidFill>
                              <a:srgbClr val="4B595B"/>
                            </a:solidFill>
                            <a:round/>
                            <a:headEnd/>
                            <a:tailEnd/>
                          </a:ln>
                          <a:effectLst>
                            <a:outerShdw dist="53882" dir="2700000" algn="ctr" rotWithShape="0">
                              <a:srgbClr val="808080">
                                <a:alpha val="50000"/>
                              </a:srgbClr>
                            </a:outerShdw>
                          </a:effectLst>
                        </wps:spPr>
                        <wps:txbx>
                          <w:txbxContent>
                            <w:p w:rsidR="00CF5151" w:rsidRDefault="00CF5151" w:rsidP="00CF5151">
                              <w:pPr>
                                <w:jc w:val="center"/>
                              </w:pPr>
                              <w:r>
                                <w:t xml:space="preserve">Community Ward A4 </w:t>
                              </w:r>
                            </w:p>
                          </w:txbxContent>
                        </wps:txbx>
                        <wps:bodyPr rot="0" vert="horz" wrap="square" lIns="0" tIns="0" rIns="0" bIns="0" anchor="ctr" anchorCtr="0" upright="1">
                          <a:noAutofit/>
                        </wps:bodyPr>
                      </wps:wsp>
                      <wps:wsp>
                        <wps:cNvPr id="12" name="_s1068"/>
                        <wps:cNvCnPr>
                          <a:cxnSpLocks/>
                        </wps:cNvCnPr>
                        <wps:spPr bwMode="auto">
                          <a:xfrm>
                            <a:off x="2743200" y="3394075"/>
                            <a:ext cx="635" cy="650240"/>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13" name="_s1067"/>
                        <wps:cNvSpPr>
                          <a:spLocks/>
                        </wps:cNvSpPr>
                        <wps:spPr bwMode="auto">
                          <a:xfrm>
                            <a:off x="2092325" y="4045585"/>
                            <a:ext cx="1303020" cy="1303020"/>
                          </a:xfrm>
                          <a:prstGeom prst="ellipse">
                            <a:avLst/>
                          </a:prstGeom>
                          <a:solidFill>
                            <a:srgbClr val="9FBFC1"/>
                          </a:solidFill>
                          <a:ln w="9525">
                            <a:solidFill>
                              <a:srgbClr val="4B595B"/>
                            </a:solidFill>
                            <a:round/>
                            <a:headEnd/>
                            <a:tailEnd/>
                          </a:ln>
                          <a:effectLst>
                            <a:outerShdw dist="53882" dir="2700000" algn="ctr" rotWithShape="0">
                              <a:srgbClr val="808080">
                                <a:alpha val="50000"/>
                              </a:srgbClr>
                            </a:outerShdw>
                          </a:effectLst>
                        </wps:spPr>
                        <wps:txbx>
                          <w:txbxContent>
                            <w:p w:rsidR="00CF5151" w:rsidRDefault="00CF5151" w:rsidP="00CF5151">
                              <w:pPr>
                                <w:jc w:val="center"/>
                              </w:pPr>
                              <w:r>
                                <w:t>Palliative Care Team</w:t>
                              </w:r>
                            </w:p>
                          </w:txbxContent>
                        </wps:txbx>
                        <wps:bodyPr rot="0" vert="horz" wrap="square" lIns="0" tIns="0" rIns="0" bIns="0" anchor="ctr" anchorCtr="0" upright="1">
                          <a:noAutofit/>
                        </wps:bodyPr>
                      </wps:wsp>
                      <wps:wsp>
                        <wps:cNvPr id="14" name="_s1066"/>
                        <wps:cNvCnPr>
                          <a:cxnSpLocks/>
                        </wps:cNvCnPr>
                        <wps:spPr bwMode="auto">
                          <a:xfrm>
                            <a:off x="3204210" y="3202940"/>
                            <a:ext cx="459740" cy="460375"/>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15" name="_s1065"/>
                        <wps:cNvSpPr>
                          <a:spLocks/>
                        </wps:cNvSpPr>
                        <wps:spPr bwMode="auto">
                          <a:xfrm>
                            <a:off x="3473450" y="3533200"/>
                            <a:ext cx="1303020" cy="1303020"/>
                          </a:xfrm>
                          <a:prstGeom prst="ellipse">
                            <a:avLst/>
                          </a:prstGeom>
                          <a:solidFill>
                            <a:srgbClr val="ADCFD2"/>
                          </a:solidFill>
                          <a:ln w="9525">
                            <a:solidFill>
                              <a:srgbClr val="4B595B"/>
                            </a:solidFill>
                            <a:round/>
                            <a:headEnd/>
                            <a:tailEnd/>
                          </a:ln>
                          <a:effectLst>
                            <a:outerShdw dist="53882" dir="2700000" algn="ctr" rotWithShape="0">
                              <a:srgbClr val="808080">
                                <a:alpha val="50000"/>
                              </a:srgbClr>
                            </a:outerShdw>
                          </a:effectLst>
                        </wps:spPr>
                        <wps:txbx>
                          <w:txbxContent>
                            <w:p w:rsidR="00CF5151" w:rsidRPr="00F7040A" w:rsidRDefault="00CF5151" w:rsidP="00CF5151">
                              <w:pPr>
                                <w:spacing w:line="240" w:lineRule="auto"/>
                                <w:jc w:val="center"/>
                                <w:rPr>
                                  <w:rFonts w:ascii="Arial" w:hAnsi="Arial" w:cs="Arial"/>
                                  <w:noProof/>
                                  <w:sz w:val="20"/>
                                  <w:szCs w:val="20"/>
                                  <w:lang w:eastAsia="en-GB"/>
                                </w:rPr>
                              </w:pPr>
                              <w:r>
                                <w:rPr>
                                  <w:rFonts w:ascii="Arial" w:hAnsi="Arial" w:cs="Arial"/>
                                  <w:noProof/>
                                  <w:sz w:val="20"/>
                                  <w:szCs w:val="20"/>
                                  <w:lang w:eastAsia="en-GB"/>
                                </w:rPr>
                                <w:t>Patient Flow/ Bed Managers</w:t>
                              </w:r>
                            </w:p>
                          </w:txbxContent>
                        </wps:txbx>
                        <wps:bodyPr rot="0" vert="horz" wrap="square" lIns="0" tIns="0" rIns="0" bIns="0" anchor="ctr" anchorCtr="0" upright="1">
                          <a:noAutofit/>
                        </wps:bodyPr>
                      </wps:wsp>
                      <wps:wsp>
                        <wps:cNvPr id="16" name="_s1064"/>
                        <wps:cNvCnPr>
                          <a:cxnSpLocks/>
                        </wps:cNvCnPr>
                        <wps:spPr bwMode="auto">
                          <a:xfrm>
                            <a:off x="3394710" y="2742565"/>
                            <a:ext cx="650875" cy="0"/>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17" name="_s1063"/>
                        <wps:cNvSpPr>
                          <a:spLocks/>
                        </wps:cNvSpPr>
                        <wps:spPr bwMode="auto">
                          <a:xfrm>
                            <a:off x="4046220" y="2091055"/>
                            <a:ext cx="1303020" cy="1303020"/>
                          </a:xfrm>
                          <a:prstGeom prst="ellipse">
                            <a:avLst/>
                          </a:prstGeom>
                          <a:solidFill>
                            <a:srgbClr val="BBE0E3"/>
                          </a:solidFill>
                          <a:ln w="9525">
                            <a:solidFill>
                              <a:srgbClr val="4B595B"/>
                            </a:solidFill>
                            <a:round/>
                            <a:headEnd/>
                            <a:tailEnd/>
                          </a:ln>
                          <a:effectLst>
                            <a:outerShdw dist="53882" dir="2700000" algn="ctr" rotWithShape="0">
                              <a:srgbClr val="808080">
                                <a:alpha val="50000"/>
                              </a:srgbClr>
                            </a:outerShdw>
                          </a:effectLst>
                        </wps:spPr>
                        <wps:txbx>
                          <w:txbxContent>
                            <w:p w:rsidR="00CF5151" w:rsidRDefault="00CF5151" w:rsidP="00CF5151">
                              <w:pPr>
                                <w:jc w:val="center"/>
                              </w:pPr>
                              <w:r>
                                <w:t>Social Worker</w:t>
                              </w:r>
                            </w:p>
                          </w:txbxContent>
                        </wps:txbx>
                        <wps:bodyPr rot="0" vert="horz" wrap="square" lIns="0" tIns="0" rIns="0" bIns="0" anchor="ctr" anchorCtr="0" upright="1">
                          <a:noAutofit/>
                        </wps:bodyPr>
                      </wps:wsp>
                      <wps:wsp>
                        <wps:cNvPr id="18" name="_s1062"/>
                        <wps:cNvCnPr>
                          <a:cxnSpLocks/>
                        </wps:cNvCnPr>
                        <wps:spPr bwMode="auto">
                          <a:xfrm flipV="1">
                            <a:off x="3203575" y="1821815"/>
                            <a:ext cx="460375" cy="460375"/>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19" name="_s1061"/>
                        <wps:cNvSpPr>
                          <a:spLocks/>
                        </wps:cNvSpPr>
                        <wps:spPr bwMode="auto">
                          <a:xfrm>
                            <a:off x="3473450" y="709295"/>
                            <a:ext cx="1303020" cy="1303020"/>
                          </a:xfrm>
                          <a:prstGeom prst="ellipse">
                            <a:avLst/>
                          </a:prstGeom>
                          <a:solidFill>
                            <a:srgbClr val="D0EAEC"/>
                          </a:solidFill>
                          <a:ln w="9525">
                            <a:solidFill>
                              <a:srgbClr val="4B595B"/>
                            </a:solidFill>
                            <a:round/>
                            <a:headEnd/>
                            <a:tailEnd/>
                          </a:ln>
                          <a:effectLst>
                            <a:outerShdw dist="53882" dir="2700000" algn="ctr" rotWithShape="0">
                              <a:srgbClr val="808080">
                                <a:alpha val="50000"/>
                              </a:srgbClr>
                            </a:outerShdw>
                          </a:effectLst>
                        </wps:spPr>
                        <wps:txbx>
                          <w:txbxContent>
                            <w:p w:rsidR="00CF5151" w:rsidRDefault="00CF5151" w:rsidP="00CF5151">
                              <w:r>
                                <w:t>Housing Officer</w:t>
                              </w:r>
                            </w:p>
                          </w:txbxContent>
                        </wps:txbx>
                        <wps:bodyPr rot="0" vert="horz" wrap="square" lIns="0" tIns="0" rIns="0" bIns="0" anchor="ctr" anchorCtr="0" upright="1">
                          <a:noAutofit/>
                        </wps:bodyPr>
                      </wps:wsp>
                      <wps:wsp>
                        <wps:cNvPr id="20" name="_s1060"/>
                        <wps:cNvCnPr>
                          <a:cxnSpLocks/>
                        </wps:cNvCnPr>
                        <wps:spPr bwMode="auto">
                          <a:xfrm flipV="1">
                            <a:off x="2743200" y="1440180"/>
                            <a:ext cx="0" cy="651510"/>
                          </a:xfrm>
                          <a:prstGeom prst="line">
                            <a:avLst/>
                          </a:prstGeom>
                          <a:noFill/>
                          <a:ln w="28575">
                            <a:solidFill>
                              <a:srgbClr val="4B595B"/>
                            </a:solidFill>
                            <a:round/>
                            <a:headEnd/>
                            <a:tailEnd/>
                          </a:ln>
                          <a:extLst>
                            <a:ext uri="{909E8E84-426E-40DD-AFC4-6F175D3DCCD1}">
                              <a14:hiddenFill xmlns:a14="http://schemas.microsoft.com/office/drawing/2010/main">
                                <a:noFill/>
                              </a14:hiddenFill>
                            </a:ext>
                          </a:extLst>
                        </wps:spPr>
                        <wps:bodyPr/>
                      </wps:wsp>
                      <wps:wsp>
                        <wps:cNvPr id="21" name="_s1059"/>
                        <wps:cNvSpPr>
                          <a:spLocks/>
                        </wps:cNvSpPr>
                        <wps:spPr bwMode="auto">
                          <a:xfrm>
                            <a:off x="2091690" y="137160"/>
                            <a:ext cx="1303020" cy="1303020"/>
                          </a:xfrm>
                          <a:prstGeom prst="ellipse">
                            <a:avLst/>
                          </a:prstGeom>
                          <a:solidFill>
                            <a:srgbClr val="E4F3F4"/>
                          </a:solidFill>
                          <a:ln w="9525">
                            <a:solidFill>
                              <a:srgbClr val="4B595B"/>
                            </a:solidFill>
                            <a:round/>
                            <a:headEnd/>
                            <a:tailEnd/>
                          </a:ln>
                          <a:effectLst>
                            <a:outerShdw dist="53882" dir="2700000" algn="ctr" rotWithShape="0">
                              <a:srgbClr val="808080">
                                <a:alpha val="50000"/>
                              </a:srgbClr>
                            </a:outerShdw>
                          </a:effectLst>
                        </wps:spPr>
                        <wps:txbx>
                          <w:txbxContent>
                            <w:p w:rsidR="00CF5151" w:rsidRPr="00361235" w:rsidRDefault="00CF5151" w:rsidP="00CF5151">
                              <w:pPr>
                                <w:jc w:val="center"/>
                                <w:rPr>
                                  <w:sz w:val="20"/>
                                  <w:szCs w:val="20"/>
                                </w:rPr>
                              </w:pPr>
                              <w:r>
                                <w:rPr>
                                  <w:sz w:val="20"/>
                                  <w:szCs w:val="20"/>
                                </w:rPr>
                                <w:t>Community Assessment Officer</w:t>
                              </w:r>
                            </w:p>
                          </w:txbxContent>
                        </wps:txbx>
                        <wps:bodyPr rot="0" vert="horz" wrap="square" lIns="0" tIns="0" rIns="0" bIns="0" anchor="ctr" anchorCtr="0" upright="1">
                          <a:noAutofit/>
                        </wps:bodyPr>
                      </wps:wsp>
                      <wps:wsp>
                        <wps:cNvPr id="22" name="_s1058"/>
                        <wps:cNvSpPr>
                          <a:spLocks/>
                        </wps:cNvSpPr>
                        <wps:spPr bwMode="auto">
                          <a:xfrm>
                            <a:off x="2091690" y="2091690"/>
                            <a:ext cx="1303020" cy="1303020"/>
                          </a:xfrm>
                          <a:prstGeom prst="ellipse">
                            <a:avLst/>
                          </a:prstGeom>
                          <a:solidFill>
                            <a:srgbClr val="BBE0E3"/>
                          </a:solidFill>
                          <a:ln w="9525">
                            <a:solidFill>
                              <a:srgbClr val="4B595B"/>
                            </a:solidFill>
                            <a:round/>
                            <a:headEnd/>
                            <a:tailEnd/>
                          </a:ln>
                          <a:effectLst>
                            <a:outerShdw dist="53882" dir="2700000" algn="ctr" rotWithShape="0">
                              <a:srgbClr val="808080">
                                <a:alpha val="50000"/>
                              </a:srgbClr>
                            </a:outerShdw>
                          </a:effectLst>
                        </wps:spPr>
                        <wps:txbx>
                          <w:txbxContent>
                            <w:p w:rsidR="00CF5151" w:rsidRDefault="00CF5151" w:rsidP="00CF5151">
                              <w:pPr>
                                <w:jc w:val="center"/>
                              </w:pPr>
                              <w:r>
                                <w:t>Spoke Placement - Learning opportunities</w:t>
                              </w:r>
                            </w:p>
                          </w:txbxContent>
                        </wps:txbx>
                        <wps:bodyPr rot="0" vert="horz" wrap="square" lIns="0" tIns="0" rIns="0" bIns="0" anchor="ctr" anchorCtr="0" upright="1">
                          <a:noAutofit/>
                        </wps:bodyPr>
                      </wps:wsp>
                    </wpc:wpc>
                  </a:graphicData>
                </a:graphic>
              </wp:inline>
            </w:drawing>
          </mc:Choice>
          <mc:Fallback>
            <w:pict>
              <v:group id="Diagram 33" o:spid="_x0000_s1027" editas="canvas" style="width:6in;height:6in;mso-position-horizontal-relative:char;mso-position-vertical-relative:line" coordsize="54864,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54864;visibility:visible;mso-wrap-style:square">
                  <v:fill o:detectmouseclick="t"/>
                  <v:path o:connecttype="none"/>
                </v:shape>
                <v:line id="_s1074" o:spid="_x0000_s1029" style="position:absolute;flip:x y;visibility:visible;mso-wrap-style:square" from="18230,18224" to="22821,2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tgi8MAAADaAAAADwAAAGRycy9kb3ducmV2LnhtbESPQWvCQBSE70L/w/IKXkQ3FZQQXaUt&#10;iG09GQXx9th9JqHZt2l21fjv3YLgcZiZb5j5srO1uFDrK8cK3kYJCGLtTMWFgv1uNUxB+IBssHZM&#10;Cm7kYbl46c0xM+7KW7rkoRARwj5DBWUITSal1yVZ9CPXEEfv5FqLIcq2kKbFa4TbWo6TZCotVhwX&#10;SmzosyT9m5+tgjUejJ5uBtvzjTcffz/p8TvVjVL91+59BiJQF57hR/vLKJjA/5V4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YIvDAAAA2gAAAA8AAAAAAAAAAAAA&#10;AAAAoQIAAGRycy9kb3ducmV2LnhtbFBLBQYAAAAABAAEAPkAAACRAwAAAAA=&#10;" strokecolor="#4b595b" strokeweight="2.25pt">
                  <o:lock v:ext="edit" shapetype="f"/>
                </v:line>
                <v:oval id="_s1073" o:spid="_x0000_s1030" style="position:absolute;left:7886;top:7092;width:13030;height:1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E0MIA&#10;AADaAAAADwAAAGRycy9kb3ducmV2LnhtbESPX2vCMBTF3wW/Q7iCb5oquElnFBUVdWwwNxh7uzR3&#10;TbW5KU3U+u0XYeDj4fz5cSazxpbiQrUvHCsY9BMQxJnTBecKvj7XvTEIH5A1lo5JwY08zKbt1gRT&#10;7a78QZdDyEUcYZ+iAhNClUrpM0MWfd9VxNH7dbXFEGWdS13jNY7bUg6T5ElaLDgSDFa0NJSdDmcb&#10;uauGRsfd++vih7L8e6/Nht+MUt1OM38BEagJj/B/e6sVPMP9SrwB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MTQwgAAANoAAAAPAAAAAAAAAAAAAAAAAJgCAABkcnMvZG93&#10;bnJldi54bWxQSwUGAAAAAAQABAD1AAAAhwMAAAAA&#10;" fillcolor="#bbe0e3" strokecolor="#4b595b">
                  <v:shadow on="t" opacity=".5" offset="3pt,3pt"/>
                  <v:path arrowok="t"/>
                  <v:textbox inset="0,0,0,0">
                    <w:txbxContent>
                      <w:p w:rsidR="00CF5151" w:rsidRDefault="00CF5151" w:rsidP="00CF5151">
                        <w:pPr>
                          <w:jc w:val="center"/>
                        </w:pPr>
                        <w:r>
                          <w:t xml:space="preserve">Intermediate Care Team </w:t>
                        </w:r>
                      </w:p>
                    </w:txbxContent>
                  </v:textbox>
                </v:oval>
                <v:line id="_s1072" o:spid="_x0000_s1031" style="position:absolute;flip:x;visibility:visible;mso-wrap-style:square" from="14420,27425" to="2091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HsMEAAADaAAAADwAAAGRycy9kb3ducmV2LnhtbERPz2vCMBS+D/wfwhN2kTV1wua6RhGZ&#10;TNhpVTw/mrcm2ryUJqv1v18Owo4f3+9yPbpWDNQH61nBPMtBENdeW24UHA+7pyWIEJE1tp5JwY0C&#10;rFeThxIL7a/8TUMVG5FCOBSowMTYFVKG2pDDkPmOOHE/vncYE+wbqXu8pnDXyuc8f5EOLacGgx1t&#10;DdWX6tcpqOcfO2MXn6fZ8jR7G16/7G1xtko9TsfNO4hIY/wX3917rSBtTVfSDZ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dQewwQAAANoAAAAPAAAAAAAAAAAAAAAA&#10;AKECAABkcnMvZG93bnJldi54bWxQSwUGAAAAAAQABAD5AAAAjwMAAAAA&#10;" strokecolor="#4b595b" strokeweight="2.25pt">
                  <o:lock v:ext="edit" shapetype="f"/>
                </v:line>
                <v:oval id="_s1071" o:spid="_x0000_s1032" style="position:absolute;left:1371;top:20916;width:13030;height:1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shFMAA&#10;AADaAAAADwAAAGRycy9kb3ducmV2LnhtbESP0YrCMBRE3wX/IVxhX0RTd61oNcqyILi+Wf2AS3Nt&#10;i81NaWKsf28WFnwcZuYMs9n1phGBOldbVjCbJiCIC6trLhVczvvJEoTzyBoby6TgSQ522+Fgg5m2&#10;Dz5RyH0pIoRdhgoq79tMSldUZNBNbUscvavtDPoou1LqDh8Rbhr5mSQLabDmuFBhSz8VFbf8bhSY&#10;sclDPW+P6dclpV8qAvXHoNTHqP9eg/DU+3f4v33QClbwdyXeA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shFMAAAADaAAAADwAAAAAAAAAAAAAAAACYAgAAZHJzL2Rvd25y&#10;ZXYueG1sUEsFBgAAAAAEAAQA9QAAAIUDAAAAAA==&#10;" fillcolor="#a8c9cc" strokecolor="#4b595b">
                  <v:shadow on="t" opacity=".5" offset="3pt,3pt"/>
                  <v:path arrowok="t"/>
                  <v:textbox inset="0,0,0,0">
                    <w:txbxContent>
                      <w:p w:rsidR="00CF5151" w:rsidRDefault="00CF5151" w:rsidP="00CF5151">
                        <w:pPr>
                          <w:jc w:val="center"/>
                        </w:pPr>
                        <w:r>
                          <w:t>Mental Health Social Worker / Mental Health Liaison</w:t>
                        </w:r>
                      </w:p>
                    </w:txbxContent>
                  </v:textbox>
                </v:oval>
                <v:line id="_s1070" o:spid="_x0000_s1033" style="position:absolute;flip:x;visibility:visible;mso-wrap-style:square" from="18230,32035" to="22828,3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n/MUAAADbAAAADwAAAGRycy9kb3ducmV2LnhtbESPQWsCMRCF70L/Q5hCL6JZK1hdjVJK&#10;pQVPtcXzsBk3aTeTZZOu67/vHAreZnhv3vtmsxtCo3rqko9sYDYtQBFX0XquDXx97idLUCkjW2wi&#10;k4ErJdht70YbLG288Af1x1wrCeFUogGXc1tqnSpHAdM0tsSinWMXMMva1dp2eJHw0OjHoljogJ6l&#10;wWFLL46qn+NvMFDNXvfOz99O4+VpvOqfDv46//bGPNwPz2tQmYZ8M/9fv1vBF3r5RQ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qn/MUAAADbAAAADwAAAAAAAAAA&#10;AAAAAAChAgAAZHJzL2Rvd25yZXYueG1sUEsFBgAAAAAEAAQA+QAAAJMDAAAAAA==&#10;" strokecolor="#4b595b" strokeweight="2.25pt">
                  <o:lock v:ext="edit" shapetype="f"/>
                </v:line>
                <v:oval id="_s1069" o:spid="_x0000_s1034" style="position:absolute;left:7099;top:34734;width:13030;height:13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fY8IA&#10;AADbAAAADwAAAGRycy9kb3ducmV2LnhtbERPTWvCQBC9F/wPywje6iZCS4muopFSLx6q4nnMjpto&#10;djZmtyb213cLhd7m8T5ntuhtLe7U+sqxgnScgCAunK7YKDjs35/fQPiArLF2TAoe5GExHzzNMNOu&#10;40+674IRMYR9hgrKEJpMSl+UZNGPXUMcubNrLYYIWyN1i10Mt7WcJMmrtFhxbCixobyk4rr7sgpO&#10;3+aWHyukbltfVi8ft+U6zY1So2G/nIII1Id/8Z97o+P8FH5/i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d9jwgAAANsAAAAPAAAAAAAAAAAAAAAAAJgCAABkcnMvZG93&#10;bnJldi54bWxQSwUGAAAAAAQABAD1AAAAhwMAAAAA&#10;" fillcolor="#96b3b6" strokecolor="#4b595b">
                  <v:shadow on="t" opacity=".5" offset="3pt,3pt"/>
                  <v:path arrowok="t"/>
                  <v:textbox inset="0,0,0,0">
                    <w:txbxContent>
                      <w:p w:rsidR="00CF5151" w:rsidRDefault="00CF5151" w:rsidP="00CF5151">
                        <w:pPr>
                          <w:jc w:val="center"/>
                        </w:pPr>
                        <w:r>
                          <w:t xml:space="preserve">Community Ward A4 </w:t>
                        </w:r>
                      </w:p>
                    </w:txbxContent>
                  </v:textbox>
                </v:oval>
                <v:line id="_s1068" o:spid="_x0000_s1035" style="position:absolute;visibility:visible;mso-wrap-style:square" from="27432,33940" to="27438,40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MMtMMAAADbAAAADwAAAGRycy9kb3ducmV2LnhtbESPQYvCMBCF74L/IYzgRdZ0Pah0jWUp&#10;LHoSrB7c29DMtmWbSWnSWv31RhC8zfDe++bNJhlMLXpqXWVZwec8AkGcW11xoeB8+vlYg3AeWWNt&#10;mRTcyEGyHY82GGt75SP1mS9EgLCLUUHpfRNL6fKSDLq5bYiD9mdbgz6sbSF1i9cAN7VcRNFSGqw4&#10;XCixobSk/D/rTKCc+nVq+0uKu8z/ru7LA3b5TKnpZPj+AuFp8G/zK73Xof4Cnr+EAeT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TDLTDAAAA2wAAAA8AAAAAAAAAAAAA&#10;AAAAoQIAAGRycy9kb3ducmV2LnhtbFBLBQYAAAAABAAEAPkAAACRAwAAAAA=&#10;" strokecolor="#4b595b" strokeweight="2.25pt">
                  <o:lock v:ext="edit" shapetype="f"/>
                </v:line>
                <v:oval id="_s1067" o:spid="_x0000_s1036" style="position:absolute;left:20923;top:40455;width:13030;height:1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VxsEA&#10;AADbAAAADwAAAGRycy9kb3ducmV2LnhtbERPzWoCMRC+F3yHMEIvRbNaKLI1SpVa7EldfYAhmW6W&#10;biZLkrrr25tCobf5+H5nuR5cK64UYuNZwWxagCDW3jRcK7icd5MFiJiQDbaeScGNIqxXo4cllsb3&#10;fKJrlWqRQziWqMCm1JVSRm3JYZz6jjhzXz44TBmGWpqAfQ53rZwXxYt02HBusNjR1pL+rn6cAtM/&#10;HTefH5XevOtwOxwa09lLUupxPLy9gkg0pH/xn3tv8vxn+P0l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VcbBAAAA2wAAAA8AAAAAAAAAAAAAAAAAmAIAAGRycy9kb3du&#10;cmV2LnhtbFBLBQYAAAAABAAEAPUAAACGAwAAAAA=&#10;" fillcolor="#9fbfc1" strokecolor="#4b595b">
                  <v:shadow on="t" opacity=".5" offset="3pt,3pt"/>
                  <v:path arrowok="t"/>
                  <v:textbox inset="0,0,0,0">
                    <w:txbxContent>
                      <w:p w:rsidR="00CF5151" w:rsidRDefault="00CF5151" w:rsidP="00CF5151">
                        <w:pPr>
                          <w:jc w:val="center"/>
                        </w:pPr>
                        <w:r>
                          <w:t>Palliative Care Team</w:t>
                        </w:r>
                      </w:p>
                    </w:txbxContent>
                  </v:textbox>
                </v:oval>
                <v:line id="_s1066" o:spid="_x0000_s1037" style="position:absolute;visibility:visible;mso-wrap-style:square" from="32042,32029" to="36639,36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YxW8UAAADbAAAADwAAAGRycy9kb3ducmV2LnhtbESPQWuDQBCF74H8h2UCvYS4thQrJptQ&#10;hNKeCtUektvgTlXqzoq7UZtfny0EcpvhvffNm91hNp0YaXCtZQWPUQyCuLK65VrBd/m2SUE4j6yx&#10;s0wK/sjBYb9c7DDTduIvGgtfiwBhl6GCxvs+k9JVDRl0ke2Jg/ZjB4M+rEMt9YBTgJtOPsVxIg22&#10;HC402FPeUPVbnE2glGOa2/GY43vhTy+X5BPP1Vqph9X8ugXhafZ38y39oUP9Z/j/JQwg9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YxW8UAAADbAAAADwAAAAAAAAAA&#10;AAAAAAChAgAAZHJzL2Rvd25yZXYueG1sUEsFBgAAAAAEAAQA+QAAAJMDAAAAAA==&#10;" strokecolor="#4b595b" strokeweight="2.25pt">
                  <o:lock v:ext="edit" shapetype="f"/>
                </v:line>
                <v:oval id="_s1065" o:spid="_x0000_s1038" style="position:absolute;left:34734;top:35332;width:13030;height:13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Ob4A&#10;AADbAAAADwAAAGRycy9kb3ducmV2LnhtbERPTYvCMBC9L/gfwgje1lRBkWoUUUQvC1oFr0MztsVm&#10;UpKo1V+/EQRv83ifM1u0phZ3cr6yrGDQT0AQ51ZXXCg4HTe/ExA+IGusLZOCJ3lYzDs/M0y1ffCB&#10;7lkoRAxhn6KCMoQmldLnJRn0fdsQR+5incEQoSukdviI4aaWwyQZS4MVx4YSG1qVlF+zm1Gw53w9&#10;Ic7q16Xd8Pm1/WvcKijV67bLKYhAbfiKP+6djvNH8P4lHi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aSzm+AAAA2wAAAA8AAAAAAAAAAAAAAAAAmAIAAGRycy9kb3ducmV2&#10;LnhtbFBLBQYAAAAABAAEAPUAAACDAwAAAAA=&#10;" fillcolor="#adcfd2" strokecolor="#4b595b">
                  <v:shadow on="t" opacity=".5" offset="3pt,3pt"/>
                  <v:path arrowok="t"/>
                  <v:textbox inset="0,0,0,0">
                    <w:txbxContent>
                      <w:p w:rsidR="00CF5151" w:rsidRPr="00F7040A" w:rsidRDefault="00CF5151" w:rsidP="00CF5151">
                        <w:pPr>
                          <w:spacing w:line="240" w:lineRule="auto"/>
                          <w:jc w:val="center"/>
                          <w:rPr>
                            <w:rFonts w:ascii="Arial" w:hAnsi="Arial" w:cs="Arial"/>
                            <w:noProof/>
                            <w:sz w:val="20"/>
                            <w:szCs w:val="20"/>
                            <w:lang w:eastAsia="en-GB"/>
                          </w:rPr>
                        </w:pPr>
                        <w:r>
                          <w:rPr>
                            <w:rFonts w:ascii="Arial" w:hAnsi="Arial" w:cs="Arial"/>
                            <w:noProof/>
                            <w:sz w:val="20"/>
                            <w:szCs w:val="20"/>
                            <w:lang w:eastAsia="en-GB"/>
                          </w:rPr>
                          <w:t>Patient Flow/ Bed Managers</w:t>
                        </w:r>
                      </w:p>
                    </w:txbxContent>
                  </v:textbox>
                </v:oval>
                <v:line id="_s1064" o:spid="_x0000_s1039" style="position:absolute;visibility:visible;mso-wrap-style:square" from="33947,27425" to="40455,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gKt8MAAADbAAAADwAAAGRycy9kb3ducmV2LnhtbESPQYvCMBCF7wv+hzCCl2VN9VBL1yhS&#10;ED0JWz3obWhm27LNpDSxVn/9RhC8zfDe++bNcj2YRvTUudqygtk0AkFcWF1zqeB03H4lIJxH1thY&#10;JgV3crBejT6WmGp74x/qc1+KAGGXooLK+zaV0hUVGXRT2xIH7dd2Bn1Yu1LqDm8Bbho5j6JYGqw5&#10;XKiwpayi4i+/mkA59klm+3OGu9xfFo/4gNfiU6nJeNh8g/A0+Lf5ld7rUD+G5y9h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oCrfDAAAA2wAAAA8AAAAAAAAAAAAA&#10;AAAAoQIAAGRycy9kb3ducmV2LnhtbFBLBQYAAAAABAAEAPkAAACRAwAAAAA=&#10;" strokecolor="#4b595b" strokeweight="2.25pt">
                  <o:lock v:ext="edit" shapetype="f"/>
                </v:line>
                <v:oval id="_s1063" o:spid="_x0000_s1040" style="position:absolute;left:40462;top:20910;width:13030;height:13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gVcUA&#10;AADbAAAADwAAAGRycy9kb3ducmV2LnhtbESPQWsCMRCF70L/Q5iCN81WqJbVKK1YaSsKroJ4Gzbj&#10;ZutmsmxS3f57UxB6m+G9ed+byay1lbhQ40vHCp76CQji3OmSCwX73XvvBYQPyBorx6TglzzMpg+d&#10;CabaXXlLlywUIoawT1GBCaFOpfS5IYu+72riqJ1cYzHEtSmkbvAaw20lB0kylBZLjgSDNc0N5efs&#10;x0buoqXn78/N6u1IeXH40mbJa6NU97F9HYMI1IZ/8/36Q8f6I/j7JQ4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CBVxQAAANsAAAAPAAAAAAAAAAAAAAAAAJgCAABkcnMv&#10;ZG93bnJldi54bWxQSwUGAAAAAAQABAD1AAAAigMAAAAA&#10;" fillcolor="#bbe0e3" strokecolor="#4b595b">
                  <v:shadow on="t" opacity=".5" offset="3pt,3pt"/>
                  <v:path arrowok="t"/>
                  <v:textbox inset="0,0,0,0">
                    <w:txbxContent>
                      <w:p w:rsidR="00CF5151" w:rsidRDefault="00CF5151" w:rsidP="00CF5151">
                        <w:pPr>
                          <w:jc w:val="center"/>
                        </w:pPr>
                        <w:r>
                          <w:t>Social Worker</w:t>
                        </w:r>
                      </w:p>
                    </w:txbxContent>
                  </v:textbox>
                </v:oval>
                <v:line id="_s1062" o:spid="_x0000_s1041" style="position:absolute;flip:y;visibility:visible;mso-wrap-style:square" from="32035,18218" to="36639,2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r+sUAAADbAAAADwAAAGRycy9kb3ducmV2LnhtbESPQWsCMRCF70L/Q5hCL6JZK1hdjVJK&#10;pQVPtcXzsBk3aTeTZZOu67/vHAreZnhv3vtmsxtCo3rqko9sYDYtQBFX0XquDXx97idLUCkjW2wi&#10;k4ErJdht70YbLG288Af1x1wrCeFUogGXc1tqnSpHAdM0tsSinWMXMMva1dp2eJHw0OjHoljogJ6l&#10;wWFLL46qn+NvMFDNXvfOz99O4+VpvOqfDv46//bGPNwPz2tQmYZ8M/9fv1vBF1j5RQ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yr+sUAAADbAAAADwAAAAAAAAAA&#10;AAAAAAChAgAAZHJzL2Rvd25yZXYueG1sUEsFBgAAAAAEAAQA+QAAAJMDAAAAAA==&#10;" strokecolor="#4b595b" strokeweight="2.25pt">
                  <o:lock v:ext="edit" shapetype="f"/>
                </v:line>
                <v:oval id="_s1061" o:spid="_x0000_s1042" style="position:absolute;left:34734;top:7092;width:13030;height:1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AZr8A&#10;AADbAAAADwAAAGRycy9kb3ducmV2LnhtbERPzWrCQBC+F3yHZQRvdaNgaaOrSCGg3mp9gGl2TKKZ&#10;2TS7uvHtu4VCb/Px/c5qM3Cr7tT7xomB2TQDRVI620hl4PRZPL+C8gHFYuuEDDzIw2Y9elphbl2U&#10;D7ofQ6VSiPgcDdQhdLnWvqyJ0U9dR5K4s+sZQ4J9pW2PMYVzq+dZ9qIZG0kNNXb0XlN5Pd7YwFe8&#10;YNcW3w3jrojxwPsHVwtjJuNhuwQVaAj/4j/3zqb5b/D7SzpAr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iwBmvwAAANsAAAAPAAAAAAAAAAAAAAAAAJgCAABkcnMvZG93bnJl&#10;di54bWxQSwUGAAAAAAQABAD1AAAAhAMAAAAA&#10;" fillcolor="#d0eaec" strokecolor="#4b595b">
                  <v:shadow on="t" opacity=".5" offset="3pt,3pt"/>
                  <v:path arrowok="t"/>
                  <v:textbox inset="0,0,0,0">
                    <w:txbxContent>
                      <w:p w:rsidR="00CF5151" w:rsidRDefault="00CF5151" w:rsidP="00CF5151">
                        <w:r>
                          <w:t>Housing Officer</w:t>
                        </w:r>
                      </w:p>
                    </w:txbxContent>
                  </v:textbox>
                </v:oval>
                <v:line id="_s1060" o:spid="_x0000_s1043" style="position:absolute;flip:y;visibility:visible;mso-wrap-style:square" from="27432,14401" to="27432,2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tQcEAAADbAAAADwAAAGRycy9kb3ducmV2LnhtbERPy2oCMRTdF/yHcAU3ohkVqo5GkaK0&#10;0JUPXF8m10l0cjNM0nH8+2ZR6PJw3utt5yrRUhOsZwWTcQaCuPDacqngcj6MFiBCRNZYeSYFLwqw&#10;3fTe1phr/+QjtadYihTCIUcFJsY6lzIUhhyGsa+JE3fzjcOYYFNK3eAzhbtKTrPsXTq0nBoM1vRh&#10;qHicfpyCYrI/GDv7vA4X1+GynX/b1+xulRr0u90KRKQu/ov/3F9awTStT1/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m1BwQAAANsAAAAPAAAAAAAAAAAAAAAA&#10;AKECAABkcnMvZG93bnJldi54bWxQSwUGAAAAAAQABAD5AAAAjwMAAAAA&#10;" strokecolor="#4b595b" strokeweight="2.25pt">
                  <o:lock v:ext="edit" shapetype="f"/>
                </v:line>
                <v:oval id="_s1059" o:spid="_x0000_s1044" style="position:absolute;left:20916;top:1371;width:13031;height:13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67sUA&#10;AADbAAAADwAAAGRycy9kb3ducmV2LnhtbESPQWvCQBSE70L/w/IK3upGQZHUTbAFJcWCNkrp8ZF9&#10;TUKzb8PuVuO/7woFj8PMfMOs8sF04kzOt5YVTCcJCOLK6pZrBafj5mkJwgdkjZ1lUnAlD3n2MFph&#10;qu2FP+hchlpECPsUFTQh9KmUvmrIoJ/Ynjh639YZDFG6WmqHlwg3nZwlyUIabDkuNNjTa0PVT/lr&#10;FBzcfLd+qY6fRfFem9Pb13J/3Xqlxo/D+hlEoCHcw//tQiuYTeH2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HruxQAAANsAAAAPAAAAAAAAAAAAAAAAAJgCAABkcnMv&#10;ZG93bnJldi54bWxQSwUGAAAAAAQABAD1AAAAigMAAAAA&#10;" fillcolor="#e4f3f4" strokecolor="#4b595b">
                  <v:shadow on="t" opacity=".5" offset="3pt,3pt"/>
                  <v:path arrowok="t"/>
                  <v:textbox inset="0,0,0,0">
                    <w:txbxContent>
                      <w:p w:rsidR="00CF5151" w:rsidRPr="00361235" w:rsidRDefault="00CF5151" w:rsidP="00CF5151">
                        <w:pPr>
                          <w:jc w:val="center"/>
                          <w:rPr>
                            <w:sz w:val="20"/>
                            <w:szCs w:val="20"/>
                          </w:rPr>
                        </w:pPr>
                        <w:r>
                          <w:rPr>
                            <w:sz w:val="20"/>
                            <w:szCs w:val="20"/>
                          </w:rPr>
                          <w:t>Community Assessment Officer</w:t>
                        </w:r>
                      </w:p>
                    </w:txbxContent>
                  </v:textbox>
                </v:oval>
                <v:oval id="_s1058" o:spid="_x0000_s1045" style="position:absolute;left:20916;top:20916;width:13031;height:1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JcMMA&#10;AADbAAAADwAAAGRycy9kb3ducmV2LnhtbESPX2vCMBTF3wW/Q7iDvdl0hQ3pjLKJjjlR0Amyt0tz&#10;11Sbm9JE7b79Igg+Hs6fH2c06WwtztT6yrGCpyQFQVw4XXGpYPc9HwxB+ICssXZMCv7Iw2Tc740w&#10;1+7CGzpvQyniCPscFZgQmlxKXxiy6BPXEEfv17UWQ5RtKXWLlzhua5ml6Yu0WHEkGGxoaqg4bk82&#10;cmcdPR8W6+X7DxXl/kubD14ZpR4furdXEIG6cA/f2p9aQZbB9Uv8AXL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NJcMMAAADbAAAADwAAAAAAAAAAAAAAAACYAgAAZHJzL2Rv&#10;d25yZXYueG1sUEsFBgAAAAAEAAQA9QAAAIgDAAAAAA==&#10;" fillcolor="#bbe0e3" strokecolor="#4b595b">
                  <v:shadow on="t" opacity=".5" offset="3pt,3pt"/>
                  <v:path arrowok="t"/>
                  <v:textbox inset="0,0,0,0">
                    <w:txbxContent>
                      <w:p w:rsidR="00CF5151" w:rsidRDefault="00CF5151" w:rsidP="00CF5151">
                        <w:pPr>
                          <w:jc w:val="center"/>
                        </w:pPr>
                        <w:r>
                          <w:t>Spoke Placement - Learning opportunities</w:t>
                        </w:r>
                      </w:p>
                    </w:txbxContent>
                  </v:textbox>
                </v:oval>
                <w10:anchorlock/>
              </v:group>
            </w:pict>
          </mc:Fallback>
        </mc:AlternateContent>
      </w:r>
    </w:p>
    <w:p w:rsidR="00A7167A" w:rsidRPr="00A7167A" w:rsidRDefault="00A7167A" w:rsidP="00314813">
      <w:pPr>
        <w:rPr>
          <w:rFonts w:ascii="Arial" w:hAnsi="Arial" w:cs="Arial"/>
        </w:rPr>
      </w:pPr>
    </w:p>
    <w:p w:rsidR="00507510" w:rsidRDefault="00507510" w:rsidP="00507510">
      <w:pPr>
        <w:rPr>
          <w:rFonts w:ascii="Arial" w:hAnsi="Arial" w:cs="Arial"/>
        </w:rPr>
      </w:pPr>
      <w:r w:rsidRPr="00A7167A">
        <w:rPr>
          <w:rFonts w:ascii="Arial" w:hAnsi="Arial" w:cs="Arial"/>
        </w:rPr>
        <w:br w:type="page"/>
      </w:r>
    </w:p>
    <w:p w:rsidR="00A7167A" w:rsidRPr="004213B0" w:rsidRDefault="00A7167A" w:rsidP="00A631BF">
      <w:pPr>
        <w:pStyle w:val="Heading2"/>
        <w:rPr>
          <w:rFonts w:ascii="Arial" w:hAnsi="Arial" w:cs="Arial"/>
          <w:sz w:val="28"/>
          <w:szCs w:val="28"/>
          <w:u w:val="single"/>
        </w:rPr>
      </w:pPr>
      <w:r w:rsidRPr="004213B0">
        <w:rPr>
          <w:rFonts w:ascii="Arial" w:hAnsi="Arial" w:cs="Arial"/>
          <w:sz w:val="28"/>
          <w:szCs w:val="28"/>
          <w:u w:val="single"/>
        </w:rPr>
        <w:lastRenderedPageBreak/>
        <w:t>Principles of Discharge Planning</w:t>
      </w:r>
    </w:p>
    <w:p w:rsidR="00A7167A" w:rsidRPr="004213B0" w:rsidRDefault="00A7167A" w:rsidP="00A631BF">
      <w:pPr>
        <w:rPr>
          <w:rFonts w:ascii="Arial" w:hAnsi="Arial" w:cs="Arial"/>
          <w:sz w:val="28"/>
          <w:szCs w:val="28"/>
        </w:rPr>
      </w:pP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The role of the team will vary depending on the organisational expectations; however the core principles remain constant.</w:t>
      </w: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Discharge planning to be an integrated component of every client's care, from pre-admission onwards.</w:t>
      </w: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Service users/patients and carers to be the primary focus in the discharge planning process.</w:t>
      </w: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All Service users/patients to have ongoing needs assessed (through established protocols), and high-risk clients identified, at or before admission.</w:t>
      </w: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Planned care may need a multi-disciplinary team approach with appropriate documentation by all.</w:t>
      </w: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Service users/patients and carers to have full understanding, involvement and agree with each stage of planned care and expected outcomes.</w:t>
      </w: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Ensure information systems and liaison between hospital and community services are established to promote these principles.</w:t>
      </w:r>
    </w:p>
    <w:p w:rsidR="00A7167A" w:rsidRPr="004213B0" w:rsidRDefault="00A7167A" w:rsidP="00A631BF">
      <w:pPr>
        <w:pStyle w:val="ListParagraph"/>
        <w:numPr>
          <w:ilvl w:val="0"/>
          <w:numId w:val="9"/>
        </w:numPr>
        <w:spacing w:after="158"/>
        <w:rPr>
          <w:rFonts w:ascii="Arial" w:eastAsia="Times New Roman" w:hAnsi="Arial" w:cs="Arial"/>
          <w:color w:val="3D1A1A"/>
          <w:sz w:val="28"/>
          <w:szCs w:val="28"/>
          <w:lang w:eastAsia="en-GB"/>
        </w:rPr>
      </w:pPr>
      <w:r w:rsidRPr="004213B0">
        <w:rPr>
          <w:rFonts w:ascii="Arial" w:eastAsia="Times New Roman" w:hAnsi="Arial" w:cs="Arial"/>
          <w:color w:val="3D1A1A"/>
          <w:sz w:val="28"/>
          <w:szCs w:val="28"/>
          <w:lang w:eastAsia="en-GB"/>
        </w:rPr>
        <w:t>Evaluation processes to be utilised to monitor service provision. This ensures planned post discharge support is appropriate, therefore recovery is enhanced and readmissions are reduced.</w:t>
      </w:r>
    </w:p>
    <w:p w:rsidR="00A7167A" w:rsidRPr="004213B0" w:rsidRDefault="00A7167A" w:rsidP="00A631BF">
      <w:pPr>
        <w:spacing w:after="158"/>
        <w:ind w:left="360"/>
        <w:rPr>
          <w:rFonts w:ascii="Arial" w:hAnsi="Arial" w:cs="Arial"/>
          <w:sz w:val="28"/>
          <w:szCs w:val="28"/>
        </w:rPr>
      </w:pPr>
    </w:p>
    <w:p w:rsidR="00A7167A" w:rsidRPr="004213B0" w:rsidRDefault="00A7167A" w:rsidP="00A631BF">
      <w:pPr>
        <w:spacing w:after="158"/>
        <w:ind w:left="360"/>
        <w:rPr>
          <w:rFonts w:ascii="Arial" w:hAnsi="Arial" w:cs="Arial"/>
          <w:sz w:val="28"/>
          <w:szCs w:val="28"/>
        </w:rPr>
      </w:pPr>
    </w:p>
    <w:p w:rsidR="00A7167A" w:rsidRPr="004213B0" w:rsidRDefault="00A7167A" w:rsidP="00A631BF">
      <w:pPr>
        <w:spacing w:after="158"/>
        <w:ind w:left="360"/>
        <w:rPr>
          <w:rFonts w:ascii="Arial" w:eastAsia="Times New Roman" w:hAnsi="Arial" w:cs="Arial"/>
          <w:color w:val="3D1A1A"/>
          <w:sz w:val="28"/>
          <w:szCs w:val="28"/>
          <w:lang w:eastAsia="en-GB"/>
        </w:rPr>
      </w:pPr>
      <w:r w:rsidRPr="004213B0">
        <w:rPr>
          <w:rFonts w:ascii="Arial" w:hAnsi="Arial" w:cs="Arial"/>
          <w:sz w:val="28"/>
          <w:szCs w:val="28"/>
        </w:rPr>
        <w:t>We feel that working with us will be a valuable learning opportunity and hope that you will enjoy your time here!</w:t>
      </w:r>
    </w:p>
    <w:p w:rsidR="00A7167A" w:rsidRPr="004213B0" w:rsidRDefault="00A7167A" w:rsidP="00A631BF">
      <w:pPr>
        <w:rPr>
          <w:rFonts w:ascii="Arial" w:hAnsi="Arial" w:cs="Arial"/>
          <w:sz w:val="28"/>
          <w:szCs w:val="28"/>
        </w:rPr>
      </w:pPr>
    </w:p>
    <w:p w:rsidR="00A7167A" w:rsidRPr="004213B0" w:rsidRDefault="00A7167A" w:rsidP="00A631BF">
      <w:pPr>
        <w:rPr>
          <w:rFonts w:ascii="Arial" w:eastAsiaTheme="majorEastAsia" w:hAnsi="Arial" w:cs="Arial"/>
          <w:b/>
          <w:bCs/>
          <w:color w:val="365F91" w:themeColor="accent1" w:themeShade="BF"/>
          <w:sz w:val="28"/>
          <w:szCs w:val="28"/>
          <w:lang w:eastAsia="en-GB"/>
        </w:rPr>
      </w:pPr>
      <w:r w:rsidRPr="004213B0">
        <w:rPr>
          <w:rFonts w:ascii="Arial" w:hAnsi="Arial" w:cs="Arial"/>
          <w:sz w:val="28"/>
          <w:szCs w:val="28"/>
          <w:lang w:eastAsia="en-GB"/>
        </w:rPr>
        <w:br w:type="page"/>
      </w:r>
    </w:p>
    <w:p w:rsidR="00507510" w:rsidRPr="004213B0" w:rsidRDefault="00507510" w:rsidP="00A631BF">
      <w:pPr>
        <w:pStyle w:val="Heading1"/>
        <w:jc w:val="center"/>
        <w:rPr>
          <w:rFonts w:ascii="Arial" w:hAnsi="Arial" w:cs="Arial"/>
          <w:lang w:eastAsia="en-GB"/>
        </w:rPr>
      </w:pPr>
      <w:r w:rsidRPr="004213B0">
        <w:rPr>
          <w:rFonts w:ascii="Arial" w:hAnsi="Arial" w:cs="Arial"/>
          <w:lang w:eastAsia="en-GB"/>
        </w:rPr>
        <w:lastRenderedPageBreak/>
        <w:t>End of Placement Feedback Questionnaire</w:t>
      </w:r>
    </w:p>
    <w:p w:rsidR="00507510" w:rsidRPr="004213B0" w:rsidRDefault="00507510" w:rsidP="00A631BF">
      <w:pPr>
        <w:rPr>
          <w:rFonts w:ascii="Arial" w:hAnsi="Arial" w:cs="Arial"/>
          <w:sz w:val="28"/>
          <w:szCs w:val="28"/>
          <w:lang w:eastAsia="en-GB"/>
        </w:rPr>
      </w:pPr>
      <w:r w:rsidRPr="004213B0">
        <w:rPr>
          <w:rFonts w:ascii="Arial" w:hAnsi="Arial" w:cs="Arial"/>
          <w:sz w:val="28"/>
          <w:szCs w:val="28"/>
          <w:lang w:eastAsia="en-GB"/>
        </w:rPr>
        <w:t xml:space="preserve">Please would you take the time to complete this brief questionnaire so we can develop and improve this placement for future </w:t>
      </w:r>
      <w:r w:rsidR="00874CCF" w:rsidRPr="004213B0">
        <w:rPr>
          <w:rFonts w:ascii="Arial" w:hAnsi="Arial" w:cs="Arial"/>
          <w:sz w:val="28"/>
          <w:szCs w:val="28"/>
          <w:lang w:eastAsia="en-GB"/>
        </w:rPr>
        <w:t>students?</w:t>
      </w:r>
      <w:r w:rsidRPr="004213B0">
        <w:rPr>
          <w:rFonts w:ascii="Arial" w:hAnsi="Arial" w:cs="Arial"/>
          <w:sz w:val="28"/>
          <w:szCs w:val="28"/>
          <w:lang w:eastAsia="en-GB"/>
        </w:rPr>
        <w:t xml:space="preserve"> The questionnaire will remain anonymous and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7"/>
        <w:gridCol w:w="839"/>
        <w:gridCol w:w="786"/>
      </w:tblGrid>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Prior to commencing this placement, were you informed who your mentor was?</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Did you meet your mentor on your first day?</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Did you receive orientation of the workplace and introduced to staff?</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Did you work with your mentor for at least 2 shifts a week?</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 xml:space="preserve">Were you able to identify </w:t>
            </w:r>
            <w:r w:rsidR="00874CCF" w:rsidRPr="004213B0">
              <w:rPr>
                <w:rFonts w:ascii="Arial" w:hAnsi="Arial" w:cs="Arial"/>
                <w:sz w:val="28"/>
                <w:szCs w:val="28"/>
                <w:lang w:val="en-US" w:eastAsia="en-GB"/>
              </w:rPr>
              <w:t>you’re</w:t>
            </w:r>
            <w:r w:rsidRPr="004213B0">
              <w:rPr>
                <w:rFonts w:ascii="Arial" w:hAnsi="Arial" w:cs="Arial"/>
                <w:sz w:val="28"/>
                <w:szCs w:val="28"/>
                <w:lang w:val="en-US" w:eastAsia="en-GB"/>
              </w:rPr>
              <w:t xml:space="preserve"> learning requirements and were these accommodated whilst on placement?</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Were you given ongoing feedback on your progress?</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Did you feel comfortable escalating any concerns to your mentor or another member of staff?</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Were appropriate training sessions offered which were relevant for your stage of training</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Were you given appropriate work for your stage of nursing?</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Is there anything we could do to improve your experience at Integrated Discharge Team.</w:t>
            </w:r>
          </w:p>
        </w:tc>
        <w:tc>
          <w:tcPr>
            <w:tcW w:w="851"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Yes</w:t>
            </w:r>
          </w:p>
        </w:tc>
        <w:tc>
          <w:tcPr>
            <w:tcW w:w="804" w:type="dxa"/>
            <w:vAlign w:val="center"/>
            <w:hideMark/>
          </w:tcPr>
          <w:p w:rsidR="00507510" w:rsidRPr="004213B0" w:rsidRDefault="00507510" w:rsidP="00A631BF">
            <w:pPr>
              <w:spacing w:after="200" w:line="276" w:lineRule="auto"/>
              <w:jc w:val="center"/>
              <w:rPr>
                <w:rFonts w:ascii="Arial" w:eastAsia="Calibri" w:hAnsi="Arial" w:cs="Arial"/>
                <w:sz w:val="28"/>
                <w:szCs w:val="28"/>
                <w:lang w:val="en-US" w:eastAsia="en-GB"/>
              </w:rPr>
            </w:pPr>
            <w:r w:rsidRPr="004213B0">
              <w:rPr>
                <w:rFonts w:ascii="Arial" w:hAnsi="Arial" w:cs="Arial"/>
                <w:sz w:val="28"/>
                <w:szCs w:val="28"/>
                <w:lang w:val="en-US" w:eastAsia="en-GB"/>
              </w:rPr>
              <w:t>No</w:t>
            </w:r>
          </w:p>
        </w:tc>
      </w:tr>
      <w:tr w:rsidR="00507510" w:rsidRPr="004213B0" w:rsidTr="00357D31">
        <w:tc>
          <w:tcPr>
            <w:tcW w:w="8075" w:type="dxa"/>
            <w:vAlign w:val="center"/>
            <w:hideMark/>
          </w:tcPr>
          <w:p w:rsidR="00507510" w:rsidRPr="004213B0" w:rsidRDefault="00507510" w:rsidP="00A631BF">
            <w:pPr>
              <w:spacing w:after="200" w:line="276" w:lineRule="auto"/>
              <w:rPr>
                <w:rFonts w:ascii="Arial" w:eastAsia="Calibri" w:hAnsi="Arial" w:cs="Arial"/>
                <w:sz w:val="28"/>
                <w:szCs w:val="28"/>
                <w:lang w:val="en-US" w:eastAsia="en-GB"/>
              </w:rPr>
            </w:pPr>
            <w:r w:rsidRPr="004213B0">
              <w:rPr>
                <w:rFonts w:ascii="Arial" w:hAnsi="Arial" w:cs="Arial"/>
                <w:sz w:val="28"/>
                <w:szCs w:val="28"/>
                <w:lang w:val="en-US" w:eastAsia="en-GB"/>
              </w:rPr>
              <w:t>If Yes …</w:t>
            </w:r>
          </w:p>
        </w:tc>
        <w:tc>
          <w:tcPr>
            <w:tcW w:w="851" w:type="dxa"/>
            <w:vAlign w:val="center"/>
          </w:tcPr>
          <w:p w:rsidR="00507510" w:rsidRPr="004213B0" w:rsidRDefault="00507510" w:rsidP="00A631BF">
            <w:pPr>
              <w:spacing w:after="200" w:line="276" w:lineRule="auto"/>
              <w:jc w:val="center"/>
              <w:rPr>
                <w:rFonts w:ascii="Arial" w:eastAsia="Calibri" w:hAnsi="Arial" w:cs="Arial"/>
                <w:sz w:val="28"/>
                <w:szCs w:val="28"/>
                <w:lang w:val="en-US" w:eastAsia="en-GB"/>
              </w:rPr>
            </w:pPr>
          </w:p>
        </w:tc>
        <w:tc>
          <w:tcPr>
            <w:tcW w:w="804" w:type="dxa"/>
            <w:vAlign w:val="center"/>
          </w:tcPr>
          <w:p w:rsidR="00507510" w:rsidRPr="004213B0" w:rsidRDefault="00507510" w:rsidP="00A631BF">
            <w:pPr>
              <w:spacing w:after="200" w:line="276" w:lineRule="auto"/>
              <w:jc w:val="center"/>
              <w:rPr>
                <w:rFonts w:ascii="Arial" w:eastAsia="Calibri" w:hAnsi="Arial" w:cs="Arial"/>
                <w:sz w:val="28"/>
                <w:szCs w:val="28"/>
                <w:lang w:val="en-US" w:eastAsia="en-GB"/>
              </w:rPr>
            </w:pPr>
          </w:p>
        </w:tc>
      </w:tr>
    </w:tbl>
    <w:p w:rsidR="00507510" w:rsidRPr="004213B0" w:rsidRDefault="00507510" w:rsidP="00A631BF">
      <w:pPr>
        <w:rPr>
          <w:rFonts w:ascii="Arial" w:eastAsia="Calibri" w:hAnsi="Arial" w:cs="Arial"/>
          <w:sz w:val="28"/>
          <w:szCs w:val="28"/>
          <w:lang w:eastAsia="en-GB"/>
        </w:rPr>
      </w:pPr>
    </w:p>
    <w:p w:rsidR="00507510" w:rsidRPr="004213B0" w:rsidRDefault="00507510" w:rsidP="00A631BF">
      <w:pPr>
        <w:rPr>
          <w:rFonts w:ascii="Arial" w:hAnsi="Arial" w:cs="Arial"/>
          <w:sz w:val="28"/>
          <w:szCs w:val="28"/>
          <w:lang w:eastAsia="en-GB"/>
        </w:rPr>
      </w:pPr>
    </w:p>
    <w:p w:rsidR="00507510" w:rsidRPr="004213B0" w:rsidRDefault="00507510" w:rsidP="00A631BF">
      <w:pPr>
        <w:rPr>
          <w:rFonts w:ascii="Arial" w:hAnsi="Arial" w:cs="Arial"/>
          <w:sz w:val="28"/>
          <w:szCs w:val="28"/>
          <w:lang w:eastAsia="en-GB"/>
        </w:rPr>
      </w:pPr>
    </w:p>
    <w:p w:rsidR="00314813" w:rsidRPr="004213B0" w:rsidRDefault="00507510" w:rsidP="00A631BF">
      <w:pPr>
        <w:rPr>
          <w:rFonts w:ascii="Arial" w:hAnsi="Arial" w:cs="Arial"/>
          <w:sz w:val="28"/>
          <w:szCs w:val="28"/>
          <w:lang w:eastAsia="en-GB"/>
        </w:rPr>
      </w:pPr>
      <w:r w:rsidRPr="004213B0">
        <w:rPr>
          <w:rFonts w:ascii="Arial" w:hAnsi="Arial" w:cs="Arial"/>
          <w:sz w:val="28"/>
          <w:szCs w:val="28"/>
          <w:lang w:eastAsia="en-GB"/>
        </w:rPr>
        <w:t>Thank you for taking the time to complete, we appreciate all feedback left, If you do have any concerns whilst on placement please speak to one of our staff, if there is an issue that we are unaware of we cannot resolve it.</w:t>
      </w:r>
    </w:p>
    <w:p w:rsidR="004213B0" w:rsidRPr="004213B0" w:rsidRDefault="004213B0">
      <w:pPr>
        <w:rPr>
          <w:rFonts w:ascii="Arial" w:hAnsi="Arial" w:cs="Arial"/>
          <w:sz w:val="28"/>
          <w:szCs w:val="28"/>
          <w:lang w:eastAsia="en-GB"/>
        </w:rPr>
      </w:pPr>
    </w:p>
    <w:sectPr w:rsidR="004213B0" w:rsidRPr="00421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99D"/>
    <w:multiLevelType w:val="hybridMultilevel"/>
    <w:tmpl w:val="D0E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E40D67"/>
    <w:multiLevelType w:val="hybridMultilevel"/>
    <w:tmpl w:val="34C82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27011FB"/>
    <w:multiLevelType w:val="hybridMultilevel"/>
    <w:tmpl w:val="469A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B54555"/>
    <w:multiLevelType w:val="hybridMultilevel"/>
    <w:tmpl w:val="A39E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F6A75"/>
    <w:multiLevelType w:val="multilevel"/>
    <w:tmpl w:val="C560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90C0A"/>
    <w:multiLevelType w:val="hybridMultilevel"/>
    <w:tmpl w:val="FF40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4332CF"/>
    <w:multiLevelType w:val="hybridMultilevel"/>
    <w:tmpl w:val="C36C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A54D1"/>
    <w:multiLevelType w:val="multilevel"/>
    <w:tmpl w:val="5E88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647A4"/>
    <w:multiLevelType w:val="hybridMultilevel"/>
    <w:tmpl w:val="28A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904D0B"/>
    <w:multiLevelType w:val="hybridMultilevel"/>
    <w:tmpl w:val="D0F4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C138A6"/>
    <w:multiLevelType w:val="multilevel"/>
    <w:tmpl w:val="06AC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A4A45"/>
    <w:multiLevelType w:val="hybridMultilevel"/>
    <w:tmpl w:val="DD92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00C05"/>
    <w:multiLevelType w:val="hybridMultilevel"/>
    <w:tmpl w:val="AFD6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462BA1"/>
    <w:multiLevelType w:val="multilevel"/>
    <w:tmpl w:val="12A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B47F9"/>
    <w:multiLevelType w:val="multilevel"/>
    <w:tmpl w:val="B75C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77212F"/>
    <w:multiLevelType w:val="hybridMultilevel"/>
    <w:tmpl w:val="6714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F648C1"/>
    <w:multiLevelType w:val="hybridMultilevel"/>
    <w:tmpl w:val="C4DA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0456B5"/>
    <w:multiLevelType w:val="multilevel"/>
    <w:tmpl w:val="5814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8"/>
  </w:num>
  <w:num w:numId="4">
    <w:abstractNumId w:val="3"/>
  </w:num>
  <w:num w:numId="5">
    <w:abstractNumId w:val="14"/>
  </w:num>
  <w:num w:numId="6">
    <w:abstractNumId w:val="6"/>
  </w:num>
  <w:num w:numId="7">
    <w:abstractNumId w:val="12"/>
  </w:num>
  <w:num w:numId="8">
    <w:abstractNumId w:val="5"/>
  </w:num>
  <w:num w:numId="9">
    <w:abstractNumId w:val="16"/>
  </w:num>
  <w:num w:numId="10">
    <w:abstractNumId w:val="15"/>
  </w:num>
  <w:num w:numId="11">
    <w:abstractNumId w:val="0"/>
  </w:num>
  <w:num w:numId="12">
    <w:abstractNumId w:val="2"/>
  </w:num>
  <w:num w:numId="13">
    <w:abstractNumId w:val="1"/>
  </w:num>
  <w:num w:numId="14">
    <w:abstractNumId w:val="17"/>
  </w:num>
  <w:num w:numId="15">
    <w:abstractNumId w:val="4"/>
  </w:num>
  <w:num w:numId="16">
    <w:abstractNumId w:val="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13"/>
    <w:rsid w:val="000232DA"/>
    <w:rsid w:val="00073092"/>
    <w:rsid w:val="000A27A2"/>
    <w:rsid w:val="000B2349"/>
    <w:rsid w:val="00167F69"/>
    <w:rsid w:val="001A5377"/>
    <w:rsid w:val="00200D1C"/>
    <w:rsid w:val="00253933"/>
    <w:rsid w:val="00255400"/>
    <w:rsid w:val="0027266B"/>
    <w:rsid w:val="002B77D0"/>
    <w:rsid w:val="00306147"/>
    <w:rsid w:val="00314813"/>
    <w:rsid w:val="0037032D"/>
    <w:rsid w:val="004213B0"/>
    <w:rsid w:val="004A7663"/>
    <w:rsid w:val="00507510"/>
    <w:rsid w:val="006945D9"/>
    <w:rsid w:val="006F53A7"/>
    <w:rsid w:val="007610F0"/>
    <w:rsid w:val="00874CCF"/>
    <w:rsid w:val="009B7AA9"/>
    <w:rsid w:val="00A36AF7"/>
    <w:rsid w:val="00A631BF"/>
    <w:rsid w:val="00A7167A"/>
    <w:rsid w:val="00C97B18"/>
    <w:rsid w:val="00CF5151"/>
    <w:rsid w:val="00DE3613"/>
    <w:rsid w:val="00E4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4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D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D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48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B77D0"/>
    <w:pPr>
      <w:ind w:left="720"/>
      <w:contextualSpacing/>
    </w:pPr>
  </w:style>
  <w:style w:type="paragraph" w:styleId="BalloonText">
    <w:name w:val="Balloon Text"/>
    <w:basedOn w:val="Normal"/>
    <w:link w:val="BalloonTextChar"/>
    <w:uiPriority w:val="99"/>
    <w:semiHidden/>
    <w:unhideWhenUsed/>
    <w:rsid w:val="0025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400"/>
    <w:rPr>
      <w:rFonts w:ascii="Tahoma" w:hAnsi="Tahoma" w:cs="Tahoma"/>
      <w:sz w:val="16"/>
      <w:szCs w:val="16"/>
    </w:rPr>
  </w:style>
  <w:style w:type="paragraph" w:styleId="Title">
    <w:name w:val="Title"/>
    <w:basedOn w:val="Normal"/>
    <w:next w:val="Normal"/>
    <w:link w:val="TitleChar"/>
    <w:uiPriority w:val="10"/>
    <w:qFormat/>
    <w:rsid w:val="006945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5D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00D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0D1C"/>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27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4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D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D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48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B77D0"/>
    <w:pPr>
      <w:ind w:left="720"/>
      <w:contextualSpacing/>
    </w:pPr>
  </w:style>
  <w:style w:type="paragraph" w:styleId="BalloonText">
    <w:name w:val="Balloon Text"/>
    <w:basedOn w:val="Normal"/>
    <w:link w:val="BalloonTextChar"/>
    <w:uiPriority w:val="99"/>
    <w:semiHidden/>
    <w:unhideWhenUsed/>
    <w:rsid w:val="0025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400"/>
    <w:rPr>
      <w:rFonts w:ascii="Tahoma" w:hAnsi="Tahoma" w:cs="Tahoma"/>
      <w:sz w:val="16"/>
      <w:szCs w:val="16"/>
    </w:rPr>
  </w:style>
  <w:style w:type="paragraph" w:styleId="Title">
    <w:name w:val="Title"/>
    <w:basedOn w:val="Normal"/>
    <w:next w:val="Normal"/>
    <w:link w:val="TitleChar"/>
    <w:uiPriority w:val="10"/>
    <w:qFormat/>
    <w:rsid w:val="006945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5D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00D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0D1C"/>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27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DB2D-ACBA-45C6-A853-7559ADB5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E3E817A3</Template>
  <TotalTime>57</TotalTime>
  <Pages>9</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Grundy Samantha</dc:creator>
  <cp:lastModifiedBy>Grundy Samantha</cp:lastModifiedBy>
  <cp:revision>20</cp:revision>
  <cp:lastPrinted>2019-08-08T15:18:00Z</cp:lastPrinted>
  <dcterms:created xsi:type="dcterms:W3CDTF">2019-08-09T09:18:00Z</dcterms:created>
  <dcterms:modified xsi:type="dcterms:W3CDTF">2019-08-15T09:51:00Z</dcterms:modified>
</cp:coreProperties>
</file>