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A3" w:rsidRDefault="008676A3">
      <w:pPr>
        <w:rPr>
          <w:b/>
          <w:sz w:val="28"/>
          <w:szCs w:val="28"/>
        </w:rPr>
      </w:pPr>
      <w:r w:rsidRPr="008676A3">
        <w:rPr>
          <w:b/>
          <w:sz w:val="28"/>
          <w:szCs w:val="28"/>
        </w:rPr>
        <w:t xml:space="preserve">                                    </w:t>
      </w:r>
    </w:p>
    <w:p w:rsidR="003936FD" w:rsidRDefault="008676A3">
      <w:pPr>
        <w:rPr>
          <w:b/>
          <w:sz w:val="44"/>
          <w:szCs w:val="44"/>
        </w:rPr>
      </w:pPr>
      <w:r w:rsidRPr="008676A3">
        <w:rPr>
          <w:b/>
          <w:sz w:val="28"/>
          <w:szCs w:val="28"/>
        </w:rPr>
        <w:t xml:space="preserve">                  </w:t>
      </w:r>
      <w:r w:rsidRPr="008676A3">
        <w:rPr>
          <w:b/>
          <w:sz w:val="28"/>
          <w:szCs w:val="28"/>
          <w:u w:val="single"/>
        </w:rPr>
        <w:t xml:space="preserve">  </w:t>
      </w:r>
      <w:r w:rsidRPr="008676A3">
        <w:rPr>
          <w:b/>
          <w:sz w:val="44"/>
          <w:szCs w:val="44"/>
          <w:u w:val="single"/>
        </w:rPr>
        <w:t>F3 Ward Student Welcome Pack</w:t>
      </w:r>
    </w:p>
    <w:p w:rsidR="008676A3" w:rsidRDefault="00460BF7">
      <w:pPr>
        <w:rPr>
          <w:b/>
          <w:sz w:val="44"/>
          <w:szCs w:val="44"/>
        </w:rPr>
      </w:pPr>
      <w:r>
        <w:rPr>
          <w:b/>
          <w:noProof/>
          <w:sz w:val="44"/>
          <w:szCs w:val="44"/>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75565</wp:posOffset>
            </wp:positionV>
            <wp:extent cx="2743200" cy="1371600"/>
            <wp:effectExtent l="19050" t="0" r="0" b="0"/>
            <wp:wrapNone/>
            <wp:docPr id="4" name="Picture 2" descr="C:\Users\Carl\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Desktop\download.jpg"/>
                    <pic:cNvPicPr>
                      <a:picLocks noChangeAspect="1" noChangeArrowheads="1"/>
                    </pic:cNvPicPr>
                  </pic:nvPicPr>
                  <pic:blipFill>
                    <a:blip r:embed="rId5"/>
                    <a:srcRect/>
                    <a:stretch>
                      <a:fillRect/>
                    </a:stretch>
                  </pic:blipFill>
                  <pic:spPr bwMode="auto">
                    <a:xfrm>
                      <a:off x="0" y="0"/>
                      <a:ext cx="2743200" cy="1371600"/>
                    </a:xfrm>
                    <a:prstGeom prst="rect">
                      <a:avLst/>
                    </a:prstGeom>
                    <a:noFill/>
                    <a:ln w="9525">
                      <a:noFill/>
                      <a:miter lim="800000"/>
                      <a:headEnd/>
                      <a:tailEnd/>
                    </a:ln>
                  </pic:spPr>
                </pic:pic>
              </a:graphicData>
            </a:graphic>
          </wp:anchor>
        </w:drawing>
      </w:r>
    </w:p>
    <w:p w:rsidR="008676A3" w:rsidRDefault="008676A3">
      <w:pPr>
        <w:rPr>
          <w:b/>
          <w:sz w:val="44"/>
          <w:szCs w:val="44"/>
        </w:rPr>
      </w:pPr>
      <w:r>
        <w:rPr>
          <w:b/>
          <w:sz w:val="44"/>
          <w:szCs w:val="44"/>
        </w:rPr>
        <w:t xml:space="preserve">                        </w:t>
      </w:r>
    </w:p>
    <w:p w:rsidR="008676A3" w:rsidRDefault="00460BF7">
      <w:pPr>
        <w:rPr>
          <w:b/>
          <w:sz w:val="44"/>
          <w:szCs w:val="44"/>
        </w:rPr>
      </w:pPr>
      <w:r>
        <w:rPr>
          <w:b/>
          <w:noProof/>
          <w:sz w:val="44"/>
          <w:szCs w:val="44"/>
        </w:rPr>
        <w:drawing>
          <wp:anchor distT="0" distB="0" distL="114300" distR="114300" simplePos="0" relativeHeight="251658240" behindDoc="0" locked="0" layoutInCell="1" allowOverlap="1">
            <wp:simplePos x="0" y="0"/>
            <wp:positionH relativeFrom="column">
              <wp:posOffset>1447800</wp:posOffset>
            </wp:positionH>
            <wp:positionV relativeFrom="paragraph">
              <wp:posOffset>313690</wp:posOffset>
            </wp:positionV>
            <wp:extent cx="2609850" cy="949960"/>
            <wp:effectExtent l="19050" t="0" r="0" b="2540"/>
            <wp:wrapNone/>
            <wp:docPr id="1" name="Picture 1" descr="C:\Users\Carl\Desktop\2a9335c7-2c33-433d-94dd-adb3aaa56b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2a9335c7-2c33-433d-94dd-adb3aaa56b1c.jpg"/>
                    <pic:cNvPicPr>
                      <a:picLocks noChangeAspect="1" noChangeArrowheads="1"/>
                    </pic:cNvPicPr>
                  </pic:nvPicPr>
                  <pic:blipFill>
                    <a:blip r:embed="rId6"/>
                    <a:srcRect/>
                    <a:stretch>
                      <a:fillRect/>
                    </a:stretch>
                  </pic:blipFill>
                  <pic:spPr bwMode="auto">
                    <a:xfrm>
                      <a:off x="0" y="0"/>
                      <a:ext cx="2609850" cy="949960"/>
                    </a:xfrm>
                    <a:prstGeom prst="rect">
                      <a:avLst/>
                    </a:prstGeom>
                    <a:noFill/>
                    <a:ln w="9525">
                      <a:noFill/>
                      <a:miter lim="800000"/>
                      <a:headEnd/>
                      <a:tailEnd/>
                    </a:ln>
                  </pic:spPr>
                </pic:pic>
              </a:graphicData>
            </a:graphic>
          </wp:anchor>
        </w:drawing>
      </w:r>
    </w:p>
    <w:p w:rsidR="008676A3" w:rsidRDefault="008676A3">
      <w:pPr>
        <w:rPr>
          <w:b/>
          <w:sz w:val="44"/>
          <w:szCs w:val="44"/>
        </w:rPr>
      </w:pPr>
    </w:p>
    <w:p w:rsidR="008676A3" w:rsidRDefault="00460BF7">
      <w:pPr>
        <w:rPr>
          <w:b/>
          <w:sz w:val="44"/>
          <w:szCs w:val="44"/>
        </w:rPr>
      </w:pPr>
      <w:r>
        <w:rPr>
          <w:b/>
          <w:noProof/>
          <w:sz w:val="44"/>
          <w:szCs w:val="44"/>
        </w:rPr>
        <w:drawing>
          <wp:anchor distT="0" distB="0" distL="114300" distR="114300" simplePos="0" relativeHeight="251660288" behindDoc="0" locked="0" layoutInCell="1" allowOverlap="1">
            <wp:simplePos x="0" y="0"/>
            <wp:positionH relativeFrom="column">
              <wp:posOffset>1543050</wp:posOffset>
            </wp:positionH>
            <wp:positionV relativeFrom="paragraph">
              <wp:posOffset>427077</wp:posOffset>
            </wp:positionV>
            <wp:extent cx="2514600" cy="1885950"/>
            <wp:effectExtent l="19050" t="0" r="0" b="0"/>
            <wp:wrapNone/>
            <wp:docPr id="5" name="Picture 3" descr="C:\Users\Carl\Desktop\suoerfudedax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l\Desktop\suoerfudedaxue.jpg"/>
                    <pic:cNvPicPr>
                      <a:picLocks noChangeAspect="1" noChangeArrowheads="1"/>
                    </pic:cNvPicPr>
                  </pic:nvPicPr>
                  <pic:blipFill>
                    <a:blip r:embed="rId7" cstate="print"/>
                    <a:srcRect/>
                    <a:stretch>
                      <a:fillRect/>
                    </a:stretch>
                  </pic:blipFill>
                  <pic:spPr bwMode="auto">
                    <a:xfrm>
                      <a:off x="0" y="0"/>
                      <a:ext cx="2514600" cy="1885950"/>
                    </a:xfrm>
                    <a:prstGeom prst="rect">
                      <a:avLst/>
                    </a:prstGeom>
                    <a:noFill/>
                    <a:ln w="9525">
                      <a:noFill/>
                      <a:miter lim="800000"/>
                      <a:headEnd/>
                      <a:tailEnd/>
                    </a:ln>
                  </pic:spPr>
                </pic:pic>
              </a:graphicData>
            </a:graphic>
          </wp:anchor>
        </w:drawing>
      </w:r>
    </w:p>
    <w:p w:rsidR="008676A3" w:rsidRDefault="008676A3">
      <w:pPr>
        <w:rPr>
          <w:b/>
          <w:sz w:val="44"/>
          <w:szCs w:val="44"/>
        </w:rPr>
      </w:pPr>
    </w:p>
    <w:p w:rsidR="008676A3" w:rsidRDefault="008676A3">
      <w:pPr>
        <w:rPr>
          <w:b/>
          <w:sz w:val="44"/>
          <w:szCs w:val="44"/>
        </w:rPr>
      </w:pPr>
    </w:p>
    <w:p w:rsidR="008676A3" w:rsidRDefault="008676A3">
      <w:pPr>
        <w:rPr>
          <w:b/>
          <w:sz w:val="44"/>
          <w:szCs w:val="44"/>
        </w:rPr>
      </w:pPr>
    </w:p>
    <w:p w:rsidR="008676A3" w:rsidRDefault="00460BF7">
      <w:pPr>
        <w:rPr>
          <w:b/>
          <w:sz w:val="44"/>
          <w:szCs w:val="44"/>
        </w:rPr>
      </w:pPr>
      <w:r>
        <w:rPr>
          <w:b/>
          <w:noProof/>
          <w:sz w:val="44"/>
          <w:szCs w:val="44"/>
        </w:rPr>
        <w:drawing>
          <wp:anchor distT="0" distB="0" distL="114300" distR="114300" simplePos="0" relativeHeight="251661312" behindDoc="0" locked="0" layoutInCell="1" allowOverlap="1">
            <wp:simplePos x="0" y="0"/>
            <wp:positionH relativeFrom="column">
              <wp:posOffset>1943100</wp:posOffset>
            </wp:positionH>
            <wp:positionV relativeFrom="paragraph">
              <wp:posOffset>417830</wp:posOffset>
            </wp:positionV>
            <wp:extent cx="1714500" cy="2095500"/>
            <wp:effectExtent l="19050" t="0" r="0" b="0"/>
            <wp:wrapNone/>
            <wp:docPr id="6" name="Picture 4" descr="C:\Users\Carl\Desktop\e4ef3e23-9b38-493a-ad6e-5f83540bf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l\Desktop\e4ef3e23-9b38-493a-ad6e-5f83540bf599.jpg"/>
                    <pic:cNvPicPr>
                      <a:picLocks noChangeAspect="1" noChangeArrowheads="1"/>
                    </pic:cNvPicPr>
                  </pic:nvPicPr>
                  <pic:blipFill>
                    <a:blip r:embed="rId8"/>
                    <a:srcRect/>
                    <a:stretch>
                      <a:fillRect/>
                    </a:stretch>
                  </pic:blipFill>
                  <pic:spPr bwMode="auto">
                    <a:xfrm>
                      <a:off x="0" y="0"/>
                      <a:ext cx="1714500" cy="2095500"/>
                    </a:xfrm>
                    <a:prstGeom prst="rect">
                      <a:avLst/>
                    </a:prstGeom>
                    <a:noFill/>
                    <a:ln w="9525">
                      <a:noFill/>
                      <a:miter lim="800000"/>
                      <a:headEnd/>
                      <a:tailEnd/>
                    </a:ln>
                  </pic:spPr>
                </pic:pic>
              </a:graphicData>
            </a:graphic>
          </wp:anchor>
        </w:drawing>
      </w:r>
    </w:p>
    <w:p w:rsidR="008676A3" w:rsidRDefault="008676A3">
      <w:pPr>
        <w:rPr>
          <w:b/>
          <w:sz w:val="44"/>
          <w:szCs w:val="44"/>
        </w:rPr>
      </w:pPr>
    </w:p>
    <w:p w:rsidR="008676A3" w:rsidRDefault="008676A3">
      <w:pPr>
        <w:rPr>
          <w:b/>
          <w:sz w:val="44"/>
          <w:szCs w:val="44"/>
        </w:rPr>
      </w:pPr>
    </w:p>
    <w:p w:rsidR="008676A3" w:rsidRDefault="008676A3">
      <w:pPr>
        <w:rPr>
          <w:b/>
          <w:sz w:val="44"/>
          <w:szCs w:val="44"/>
        </w:rPr>
      </w:pPr>
    </w:p>
    <w:p w:rsidR="008676A3" w:rsidRDefault="008676A3">
      <w:pPr>
        <w:rPr>
          <w:b/>
          <w:sz w:val="44"/>
          <w:szCs w:val="44"/>
        </w:rPr>
      </w:pPr>
    </w:p>
    <w:p w:rsidR="008676A3" w:rsidRDefault="008676A3">
      <w:pPr>
        <w:rPr>
          <w:b/>
          <w:sz w:val="44"/>
          <w:szCs w:val="44"/>
        </w:rPr>
      </w:pPr>
    </w:p>
    <w:p w:rsidR="008676A3" w:rsidRDefault="008676A3">
      <w:pPr>
        <w:rPr>
          <w:b/>
          <w:sz w:val="24"/>
          <w:szCs w:val="24"/>
        </w:rPr>
      </w:pPr>
      <w:r>
        <w:rPr>
          <w:b/>
          <w:sz w:val="44"/>
          <w:szCs w:val="44"/>
        </w:rPr>
        <w:t xml:space="preserve">                                  </w:t>
      </w:r>
      <w:r>
        <w:rPr>
          <w:b/>
          <w:sz w:val="24"/>
          <w:szCs w:val="24"/>
        </w:rPr>
        <w:t xml:space="preserve">                                              </w:t>
      </w:r>
      <w:r w:rsidR="003936FD">
        <w:rPr>
          <w:b/>
          <w:sz w:val="24"/>
          <w:szCs w:val="24"/>
        </w:rPr>
        <w:t xml:space="preserve">            Revised January 2018</w:t>
      </w:r>
    </w:p>
    <w:p w:rsidR="00773C7C" w:rsidRDefault="00773C7C">
      <w:pPr>
        <w:rPr>
          <w:b/>
          <w:sz w:val="24"/>
          <w:szCs w:val="24"/>
        </w:rPr>
      </w:pPr>
    </w:p>
    <w:p w:rsidR="00773C7C" w:rsidRPr="00773C7C" w:rsidRDefault="00773C7C">
      <w:pPr>
        <w:rPr>
          <w:b/>
          <w:sz w:val="32"/>
          <w:szCs w:val="32"/>
        </w:rPr>
      </w:pPr>
      <w:r w:rsidRPr="00773C7C">
        <w:rPr>
          <w:b/>
          <w:sz w:val="32"/>
          <w:szCs w:val="32"/>
        </w:rPr>
        <w:t xml:space="preserve">                                 </w:t>
      </w:r>
      <w:r>
        <w:rPr>
          <w:b/>
          <w:sz w:val="32"/>
          <w:szCs w:val="32"/>
        </w:rPr>
        <w:t xml:space="preserve">           </w:t>
      </w:r>
      <w:r w:rsidRPr="00773C7C">
        <w:rPr>
          <w:b/>
          <w:sz w:val="32"/>
          <w:szCs w:val="32"/>
        </w:rPr>
        <w:t xml:space="preserve">  </w:t>
      </w:r>
      <w:r w:rsidRPr="00773C7C">
        <w:rPr>
          <w:b/>
          <w:sz w:val="32"/>
          <w:szCs w:val="32"/>
          <w:u w:val="single"/>
        </w:rPr>
        <w:t xml:space="preserve"> Introduction</w:t>
      </w:r>
    </w:p>
    <w:p w:rsidR="00773C7C" w:rsidRDefault="00051A16">
      <w:pPr>
        <w:rPr>
          <w:b/>
          <w:sz w:val="28"/>
          <w:szCs w:val="28"/>
        </w:rPr>
      </w:pPr>
      <w:r>
        <w:rPr>
          <w:b/>
          <w:sz w:val="28"/>
          <w:szCs w:val="28"/>
        </w:rPr>
        <w:t xml:space="preserve">Welcome to F3/ Surgical Assessment Unit. We hope you enjoy your time with us. We operate a ‘student circuit’. Our aim is to provide an insight into the services we provide. </w:t>
      </w:r>
    </w:p>
    <w:p w:rsidR="00051A16" w:rsidRDefault="00051A16">
      <w:pPr>
        <w:rPr>
          <w:b/>
          <w:sz w:val="28"/>
          <w:szCs w:val="28"/>
        </w:rPr>
      </w:pPr>
      <w:r w:rsidRPr="00051A16">
        <w:rPr>
          <w:b/>
          <w:sz w:val="28"/>
          <w:szCs w:val="28"/>
          <w:u w:val="single"/>
        </w:rPr>
        <w:t>Hubs and Spokes</w:t>
      </w:r>
    </w:p>
    <w:p w:rsidR="00051A16" w:rsidRDefault="00051A16">
      <w:pPr>
        <w:rPr>
          <w:b/>
          <w:sz w:val="28"/>
          <w:szCs w:val="28"/>
        </w:rPr>
      </w:pPr>
      <w:r>
        <w:rPr>
          <w:b/>
          <w:sz w:val="28"/>
          <w:szCs w:val="28"/>
        </w:rPr>
        <w:t xml:space="preserve">We aim to provide exposure in all areas bearing relativity to this placement. </w:t>
      </w:r>
    </w:p>
    <w:p w:rsidR="00051A16" w:rsidRDefault="00051A16">
      <w:pPr>
        <w:rPr>
          <w:b/>
          <w:sz w:val="28"/>
          <w:szCs w:val="28"/>
        </w:rPr>
      </w:pPr>
      <w:r>
        <w:rPr>
          <w:b/>
          <w:sz w:val="28"/>
          <w:szCs w:val="28"/>
        </w:rPr>
        <w:t>Spoke placements are available THAT ARE RELEVANT TO PRACTICE.</w:t>
      </w:r>
    </w:p>
    <w:p w:rsidR="00051A16" w:rsidRDefault="00051A16">
      <w:pPr>
        <w:rPr>
          <w:b/>
          <w:sz w:val="28"/>
          <w:szCs w:val="28"/>
        </w:rPr>
      </w:pPr>
      <w:r>
        <w:rPr>
          <w:b/>
          <w:sz w:val="28"/>
          <w:szCs w:val="28"/>
        </w:rPr>
        <w:t>Please find a list of placements, either on our student notice board, or in the student information folder.</w:t>
      </w:r>
    </w:p>
    <w:p w:rsidR="004C5E33" w:rsidRDefault="004C5E33">
      <w:pPr>
        <w:rPr>
          <w:b/>
          <w:sz w:val="28"/>
          <w:szCs w:val="28"/>
        </w:rPr>
      </w:pPr>
    </w:p>
    <w:p w:rsidR="00051A16" w:rsidRDefault="00051A16">
      <w:pPr>
        <w:rPr>
          <w:b/>
          <w:sz w:val="28"/>
          <w:szCs w:val="28"/>
        </w:rPr>
      </w:pPr>
      <w:r>
        <w:rPr>
          <w:b/>
          <w:sz w:val="28"/>
          <w:szCs w:val="28"/>
        </w:rPr>
        <w:t xml:space="preserve">May I take this opportunity to offer you a warm </w:t>
      </w:r>
      <w:proofErr w:type="gramStart"/>
      <w:r>
        <w:rPr>
          <w:b/>
          <w:sz w:val="28"/>
          <w:szCs w:val="28"/>
        </w:rPr>
        <w:t>welcome.</w:t>
      </w:r>
      <w:proofErr w:type="gramEnd"/>
      <w:r>
        <w:rPr>
          <w:b/>
          <w:sz w:val="28"/>
          <w:szCs w:val="28"/>
        </w:rPr>
        <w:t xml:space="preserve"> </w:t>
      </w:r>
    </w:p>
    <w:p w:rsidR="00051A16" w:rsidRDefault="00051A16">
      <w:pPr>
        <w:rPr>
          <w:b/>
          <w:sz w:val="28"/>
          <w:szCs w:val="28"/>
        </w:rPr>
      </w:pPr>
      <w:r>
        <w:rPr>
          <w:b/>
          <w:sz w:val="28"/>
          <w:szCs w:val="28"/>
        </w:rPr>
        <w:t xml:space="preserve">During this placement, you will be allocated a Mentor and a Registrant. </w:t>
      </w:r>
    </w:p>
    <w:p w:rsidR="00051A16" w:rsidRDefault="00051A16">
      <w:pPr>
        <w:rPr>
          <w:b/>
          <w:sz w:val="28"/>
          <w:szCs w:val="28"/>
        </w:rPr>
      </w:pPr>
      <w:r>
        <w:rPr>
          <w:b/>
          <w:sz w:val="28"/>
          <w:szCs w:val="28"/>
        </w:rPr>
        <w:t xml:space="preserve">You will work a minimum of 40% of time, predominantly with your Mentor. The remaining time will be spent with your Registrant and other members of F3 staff of all </w:t>
      </w:r>
      <w:r w:rsidR="004C5E33">
        <w:rPr>
          <w:b/>
          <w:sz w:val="28"/>
          <w:szCs w:val="28"/>
        </w:rPr>
        <w:t>denominations.</w:t>
      </w:r>
    </w:p>
    <w:p w:rsidR="004C5E33" w:rsidRDefault="004C5E33">
      <w:pPr>
        <w:rPr>
          <w:b/>
          <w:sz w:val="28"/>
          <w:szCs w:val="28"/>
        </w:rPr>
      </w:pPr>
      <w:r>
        <w:rPr>
          <w:b/>
          <w:sz w:val="28"/>
          <w:szCs w:val="28"/>
        </w:rPr>
        <w:t>Whilst on placement here, you will be exposed to a variety of patients from the age of 16 to unlimited.</w:t>
      </w:r>
    </w:p>
    <w:p w:rsidR="004C5E33" w:rsidRDefault="004C5E33">
      <w:pPr>
        <w:rPr>
          <w:b/>
          <w:sz w:val="28"/>
          <w:szCs w:val="28"/>
        </w:rPr>
      </w:pPr>
      <w:r>
        <w:rPr>
          <w:b/>
          <w:sz w:val="28"/>
          <w:szCs w:val="28"/>
        </w:rPr>
        <w:t xml:space="preserve">You will meet people who have different backgrounds; socially, culturally and spiritually. This is a fantastic opportunity to learn from these people. They will educate you and enable you to be able to meet their individual needs. </w:t>
      </w:r>
    </w:p>
    <w:p w:rsidR="004C5E33" w:rsidRDefault="004C5E33">
      <w:pPr>
        <w:rPr>
          <w:b/>
          <w:sz w:val="28"/>
          <w:szCs w:val="28"/>
        </w:rPr>
      </w:pPr>
      <w:r>
        <w:rPr>
          <w:b/>
          <w:sz w:val="28"/>
          <w:szCs w:val="28"/>
        </w:rPr>
        <w:t>You will primarily be exposed to patients who have been admitted to hospital via A&amp;E, GP referral, Ambulatory Care Unit, (ACU) and from our Surgical Acute Referral Clinic, (SARC).</w:t>
      </w:r>
    </w:p>
    <w:p w:rsidR="003936FD" w:rsidRDefault="004C5E33">
      <w:pPr>
        <w:rPr>
          <w:b/>
          <w:sz w:val="28"/>
          <w:szCs w:val="28"/>
        </w:rPr>
      </w:pPr>
      <w:r>
        <w:rPr>
          <w:b/>
          <w:sz w:val="28"/>
          <w:szCs w:val="28"/>
        </w:rPr>
        <w:t>We hope your time with us will be enjoyable and productive in your progression of knowledge and skills.</w:t>
      </w:r>
    </w:p>
    <w:p w:rsidR="00B64023" w:rsidRDefault="004C5E33" w:rsidP="005F1D35">
      <w:pPr>
        <w:rPr>
          <w:b/>
          <w:sz w:val="28"/>
          <w:szCs w:val="28"/>
        </w:rPr>
      </w:pPr>
      <w:r>
        <w:rPr>
          <w:b/>
          <w:sz w:val="28"/>
          <w:szCs w:val="28"/>
        </w:rPr>
        <w:t>Don’t be afraid to ask questions, get involved and experience excellent team-working.</w:t>
      </w:r>
      <w:r w:rsidR="00B64023">
        <w:rPr>
          <w:b/>
          <w:sz w:val="28"/>
          <w:szCs w:val="28"/>
        </w:rPr>
        <w:t xml:space="preserve">                                                                                                                2</w:t>
      </w:r>
    </w:p>
    <w:p w:rsidR="004C5E33" w:rsidRDefault="00B50922">
      <w:pPr>
        <w:rPr>
          <w:b/>
          <w:sz w:val="28"/>
          <w:szCs w:val="28"/>
        </w:rPr>
      </w:pPr>
      <w:r>
        <w:rPr>
          <w:b/>
          <w:sz w:val="28"/>
          <w:szCs w:val="28"/>
        </w:rPr>
        <w:t>We are here to guide you through your nurse training-practically, emotionally and spiritually.</w:t>
      </w:r>
    </w:p>
    <w:p w:rsidR="003936FD" w:rsidRDefault="003936FD">
      <w:pPr>
        <w:rPr>
          <w:b/>
          <w:sz w:val="28"/>
          <w:szCs w:val="28"/>
        </w:rPr>
      </w:pPr>
      <w:proofErr w:type="gramStart"/>
      <w:r>
        <w:rPr>
          <w:b/>
          <w:sz w:val="28"/>
          <w:szCs w:val="28"/>
        </w:rPr>
        <w:t>I  have</w:t>
      </w:r>
      <w:proofErr w:type="gramEnd"/>
      <w:r>
        <w:rPr>
          <w:b/>
          <w:sz w:val="28"/>
          <w:szCs w:val="28"/>
        </w:rPr>
        <w:t xml:space="preserve"> done surgical questions to help you with acute conditions come through f3/SAU</w:t>
      </w:r>
    </w:p>
    <w:p w:rsidR="003936FD" w:rsidRDefault="003936FD">
      <w:pPr>
        <w:rPr>
          <w:b/>
          <w:sz w:val="28"/>
          <w:szCs w:val="28"/>
        </w:rPr>
      </w:pPr>
      <w:r>
        <w:rPr>
          <w:b/>
          <w:sz w:val="28"/>
          <w:szCs w:val="28"/>
        </w:rPr>
        <w:t xml:space="preserve">Pain </w:t>
      </w:r>
      <w:proofErr w:type="gramStart"/>
      <w:r>
        <w:rPr>
          <w:b/>
          <w:sz w:val="28"/>
          <w:szCs w:val="28"/>
        </w:rPr>
        <w:t>team  have</w:t>
      </w:r>
      <w:proofErr w:type="gramEnd"/>
      <w:r>
        <w:rPr>
          <w:b/>
          <w:sz w:val="28"/>
          <w:szCs w:val="28"/>
        </w:rPr>
        <w:t xml:space="preserve"> also developed pain information booklet for you to complete they will send you certificate when it is completed </w:t>
      </w:r>
    </w:p>
    <w:p w:rsidR="00B50922" w:rsidRDefault="00B50922">
      <w:pPr>
        <w:rPr>
          <w:b/>
          <w:sz w:val="28"/>
          <w:szCs w:val="28"/>
        </w:rPr>
      </w:pPr>
      <w:proofErr w:type="gramStart"/>
      <w:r>
        <w:rPr>
          <w:b/>
          <w:sz w:val="28"/>
          <w:szCs w:val="28"/>
        </w:rPr>
        <w:t>All the Best.</w:t>
      </w:r>
      <w:proofErr w:type="gramEnd"/>
    </w:p>
    <w:p w:rsidR="00B50922" w:rsidRDefault="003936FD">
      <w:pPr>
        <w:rPr>
          <w:b/>
          <w:sz w:val="28"/>
          <w:szCs w:val="28"/>
        </w:rPr>
      </w:pPr>
      <w:proofErr w:type="gramStart"/>
      <w:r>
        <w:rPr>
          <w:b/>
          <w:sz w:val="28"/>
          <w:szCs w:val="28"/>
        </w:rPr>
        <w:t>Amanda  jones</w:t>
      </w:r>
      <w:proofErr w:type="gramEnd"/>
      <w:r>
        <w:rPr>
          <w:b/>
          <w:sz w:val="28"/>
          <w:szCs w:val="28"/>
        </w:rPr>
        <w:t xml:space="preserve"> (</w:t>
      </w:r>
      <w:hyperlink r:id="rId9" w:history="1">
        <w:r w:rsidRPr="004464E5">
          <w:rPr>
            <w:rStyle w:val="Hyperlink"/>
            <w:b/>
            <w:sz w:val="28"/>
            <w:szCs w:val="28"/>
          </w:rPr>
          <w:t>Amanda.jones2@boltonft.nhs.uk</w:t>
        </w:r>
      </w:hyperlink>
      <w:r>
        <w:rPr>
          <w:b/>
          <w:sz w:val="28"/>
          <w:szCs w:val="28"/>
        </w:rPr>
        <w:t xml:space="preserve"> )   contact me  any  time </w:t>
      </w: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pPr>
        <w:rPr>
          <w:b/>
          <w:sz w:val="28"/>
          <w:szCs w:val="28"/>
        </w:rPr>
      </w:pPr>
    </w:p>
    <w:p w:rsidR="005F1D35" w:rsidRDefault="005F1D35" w:rsidP="005F1D35">
      <w:pPr>
        <w:pBdr>
          <w:bottom w:val="single" w:sz="4" w:space="1" w:color="auto"/>
        </w:pBdr>
        <w:rPr>
          <w:b/>
          <w:sz w:val="28"/>
          <w:szCs w:val="28"/>
        </w:rPr>
      </w:pPr>
      <w:r>
        <w:rPr>
          <w:b/>
          <w:sz w:val="28"/>
          <w:szCs w:val="28"/>
        </w:rPr>
        <w:t xml:space="preserve">                                                                                                                                       3</w:t>
      </w:r>
    </w:p>
    <w:p w:rsidR="00E40616" w:rsidRPr="00E40616" w:rsidRDefault="00E40616" w:rsidP="00E40616">
      <w:pPr>
        <w:rPr>
          <w:b/>
          <w:sz w:val="32"/>
          <w:szCs w:val="32"/>
          <w:u w:val="single"/>
        </w:rPr>
      </w:pPr>
      <w:r>
        <w:rPr>
          <w:b/>
          <w:sz w:val="32"/>
          <w:szCs w:val="32"/>
        </w:rPr>
        <w:t xml:space="preserve">                                       </w:t>
      </w:r>
      <w:r w:rsidRPr="00E40616">
        <w:rPr>
          <w:b/>
          <w:sz w:val="32"/>
          <w:szCs w:val="32"/>
          <w:u w:val="single"/>
        </w:rPr>
        <w:t>Ward Information</w:t>
      </w:r>
    </w:p>
    <w:p w:rsidR="004C5E33" w:rsidRDefault="00FA30DD">
      <w:pPr>
        <w:rPr>
          <w:b/>
          <w:sz w:val="28"/>
          <w:szCs w:val="28"/>
        </w:rPr>
      </w:pPr>
      <w:r>
        <w:rPr>
          <w:b/>
          <w:sz w:val="28"/>
          <w:szCs w:val="28"/>
        </w:rPr>
        <w:t xml:space="preserve">F3 is a 25 bedded mixed-sex unit. This consists of 3 bays and 4 </w:t>
      </w:r>
      <w:proofErr w:type="spellStart"/>
      <w:r>
        <w:rPr>
          <w:b/>
          <w:sz w:val="28"/>
          <w:szCs w:val="28"/>
        </w:rPr>
        <w:t>sidewards</w:t>
      </w:r>
      <w:proofErr w:type="spellEnd"/>
      <w:r>
        <w:rPr>
          <w:b/>
          <w:sz w:val="28"/>
          <w:szCs w:val="28"/>
        </w:rPr>
        <w:t>. We have a variety of patients requiring emergency surgical admission and interventions. Where there are shortages of medical beds, we also care for patients that require medical intervention. These patients are termed as ‘medical outliers’.</w:t>
      </w:r>
    </w:p>
    <w:p w:rsidR="00FA30DD" w:rsidRDefault="00FA30DD">
      <w:pPr>
        <w:rPr>
          <w:b/>
          <w:sz w:val="28"/>
          <w:szCs w:val="28"/>
        </w:rPr>
      </w:pPr>
      <w:r>
        <w:rPr>
          <w:b/>
          <w:sz w:val="28"/>
          <w:szCs w:val="28"/>
        </w:rPr>
        <w:t>We also have a GP assessment room. This allows an area where the Drs can carry out initial assessments, and where the nursing staff can carry out their nursing assessment.</w:t>
      </w:r>
    </w:p>
    <w:p w:rsidR="00FA30DD" w:rsidRDefault="00FA30DD">
      <w:pPr>
        <w:rPr>
          <w:b/>
          <w:sz w:val="28"/>
          <w:szCs w:val="28"/>
        </w:rPr>
      </w:pPr>
      <w:r>
        <w:rPr>
          <w:b/>
          <w:sz w:val="28"/>
          <w:szCs w:val="28"/>
        </w:rPr>
        <w:t>We work in teams of 3:</w:t>
      </w:r>
    </w:p>
    <w:p w:rsidR="00FA30DD" w:rsidRDefault="00FA30DD">
      <w:pPr>
        <w:rPr>
          <w:b/>
          <w:sz w:val="28"/>
          <w:szCs w:val="28"/>
        </w:rPr>
      </w:pPr>
      <w:r>
        <w:rPr>
          <w:b/>
          <w:sz w:val="28"/>
          <w:szCs w:val="28"/>
        </w:rPr>
        <w:t xml:space="preserve">Team 1 consists of bay 1 and </w:t>
      </w:r>
      <w:proofErr w:type="spellStart"/>
      <w:r>
        <w:rPr>
          <w:b/>
          <w:sz w:val="28"/>
          <w:szCs w:val="28"/>
        </w:rPr>
        <w:t>sidewards</w:t>
      </w:r>
      <w:proofErr w:type="spellEnd"/>
      <w:r>
        <w:rPr>
          <w:b/>
          <w:sz w:val="28"/>
          <w:szCs w:val="28"/>
        </w:rPr>
        <w:t xml:space="preserve"> 1 and 2.</w:t>
      </w:r>
    </w:p>
    <w:p w:rsidR="00FA30DD" w:rsidRDefault="00FA30DD">
      <w:pPr>
        <w:rPr>
          <w:b/>
          <w:sz w:val="28"/>
          <w:szCs w:val="28"/>
        </w:rPr>
      </w:pPr>
      <w:r>
        <w:rPr>
          <w:b/>
          <w:sz w:val="28"/>
          <w:szCs w:val="28"/>
        </w:rPr>
        <w:t>Team 2 consists of bay 2 and sideward 3.</w:t>
      </w:r>
    </w:p>
    <w:p w:rsidR="00FA30DD" w:rsidRDefault="00FA30DD">
      <w:pPr>
        <w:rPr>
          <w:b/>
          <w:sz w:val="28"/>
          <w:szCs w:val="28"/>
        </w:rPr>
      </w:pPr>
      <w:r>
        <w:rPr>
          <w:b/>
          <w:sz w:val="28"/>
          <w:szCs w:val="28"/>
        </w:rPr>
        <w:t>Team 3 consists of bay 3 and sideward 4.</w:t>
      </w:r>
    </w:p>
    <w:p w:rsidR="00FA30DD" w:rsidRDefault="00FA30DD">
      <w:pPr>
        <w:rPr>
          <w:b/>
          <w:sz w:val="28"/>
          <w:szCs w:val="28"/>
        </w:rPr>
      </w:pPr>
      <w:r>
        <w:rPr>
          <w:b/>
          <w:sz w:val="28"/>
          <w:szCs w:val="28"/>
        </w:rPr>
        <w:t>Using the Roper, Logan and Tierney model of nursing, we assess previous and present independence/dependence.</w:t>
      </w:r>
    </w:p>
    <w:p w:rsidR="00FA30DD" w:rsidRDefault="00FA30DD">
      <w:pPr>
        <w:rPr>
          <w:b/>
          <w:sz w:val="28"/>
          <w:szCs w:val="28"/>
        </w:rPr>
      </w:pPr>
      <w:r>
        <w:rPr>
          <w:b/>
          <w:sz w:val="28"/>
          <w:szCs w:val="28"/>
        </w:rPr>
        <w:t>Using risk assessments from the information gained from a</w:t>
      </w:r>
      <w:r w:rsidR="00416617">
        <w:rPr>
          <w:b/>
          <w:sz w:val="28"/>
          <w:szCs w:val="28"/>
        </w:rPr>
        <w:t>n individual</w:t>
      </w:r>
      <w:r>
        <w:rPr>
          <w:b/>
          <w:sz w:val="28"/>
          <w:szCs w:val="28"/>
        </w:rPr>
        <w:t xml:space="preserve"> patient, </w:t>
      </w:r>
      <w:r w:rsidR="00416617">
        <w:rPr>
          <w:b/>
          <w:sz w:val="28"/>
          <w:szCs w:val="28"/>
        </w:rPr>
        <w:t>we are able to formulate plans of care for intervention and evaluation.</w:t>
      </w:r>
    </w:p>
    <w:p w:rsidR="00416617" w:rsidRDefault="00416617">
      <w:pPr>
        <w:rPr>
          <w:b/>
          <w:sz w:val="28"/>
          <w:szCs w:val="28"/>
        </w:rPr>
      </w:pPr>
      <w:r>
        <w:rPr>
          <w:b/>
          <w:sz w:val="28"/>
          <w:szCs w:val="28"/>
        </w:rPr>
        <w:t>We have a variety of charts to monitor and evaluate patient’s conditions and progress. IT IS PARAMOUNT THAT THESE CHARTS ARE MAINTAINED.</w:t>
      </w:r>
    </w:p>
    <w:p w:rsidR="00416617" w:rsidRDefault="00416617">
      <w:pPr>
        <w:rPr>
          <w:b/>
          <w:sz w:val="28"/>
          <w:szCs w:val="28"/>
        </w:rPr>
      </w:pPr>
      <w:r>
        <w:rPr>
          <w:b/>
          <w:sz w:val="28"/>
          <w:szCs w:val="28"/>
        </w:rPr>
        <w:t>SOME OF THESE A</w:t>
      </w:r>
      <w:r w:rsidR="00E33D71">
        <w:rPr>
          <w:b/>
          <w:sz w:val="28"/>
          <w:szCs w:val="28"/>
        </w:rPr>
        <w:t>RE:</w:t>
      </w:r>
    </w:p>
    <w:p w:rsidR="00416617" w:rsidRDefault="00416617">
      <w:pPr>
        <w:rPr>
          <w:b/>
          <w:sz w:val="28"/>
          <w:szCs w:val="28"/>
        </w:rPr>
      </w:pPr>
      <w:r>
        <w:rPr>
          <w:b/>
          <w:sz w:val="28"/>
          <w:szCs w:val="28"/>
        </w:rPr>
        <w:t>Fluid balance charts</w:t>
      </w:r>
    </w:p>
    <w:p w:rsidR="00416617" w:rsidRDefault="00416617">
      <w:pPr>
        <w:rPr>
          <w:b/>
          <w:sz w:val="28"/>
          <w:szCs w:val="28"/>
        </w:rPr>
      </w:pPr>
      <w:r>
        <w:rPr>
          <w:b/>
          <w:sz w:val="28"/>
          <w:szCs w:val="28"/>
        </w:rPr>
        <w:t>Food charts</w:t>
      </w:r>
    </w:p>
    <w:p w:rsidR="00416617" w:rsidRDefault="00416617">
      <w:pPr>
        <w:rPr>
          <w:b/>
          <w:sz w:val="28"/>
          <w:szCs w:val="28"/>
        </w:rPr>
      </w:pPr>
      <w:r>
        <w:rPr>
          <w:b/>
          <w:sz w:val="28"/>
          <w:szCs w:val="28"/>
        </w:rPr>
        <w:t>Stool charts.</w:t>
      </w:r>
    </w:p>
    <w:p w:rsidR="00416617" w:rsidRDefault="00E33D71">
      <w:pPr>
        <w:rPr>
          <w:b/>
          <w:sz w:val="28"/>
          <w:szCs w:val="28"/>
        </w:rPr>
      </w:pPr>
      <w:r>
        <w:rPr>
          <w:b/>
          <w:sz w:val="28"/>
          <w:szCs w:val="28"/>
        </w:rPr>
        <w:t>Skin bundle</w:t>
      </w:r>
    </w:p>
    <w:p w:rsidR="00E33D71" w:rsidRDefault="00E33D71">
      <w:pPr>
        <w:rPr>
          <w:b/>
          <w:sz w:val="28"/>
          <w:szCs w:val="28"/>
        </w:rPr>
      </w:pPr>
      <w:r>
        <w:rPr>
          <w:b/>
          <w:sz w:val="28"/>
          <w:szCs w:val="28"/>
        </w:rPr>
        <w:t xml:space="preserve">Comfort Diary </w:t>
      </w:r>
    </w:p>
    <w:p w:rsidR="00E33D71" w:rsidRDefault="00E33D71">
      <w:pPr>
        <w:rPr>
          <w:b/>
          <w:sz w:val="28"/>
          <w:szCs w:val="28"/>
        </w:rPr>
      </w:pPr>
      <w:proofErr w:type="gramStart"/>
      <w:r>
        <w:rPr>
          <w:b/>
          <w:sz w:val="28"/>
          <w:szCs w:val="28"/>
        </w:rPr>
        <w:t>Observations  are</w:t>
      </w:r>
      <w:proofErr w:type="gramEnd"/>
      <w:r>
        <w:rPr>
          <w:b/>
          <w:sz w:val="28"/>
          <w:szCs w:val="28"/>
        </w:rPr>
        <w:t xml:space="preserve">  recorded  on hi pads  (training is available ) </w:t>
      </w:r>
    </w:p>
    <w:p w:rsidR="00416617" w:rsidRDefault="00416617" w:rsidP="00416617">
      <w:pPr>
        <w:pBdr>
          <w:bottom w:val="single" w:sz="4" w:space="1" w:color="auto"/>
        </w:pBdr>
        <w:rPr>
          <w:b/>
          <w:sz w:val="28"/>
          <w:szCs w:val="28"/>
        </w:rPr>
      </w:pPr>
      <w:r>
        <w:rPr>
          <w:b/>
          <w:sz w:val="28"/>
          <w:szCs w:val="28"/>
        </w:rPr>
        <w:t xml:space="preserve">                                                                                                                                     4</w:t>
      </w:r>
    </w:p>
    <w:p w:rsidR="00416617" w:rsidRDefault="00A90912" w:rsidP="004D175B">
      <w:pPr>
        <w:rPr>
          <w:b/>
          <w:sz w:val="32"/>
          <w:szCs w:val="32"/>
        </w:rPr>
      </w:pPr>
      <w:r>
        <w:rPr>
          <w:b/>
          <w:sz w:val="32"/>
          <w:szCs w:val="32"/>
        </w:rPr>
        <w:t xml:space="preserve">                          </w:t>
      </w:r>
      <w:r w:rsidRPr="00A90912">
        <w:rPr>
          <w:b/>
          <w:sz w:val="32"/>
          <w:szCs w:val="32"/>
          <w:u w:val="single"/>
        </w:rPr>
        <w:t>Orientation/Housekeeping</w:t>
      </w:r>
    </w:p>
    <w:p w:rsidR="00A90912" w:rsidRDefault="00A90912" w:rsidP="004D175B">
      <w:pPr>
        <w:rPr>
          <w:b/>
          <w:sz w:val="28"/>
          <w:szCs w:val="28"/>
        </w:rPr>
      </w:pPr>
      <w:r w:rsidRPr="00F038BB">
        <w:rPr>
          <w:b/>
          <w:sz w:val="28"/>
          <w:szCs w:val="28"/>
        </w:rPr>
        <w:t>On your first day, you will receive a local induction and general orientation. This will include:</w:t>
      </w:r>
    </w:p>
    <w:p w:rsidR="00E33D71" w:rsidRPr="00F038BB" w:rsidRDefault="00E33D71" w:rsidP="004D175B">
      <w:pPr>
        <w:rPr>
          <w:b/>
          <w:sz w:val="28"/>
          <w:szCs w:val="28"/>
        </w:rPr>
      </w:pPr>
      <w:proofErr w:type="gramStart"/>
      <w:r>
        <w:rPr>
          <w:b/>
          <w:sz w:val="28"/>
          <w:szCs w:val="28"/>
        </w:rPr>
        <w:t>Induction  on</w:t>
      </w:r>
      <w:proofErr w:type="gramEnd"/>
      <w:r>
        <w:rPr>
          <w:b/>
          <w:sz w:val="28"/>
          <w:szCs w:val="28"/>
        </w:rPr>
        <w:t xml:space="preserve"> PAR </w:t>
      </w:r>
    </w:p>
    <w:p w:rsidR="00A90912" w:rsidRPr="00F038BB" w:rsidRDefault="00A90912" w:rsidP="004D175B">
      <w:pPr>
        <w:rPr>
          <w:b/>
          <w:sz w:val="28"/>
          <w:szCs w:val="28"/>
        </w:rPr>
      </w:pPr>
      <w:r w:rsidRPr="00F038BB">
        <w:rPr>
          <w:b/>
          <w:sz w:val="28"/>
          <w:szCs w:val="28"/>
        </w:rPr>
        <w:t>Geographical Layout</w:t>
      </w:r>
    </w:p>
    <w:p w:rsidR="00A90912" w:rsidRPr="00F038BB" w:rsidRDefault="00A90912" w:rsidP="004D175B">
      <w:pPr>
        <w:rPr>
          <w:b/>
          <w:sz w:val="28"/>
          <w:szCs w:val="28"/>
        </w:rPr>
      </w:pPr>
      <w:r w:rsidRPr="00F038BB">
        <w:rPr>
          <w:b/>
          <w:sz w:val="28"/>
          <w:szCs w:val="28"/>
        </w:rPr>
        <w:t>Fire exits/alarms/break-glass points and fire-fighting equipment</w:t>
      </w:r>
    </w:p>
    <w:p w:rsidR="00A90912" w:rsidRPr="00F038BB" w:rsidRDefault="00A90912" w:rsidP="004D175B">
      <w:pPr>
        <w:rPr>
          <w:b/>
          <w:sz w:val="28"/>
          <w:szCs w:val="28"/>
        </w:rPr>
      </w:pPr>
      <w:proofErr w:type="gramStart"/>
      <w:r w:rsidRPr="00F038BB">
        <w:rPr>
          <w:b/>
          <w:sz w:val="28"/>
          <w:szCs w:val="28"/>
        </w:rPr>
        <w:t>Resuscitation trolley and procedure.</w:t>
      </w:r>
      <w:proofErr w:type="gramEnd"/>
    </w:p>
    <w:p w:rsidR="00A90912" w:rsidRPr="00F038BB" w:rsidRDefault="00A90912" w:rsidP="004D175B">
      <w:pPr>
        <w:rPr>
          <w:b/>
          <w:sz w:val="28"/>
          <w:szCs w:val="28"/>
        </w:rPr>
      </w:pPr>
      <w:proofErr w:type="gramStart"/>
      <w:r w:rsidRPr="00F038BB">
        <w:rPr>
          <w:b/>
          <w:sz w:val="28"/>
          <w:szCs w:val="28"/>
        </w:rPr>
        <w:t xml:space="preserve">Staff </w:t>
      </w:r>
      <w:proofErr w:type="spellStart"/>
      <w:r w:rsidRPr="00F038BB">
        <w:rPr>
          <w:b/>
          <w:sz w:val="28"/>
          <w:szCs w:val="28"/>
        </w:rPr>
        <w:t>Facillities</w:t>
      </w:r>
      <w:proofErr w:type="spellEnd"/>
      <w:r w:rsidRPr="00F038BB">
        <w:rPr>
          <w:b/>
          <w:sz w:val="28"/>
          <w:szCs w:val="28"/>
        </w:rPr>
        <w:t>.</w:t>
      </w:r>
      <w:proofErr w:type="gramEnd"/>
    </w:p>
    <w:p w:rsidR="00A90912" w:rsidRPr="00F038BB" w:rsidRDefault="00A90912" w:rsidP="004D175B">
      <w:pPr>
        <w:rPr>
          <w:b/>
          <w:sz w:val="28"/>
          <w:szCs w:val="28"/>
        </w:rPr>
      </w:pPr>
      <w:r w:rsidRPr="00F038BB">
        <w:rPr>
          <w:b/>
          <w:sz w:val="28"/>
          <w:szCs w:val="28"/>
        </w:rPr>
        <w:t>Familiarise yourself with:</w:t>
      </w:r>
    </w:p>
    <w:p w:rsidR="00A90912" w:rsidRPr="00F038BB" w:rsidRDefault="00A90912" w:rsidP="004D175B">
      <w:pPr>
        <w:rPr>
          <w:b/>
          <w:sz w:val="28"/>
          <w:szCs w:val="28"/>
        </w:rPr>
      </w:pPr>
      <w:r w:rsidRPr="00F038BB">
        <w:rPr>
          <w:b/>
          <w:sz w:val="28"/>
          <w:szCs w:val="28"/>
        </w:rPr>
        <w:t xml:space="preserve">Off-duty </w:t>
      </w:r>
      <w:proofErr w:type="gramStart"/>
      <w:r w:rsidRPr="00F038BB">
        <w:rPr>
          <w:b/>
          <w:sz w:val="28"/>
          <w:szCs w:val="28"/>
        </w:rPr>
        <w:t>file</w:t>
      </w:r>
      <w:r w:rsidR="00E33D71">
        <w:rPr>
          <w:b/>
          <w:sz w:val="28"/>
          <w:szCs w:val="28"/>
        </w:rPr>
        <w:t xml:space="preserve">  (</w:t>
      </w:r>
      <w:proofErr w:type="gramEnd"/>
      <w:r w:rsidR="00E33D71">
        <w:rPr>
          <w:b/>
          <w:sz w:val="28"/>
          <w:szCs w:val="28"/>
        </w:rPr>
        <w:t xml:space="preserve"> you will be allocated in bay with your mentor if </w:t>
      </w:r>
      <w:proofErr w:type="spellStart"/>
      <w:r w:rsidR="00E33D71">
        <w:rPr>
          <w:b/>
          <w:sz w:val="28"/>
          <w:szCs w:val="28"/>
        </w:rPr>
        <w:t>your</w:t>
      </w:r>
      <w:proofErr w:type="spellEnd"/>
      <w:r w:rsidR="00E33D71">
        <w:rPr>
          <w:b/>
          <w:sz w:val="28"/>
          <w:szCs w:val="28"/>
        </w:rPr>
        <w:t xml:space="preserve"> not with your mentor I will allocate you with another staff member )</w:t>
      </w:r>
    </w:p>
    <w:p w:rsidR="00A90912" w:rsidRPr="00F038BB" w:rsidRDefault="00A90912" w:rsidP="004D175B">
      <w:pPr>
        <w:rPr>
          <w:b/>
          <w:sz w:val="28"/>
          <w:szCs w:val="28"/>
        </w:rPr>
      </w:pPr>
      <w:r w:rsidRPr="00F038BB">
        <w:rPr>
          <w:b/>
          <w:sz w:val="28"/>
          <w:szCs w:val="28"/>
        </w:rPr>
        <w:t>Pod system ward and department team members</w:t>
      </w:r>
    </w:p>
    <w:p w:rsidR="00A90912" w:rsidRPr="00F038BB" w:rsidRDefault="00A90912" w:rsidP="004D175B">
      <w:pPr>
        <w:rPr>
          <w:b/>
          <w:sz w:val="28"/>
          <w:szCs w:val="28"/>
        </w:rPr>
      </w:pPr>
      <w:proofErr w:type="gramStart"/>
      <w:r w:rsidRPr="00F038BB">
        <w:rPr>
          <w:b/>
          <w:sz w:val="28"/>
          <w:szCs w:val="28"/>
        </w:rPr>
        <w:t>Policies and procedures files, which are around the ward and accessible via the intranet.</w:t>
      </w:r>
      <w:proofErr w:type="gramEnd"/>
    </w:p>
    <w:p w:rsidR="00A90912" w:rsidRPr="00F038BB" w:rsidRDefault="00A90912" w:rsidP="004D175B">
      <w:pPr>
        <w:rPr>
          <w:b/>
          <w:sz w:val="28"/>
          <w:szCs w:val="28"/>
        </w:rPr>
      </w:pPr>
      <w:r w:rsidRPr="00F038BB">
        <w:rPr>
          <w:b/>
          <w:sz w:val="28"/>
          <w:szCs w:val="28"/>
          <w:u w:val="single"/>
        </w:rPr>
        <w:t>Off-Duty</w:t>
      </w:r>
    </w:p>
    <w:p w:rsidR="00212C45" w:rsidRPr="00F038BB" w:rsidRDefault="00A90912" w:rsidP="00212C45">
      <w:pPr>
        <w:spacing w:before="240" w:line="240" w:lineRule="auto"/>
        <w:rPr>
          <w:b/>
          <w:sz w:val="28"/>
          <w:szCs w:val="28"/>
        </w:rPr>
      </w:pPr>
      <w:r w:rsidRPr="00F038BB">
        <w:rPr>
          <w:b/>
          <w:sz w:val="28"/>
          <w:szCs w:val="28"/>
        </w:rPr>
        <w:t>Off-</w:t>
      </w:r>
      <w:r w:rsidR="00212C45" w:rsidRPr="00F038BB">
        <w:rPr>
          <w:b/>
          <w:sz w:val="28"/>
          <w:szCs w:val="28"/>
        </w:rPr>
        <w:t>duty is composed by the PEL.</w:t>
      </w:r>
      <w:r w:rsidR="003936FD">
        <w:rPr>
          <w:b/>
          <w:sz w:val="28"/>
          <w:szCs w:val="28"/>
        </w:rPr>
        <w:t xml:space="preserve"> You will be on </w:t>
      </w:r>
      <w:proofErr w:type="spellStart"/>
      <w:r w:rsidR="003936FD">
        <w:rPr>
          <w:b/>
          <w:sz w:val="28"/>
          <w:szCs w:val="28"/>
        </w:rPr>
        <w:t>eroster</w:t>
      </w:r>
      <w:proofErr w:type="spellEnd"/>
      <w:r w:rsidR="003936FD">
        <w:rPr>
          <w:b/>
          <w:sz w:val="28"/>
          <w:szCs w:val="28"/>
        </w:rPr>
        <w:t xml:space="preserve"> system. </w:t>
      </w:r>
      <w:r w:rsidR="00212C45" w:rsidRPr="00F038BB">
        <w:rPr>
          <w:b/>
          <w:sz w:val="28"/>
          <w:szCs w:val="28"/>
        </w:rPr>
        <w:t xml:space="preserve"> The aim is to enable the Student to spend as much time as possible with their Mentor/Registrant. The Universities stipulates that Students work a minimum of 2 weekends out of 4. Should you have specific off-duty requests, the PEL will endeavour to meet these. Please be mindful, there are other Students within this placement. THE MAXIMUM NUMBER OF STUDENTS ON ANY ONE SHIFT IS 3. The maximum number of Students on any one night-duty is 1. This is to ensure the Student’s learning needs and time for documentation/meeting points are met. If you need to swap a duty due to last minute circumstances, please speak to the PEL.</w:t>
      </w:r>
    </w:p>
    <w:p w:rsidR="00682851" w:rsidRPr="00F038BB" w:rsidRDefault="00682851" w:rsidP="00212C45">
      <w:pPr>
        <w:spacing w:before="240" w:line="240" w:lineRule="auto"/>
        <w:rPr>
          <w:b/>
          <w:sz w:val="24"/>
          <w:szCs w:val="24"/>
          <w:u w:val="single"/>
        </w:rPr>
      </w:pPr>
    </w:p>
    <w:p w:rsidR="00F038BB" w:rsidRDefault="00F038BB" w:rsidP="00212C45">
      <w:pPr>
        <w:spacing w:before="240" w:line="240" w:lineRule="auto"/>
        <w:rPr>
          <w:b/>
          <w:sz w:val="32"/>
          <w:szCs w:val="32"/>
        </w:rPr>
      </w:pPr>
    </w:p>
    <w:p w:rsidR="00F038BB" w:rsidRDefault="00F038BB" w:rsidP="00212C45">
      <w:pPr>
        <w:spacing w:before="240" w:line="240" w:lineRule="auto"/>
        <w:rPr>
          <w:b/>
          <w:sz w:val="32"/>
          <w:szCs w:val="32"/>
        </w:rPr>
      </w:pPr>
    </w:p>
    <w:p w:rsidR="00F038BB" w:rsidRDefault="00F038BB" w:rsidP="00212C45">
      <w:pPr>
        <w:spacing w:before="240" w:line="240" w:lineRule="auto"/>
        <w:rPr>
          <w:b/>
          <w:sz w:val="32"/>
          <w:szCs w:val="32"/>
        </w:rPr>
      </w:pPr>
    </w:p>
    <w:p w:rsidR="00F038BB" w:rsidRDefault="00F038BB" w:rsidP="00F038BB">
      <w:pPr>
        <w:pBdr>
          <w:bottom w:val="single" w:sz="4" w:space="1" w:color="auto"/>
        </w:pBdr>
        <w:spacing w:before="240" w:line="240" w:lineRule="auto"/>
        <w:rPr>
          <w:b/>
          <w:sz w:val="32"/>
          <w:szCs w:val="32"/>
        </w:rPr>
      </w:pPr>
      <w:r>
        <w:rPr>
          <w:b/>
          <w:sz w:val="32"/>
          <w:szCs w:val="32"/>
        </w:rPr>
        <w:t xml:space="preserve">                                                                                                                      5</w:t>
      </w:r>
    </w:p>
    <w:p w:rsidR="00F038BB" w:rsidRPr="00407B21" w:rsidRDefault="00F038BB" w:rsidP="00212C45">
      <w:pPr>
        <w:spacing w:before="240" w:line="240" w:lineRule="auto"/>
        <w:rPr>
          <w:b/>
          <w:sz w:val="32"/>
          <w:szCs w:val="32"/>
          <w:u w:val="single"/>
        </w:rPr>
      </w:pPr>
    </w:p>
    <w:p w:rsidR="00682851" w:rsidRPr="00407B21" w:rsidRDefault="00682851" w:rsidP="00212C45">
      <w:pPr>
        <w:spacing w:before="240" w:line="240" w:lineRule="auto"/>
        <w:rPr>
          <w:b/>
          <w:sz w:val="32"/>
          <w:szCs w:val="32"/>
          <w:u w:val="single"/>
        </w:rPr>
      </w:pPr>
      <w:r w:rsidRPr="00407B21">
        <w:rPr>
          <w:b/>
          <w:sz w:val="32"/>
          <w:szCs w:val="32"/>
          <w:u w:val="single"/>
        </w:rPr>
        <w:t>Sickness/ Absence</w:t>
      </w:r>
    </w:p>
    <w:p w:rsidR="00F038BB" w:rsidRDefault="00F038BB" w:rsidP="00212C45">
      <w:pPr>
        <w:spacing w:before="240" w:line="240" w:lineRule="auto"/>
        <w:rPr>
          <w:b/>
          <w:sz w:val="28"/>
          <w:szCs w:val="28"/>
        </w:rPr>
      </w:pPr>
    </w:p>
    <w:p w:rsidR="00212C45" w:rsidRDefault="00CE1F68" w:rsidP="00212C45">
      <w:pPr>
        <w:spacing w:before="240" w:line="240" w:lineRule="auto"/>
        <w:rPr>
          <w:b/>
          <w:sz w:val="32"/>
          <w:szCs w:val="32"/>
        </w:rPr>
      </w:pPr>
      <w:r w:rsidRPr="00F038BB">
        <w:rPr>
          <w:b/>
          <w:sz w:val="28"/>
          <w:szCs w:val="28"/>
        </w:rPr>
        <w:t xml:space="preserve">Sickness/Absence must be reported to the Senior Nurse for that shift on that day. </w:t>
      </w:r>
      <w:r w:rsidR="00682851" w:rsidRPr="00F038BB">
        <w:rPr>
          <w:b/>
          <w:sz w:val="28"/>
          <w:szCs w:val="28"/>
        </w:rPr>
        <w:t>We need to know the reason for absence, length of absence and when you intend to return. You must also contact</w:t>
      </w:r>
      <w:r w:rsidR="00682851">
        <w:rPr>
          <w:b/>
          <w:sz w:val="32"/>
          <w:szCs w:val="32"/>
        </w:rPr>
        <w:t xml:space="preserve"> the University on the same day. The contact numbers for ward F3 are:</w:t>
      </w:r>
    </w:p>
    <w:p w:rsidR="00682851" w:rsidRDefault="00682851" w:rsidP="00212C45">
      <w:pPr>
        <w:spacing w:before="240" w:line="240" w:lineRule="auto"/>
        <w:rPr>
          <w:b/>
          <w:sz w:val="32"/>
          <w:szCs w:val="32"/>
        </w:rPr>
      </w:pPr>
      <w:r>
        <w:rPr>
          <w:b/>
          <w:sz w:val="32"/>
          <w:szCs w:val="32"/>
        </w:rPr>
        <w:t>01204390328</w:t>
      </w:r>
    </w:p>
    <w:p w:rsidR="00682851" w:rsidRDefault="00682851" w:rsidP="00212C45">
      <w:pPr>
        <w:spacing w:before="240" w:line="240" w:lineRule="auto"/>
        <w:rPr>
          <w:b/>
          <w:sz w:val="32"/>
          <w:szCs w:val="32"/>
        </w:rPr>
      </w:pPr>
      <w:r>
        <w:rPr>
          <w:b/>
          <w:sz w:val="32"/>
          <w:szCs w:val="32"/>
        </w:rPr>
        <w:t>01204390404</w:t>
      </w:r>
    </w:p>
    <w:p w:rsidR="00682851" w:rsidRPr="00682851" w:rsidRDefault="00682851" w:rsidP="00212C45">
      <w:pPr>
        <w:spacing w:before="240" w:line="240" w:lineRule="auto"/>
        <w:rPr>
          <w:b/>
          <w:sz w:val="32"/>
          <w:szCs w:val="32"/>
          <w:u w:val="single"/>
        </w:rPr>
      </w:pPr>
      <w:r w:rsidRPr="00682851">
        <w:rPr>
          <w:b/>
          <w:sz w:val="32"/>
          <w:szCs w:val="32"/>
          <w:u w:val="single"/>
        </w:rPr>
        <w:t>Shift Patterns</w:t>
      </w:r>
    </w:p>
    <w:p w:rsidR="00212C45" w:rsidRDefault="00682851" w:rsidP="00212C45">
      <w:pPr>
        <w:spacing w:before="240" w:line="240" w:lineRule="auto"/>
        <w:rPr>
          <w:b/>
          <w:sz w:val="32"/>
          <w:szCs w:val="32"/>
        </w:rPr>
      </w:pPr>
      <w:r>
        <w:rPr>
          <w:b/>
          <w:sz w:val="32"/>
          <w:szCs w:val="32"/>
        </w:rPr>
        <w:t>Early Shift: 07.30 – 15-30, (30 minute break included).</w:t>
      </w:r>
    </w:p>
    <w:p w:rsidR="00682851" w:rsidRDefault="00682851" w:rsidP="00212C45">
      <w:pPr>
        <w:spacing w:before="240" w:line="240" w:lineRule="auto"/>
        <w:rPr>
          <w:b/>
          <w:sz w:val="32"/>
          <w:szCs w:val="32"/>
        </w:rPr>
      </w:pPr>
      <w:r>
        <w:rPr>
          <w:b/>
          <w:sz w:val="32"/>
          <w:szCs w:val="32"/>
        </w:rPr>
        <w:t xml:space="preserve">Late </w:t>
      </w:r>
      <w:r w:rsidR="004138A1">
        <w:rPr>
          <w:b/>
          <w:sz w:val="32"/>
          <w:szCs w:val="32"/>
        </w:rPr>
        <w:t xml:space="preserve">shift: 12.00 - </w:t>
      </w:r>
      <w:r>
        <w:rPr>
          <w:b/>
          <w:sz w:val="32"/>
          <w:szCs w:val="32"/>
        </w:rPr>
        <w:t>20.00, (30 minute break included).</w:t>
      </w:r>
    </w:p>
    <w:p w:rsidR="00682851" w:rsidRDefault="00682851" w:rsidP="00212C45">
      <w:pPr>
        <w:spacing w:before="240" w:line="240" w:lineRule="auto"/>
        <w:rPr>
          <w:b/>
          <w:sz w:val="32"/>
          <w:szCs w:val="32"/>
        </w:rPr>
      </w:pPr>
      <w:r>
        <w:rPr>
          <w:b/>
          <w:sz w:val="32"/>
          <w:szCs w:val="32"/>
        </w:rPr>
        <w:t>Long Day: 07.30 -</w:t>
      </w:r>
      <w:r w:rsidR="004138A1">
        <w:rPr>
          <w:b/>
          <w:sz w:val="32"/>
          <w:szCs w:val="32"/>
        </w:rPr>
        <w:t xml:space="preserve"> </w:t>
      </w:r>
      <w:r>
        <w:rPr>
          <w:b/>
          <w:sz w:val="32"/>
          <w:szCs w:val="32"/>
        </w:rPr>
        <w:t>20.00, (2x30 minutes breaks included).</w:t>
      </w:r>
    </w:p>
    <w:p w:rsidR="00682851" w:rsidRDefault="00682851" w:rsidP="00212C45">
      <w:pPr>
        <w:spacing w:before="240" w:line="240" w:lineRule="auto"/>
        <w:rPr>
          <w:b/>
          <w:sz w:val="32"/>
          <w:szCs w:val="32"/>
        </w:rPr>
      </w:pPr>
      <w:r>
        <w:rPr>
          <w:b/>
          <w:sz w:val="32"/>
          <w:szCs w:val="32"/>
        </w:rPr>
        <w:t>Night Duty: 19.30 – 08.00, (60 minute break included).</w:t>
      </w:r>
    </w:p>
    <w:p w:rsidR="00682851" w:rsidRDefault="004102CA" w:rsidP="00212C45">
      <w:pPr>
        <w:spacing w:before="240" w:line="240" w:lineRule="auto"/>
        <w:rPr>
          <w:b/>
          <w:sz w:val="32"/>
          <w:szCs w:val="32"/>
        </w:rPr>
      </w:pPr>
      <w:r>
        <w:rPr>
          <w:b/>
          <w:sz w:val="32"/>
          <w:szCs w:val="32"/>
        </w:rPr>
        <w:t>*</w:t>
      </w:r>
      <w:r w:rsidR="00682851">
        <w:rPr>
          <w:b/>
          <w:sz w:val="32"/>
          <w:szCs w:val="32"/>
        </w:rPr>
        <w:t xml:space="preserve">At the Ward Manager’s </w:t>
      </w:r>
      <w:proofErr w:type="spellStart"/>
      <w:r w:rsidR="00682851">
        <w:rPr>
          <w:b/>
          <w:sz w:val="32"/>
          <w:szCs w:val="32"/>
        </w:rPr>
        <w:t>discression</w:t>
      </w:r>
      <w:proofErr w:type="spellEnd"/>
      <w:r w:rsidR="00682851">
        <w:rPr>
          <w:b/>
          <w:sz w:val="32"/>
          <w:szCs w:val="32"/>
        </w:rPr>
        <w:t>, long days are for Students from year 2 upwards.</w:t>
      </w:r>
      <w:r>
        <w:rPr>
          <w:b/>
          <w:sz w:val="32"/>
          <w:szCs w:val="32"/>
        </w:rPr>
        <w:t>*</w:t>
      </w:r>
    </w:p>
    <w:p w:rsidR="00212C45" w:rsidRDefault="00212C45" w:rsidP="00212C45">
      <w:pPr>
        <w:spacing w:line="240" w:lineRule="auto"/>
        <w:rPr>
          <w:b/>
          <w:sz w:val="32"/>
          <w:szCs w:val="32"/>
        </w:rPr>
      </w:pPr>
    </w:p>
    <w:p w:rsidR="00212C45" w:rsidRDefault="00212C45" w:rsidP="00212C45">
      <w:pPr>
        <w:spacing w:after="0" w:line="240" w:lineRule="auto"/>
        <w:rPr>
          <w:b/>
          <w:sz w:val="32"/>
          <w:szCs w:val="32"/>
        </w:rPr>
      </w:pPr>
    </w:p>
    <w:p w:rsidR="00882EFE" w:rsidRDefault="00882EFE" w:rsidP="00212C45">
      <w:pPr>
        <w:spacing w:after="0" w:line="240" w:lineRule="auto"/>
        <w:rPr>
          <w:b/>
          <w:sz w:val="32"/>
          <w:szCs w:val="32"/>
        </w:rPr>
      </w:pPr>
    </w:p>
    <w:p w:rsidR="00882EFE" w:rsidRDefault="00882EFE" w:rsidP="00212C45">
      <w:pPr>
        <w:spacing w:after="0" w:line="240" w:lineRule="auto"/>
        <w:rPr>
          <w:b/>
          <w:sz w:val="32"/>
          <w:szCs w:val="32"/>
        </w:rPr>
      </w:pPr>
    </w:p>
    <w:p w:rsidR="00882EFE" w:rsidRDefault="00882EFE" w:rsidP="00212C45">
      <w:pPr>
        <w:spacing w:after="0" w:line="240" w:lineRule="auto"/>
        <w:rPr>
          <w:b/>
          <w:sz w:val="32"/>
          <w:szCs w:val="32"/>
        </w:rPr>
      </w:pPr>
    </w:p>
    <w:p w:rsidR="00882EFE" w:rsidRDefault="00882EFE" w:rsidP="00212C45">
      <w:pPr>
        <w:spacing w:after="0" w:line="240" w:lineRule="auto"/>
        <w:rPr>
          <w:b/>
          <w:sz w:val="32"/>
          <w:szCs w:val="32"/>
        </w:rPr>
      </w:pPr>
    </w:p>
    <w:p w:rsidR="00882EFE" w:rsidRDefault="00882EFE" w:rsidP="00212C45">
      <w:pPr>
        <w:spacing w:after="0" w:line="240" w:lineRule="auto"/>
        <w:rPr>
          <w:b/>
          <w:sz w:val="32"/>
          <w:szCs w:val="32"/>
        </w:rPr>
      </w:pPr>
    </w:p>
    <w:p w:rsidR="00882EFE" w:rsidRDefault="00882EFE" w:rsidP="00212C45">
      <w:pPr>
        <w:spacing w:after="0" w:line="240" w:lineRule="auto"/>
        <w:rPr>
          <w:b/>
          <w:sz w:val="32"/>
          <w:szCs w:val="32"/>
        </w:rPr>
      </w:pPr>
    </w:p>
    <w:p w:rsidR="00882EFE" w:rsidRDefault="00882EFE" w:rsidP="00212C45">
      <w:pPr>
        <w:spacing w:after="0" w:line="240" w:lineRule="auto"/>
        <w:rPr>
          <w:b/>
          <w:sz w:val="32"/>
          <w:szCs w:val="32"/>
        </w:rPr>
      </w:pPr>
    </w:p>
    <w:p w:rsidR="00882EFE" w:rsidRDefault="00882EFE" w:rsidP="00212C45">
      <w:pPr>
        <w:spacing w:after="0" w:line="240" w:lineRule="auto"/>
        <w:rPr>
          <w:b/>
          <w:sz w:val="32"/>
          <w:szCs w:val="32"/>
        </w:rPr>
      </w:pPr>
    </w:p>
    <w:p w:rsidR="00882EFE" w:rsidRDefault="00882EFE" w:rsidP="00212C45">
      <w:pPr>
        <w:spacing w:after="0" w:line="240" w:lineRule="auto"/>
        <w:rPr>
          <w:b/>
          <w:sz w:val="32"/>
          <w:szCs w:val="32"/>
        </w:rPr>
      </w:pPr>
    </w:p>
    <w:p w:rsidR="00882EFE" w:rsidRPr="00A90912" w:rsidRDefault="00882EFE" w:rsidP="00882EFE">
      <w:pPr>
        <w:pBdr>
          <w:bottom w:val="single" w:sz="4" w:space="1" w:color="auto"/>
        </w:pBdr>
        <w:spacing w:after="0" w:line="240" w:lineRule="auto"/>
        <w:rPr>
          <w:b/>
          <w:sz w:val="32"/>
          <w:szCs w:val="32"/>
        </w:rPr>
      </w:pPr>
      <w:r>
        <w:rPr>
          <w:b/>
          <w:sz w:val="32"/>
          <w:szCs w:val="32"/>
        </w:rPr>
        <w:t xml:space="preserve">                                                                                                                      6</w:t>
      </w:r>
    </w:p>
    <w:sectPr w:rsidR="00882EFE" w:rsidRPr="00A90912" w:rsidSect="00223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A3"/>
    <w:rsid w:val="00051A16"/>
    <w:rsid w:val="00154869"/>
    <w:rsid w:val="00212C45"/>
    <w:rsid w:val="002231C1"/>
    <w:rsid w:val="002A32FD"/>
    <w:rsid w:val="003936FD"/>
    <w:rsid w:val="00407B21"/>
    <w:rsid w:val="004102CA"/>
    <w:rsid w:val="004138A1"/>
    <w:rsid w:val="00416617"/>
    <w:rsid w:val="00460BF7"/>
    <w:rsid w:val="004666A4"/>
    <w:rsid w:val="004C5E33"/>
    <w:rsid w:val="004D175B"/>
    <w:rsid w:val="00587BB3"/>
    <w:rsid w:val="005F1D35"/>
    <w:rsid w:val="00605C8C"/>
    <w:rsid w:val="00682851"/>
    <w:rsid w:val="00773C7C"/>
    <w:rsid w:val="008676A3"/>
    <w:rsid w:val="00882EFE"/>
    <w:rsid w:val="00A90912"/>
    <w:rsid w:val="00B50922"/>
    <w:rsid w:val="00B64023"/>
    <w:rsid w:val="00CE1F68"/>
    <w:rsid w:val="00E33D71"/>
    <w:rsid w:val="00E37113"/>
    <w:rsid w:val="00E40616"/>
    <w:rsid w:val="00EC3194"/>
    <w:rsid w:val="00F038BB"/>
    <w:rsid w:val="00FA3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BF7"/>
    <w:rPr>
      <w:rFonts w:ascii="Tahoma" w:hAnsi="Tahoma" w:cs="Tahoma"/>
      <w:sz w:val="16"/>
      <w:szCs w:val="16"/>
    </w:rPr>
  </w:style>
  <w:style w:type="character" w:styleId="Hyperlink">
    <w:name w:val="Hyperlink"/>
    <w:basedOn w:val="DefaultParagraphFont"/>
    <w:uiPriority w:val="99"/>
    <w:unhideWhenUsed/>
    <w:rsid w:val="003936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BF7"/>
    <w:rPr>
      <w:rFonts w:ascii="Tahoma" w:hAnsi="Tahoma" w:cs="Tahoma"/>
      <w:sz w:val="16"/>
      <w:szCs w:val="16"/>
    </w:rPr>
  </w:style>
  <w:style w:type="character" w:styleId="Hyperlink">
    <w:name w:val="Hyperlink"/>
    <w:basedOn w:val="DefaultParagraphFont"/>
    <w:uiPriority w:val="99"/>
    <w:unhideWhenUsed/>
    <w:rsid w:val="003936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anda.jones2@bolton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FC7E9C27</Template>
  <TotalTime>0</TotalTime>
  <Pages>1</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Jones Amanda (Ward F6)</cp:lastModifiedBy>
  <cp:revision>2</cp:revision>
  <cp:lastPrinted>2019-02-14T08:31:00Z</cp:lastPrinted>
  <dcterms:created xsi:type="dcterms:W3CDTF">2019-02-14T08:31:00Z</dcterms:created>
  <dcterms:modified xsi:type="dcterms:W3CDTF">2019-02-14T08:31:00Z</dcterms:modified>
</cp:coreProperties>
</file>