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CCF9" w14:textId="77777777" w:rsidR="007E584A" w:rsidRDefault="007E584A">
      <w:pPr>
        <w:pBdr>
          <w:top w:val="single" w:sz="18" w:space="1" w:color="auto" w:shadow="1"/>
          <w:left w:val="single" w:sz="18" w:space="4" w:color="auto" w:shadow="1"/>
          <w:bottom w:val="single" w:sz="18" w:space="1" w:color="auto" w:shadow="1"/>
          <w:right w:val="single" w:sz="18" w:space="4" w:color="auto" w:shadow="1"/>
        </w:pBdr>
        <w:jc w:val="center"/>
        <w:rPr>
          <w:rFonts w:ascii="Arial" w:hAnsi="Arial"/>
          <w:b/>
          <w:sz w:val="27"/>
          <w:szCs w:val="27"/>
        </w:rPr>
      </w:pPr>
      <w:r>
        <w:t xml:space="preserve">                                                                                                      </w:t>
      </w:r>
      <w:r>
        <w:object w:dxaOrig="2865" w:dyaOrig="1230" w14:anchorId="3554D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1.5pt" o:ole="">
            <v:imagedata r:id="rId10" o:title=""/>
          </v:shape>
          <o:OLEObject Type="Embed" ProgID="MSPhotoEd.3" ShapeID="_x0000_i1025" DrawAspect="Content" ObjectID="_1793176768" r:id="rId11"/>
        </w:object>
      </w:r>
    </w:p>
    <w:p w14:paraId="3554CCFB" w14:textId="34BEB506" w:rsidR="007E584A" w:rsidRDefault="007E584A" w:rsidP="003F16E3">
      <w:pPr>
        <w:pBdr>
          <w:top w:val="single" w:sz="18" w:space="1" w:color="auto" w:shadow="1"/>
          <w:left w:val="single" w:sz="18" w:space="4" w:color="auto" w:shadow="1"/>
          <w:bottom w:val="single" w:sz="18" w:space="1" w:color="auto" w:shadow="1"/>
          <w:right w:val="single" w:sz="18" w:space="4" w:color="auto" w:shadow="1"/>
        </w:pBdr>
        <w:jc w:val="center"/>
        <w:rPr>
          <w:rFonts w:ascii="Arial" w:hAnsi="Arial" w:cs="Arial"/>
          <w:sz w:val="54"/>
          <w:szCs w:val="54"/>
        </w:rPr>
      </w:pPr>
      <w:r>
        <w:rPr>
          <w:rFonts w:ascii="Arial" w:hAnsi="Arial" w:cs="Arial"/>
          <w:sz w:val="54"/>
          <w:szCs w:val="54"/>
        </w:rPr>
        <w:t xml:space="preserve">Welcome to </w:t>
      </w:r>
      <w:r w:rsidR="003F16E3">
        <w:rPr>
          <w:rFonts w:ascii="Arial" w:hAnsi="Arial" w:cs="Arial"/>
          <w:sz w:val="54"/>
          <w:szCs w:val="54"/>
        </w:rPr>
        <w:t>Ward Trauma 5.</w:t>
      </w:r>
    </w:p>
    <w:p w14:paraId="3554CCFC" w14:textId="77777777" w:rsidR="007E584A" w:rsidRDefault="007E584A">
      <w:pPr>
        <w:spacing w:line="480" w:lineRule="auto"/>
        <w:rPr>
          <w:rFonts w:ascii="Arial" w:hAnsi="Arial" w:cs="Arial"/>
          <w:b/>
          <w:sz w:val="35"/>
          <w:szCs w:val="35"/>
        </w:rPr>
      </w:pPr>
    </w:p>
    <w:p w14:paraId="3554CCFD" w14:textId="77777777" w:rsidR="007E584A" w:rsidRDefault="007E584A">
      <w:pPr>
        <w:spacing w:line="480" w:lineRule="auto"/>
        <w:jc w:val="center"/>
        <w:rPr>
          <w:rFonts w:ascii="Arial" w:hAnsi="Arial"/>
          <w:b/>
          <w:sz w:val="42"/>
          <w:szCs w:val="42"/>
        </w:rPr>
      </w:pPr>
      <w:r>
        <w:rPr>
          <w:rFonts w:ascii="Arial" w:hAnsi="Arial" w:cs="Arial"/>
          <w:b/>
          <w:sz w:val="35"/>
          <w:szCs w:val="35"/>
        </w:rPr>
        <w:t>Greater Manchester Centre for Neurosciences</w:t>
      </w:r>
    </w:p>
    <w:p w14:paraId="3554CCFE" w14:textId="77777777" w:rsidR="007E584A" w:rsidRDefault="007E584A" w:rsidP="000778A4">
      <w:pPr>
        <w:spacing w:line="480" w:lineRule="auto"/>
        <w:jc w:val="center"/>
        <w:rPr>
          <w:rFonts w:ascii="Arial" w:hAnsi="Arial" w:cs="Arial"/>
          <w:b/>
          <w:sz w:val="27"/>
          <w:szCs w:val="27"/>
        </w:rPr>
      </w:pPr>
      <w:r>
        <w:rPr>
          <w:rFonts w:ascii="Arial" w:hAnsi="Arial" w:cs="Arial"/>
          <w:b/>
          <w:sz w:val="35"/>
          <w:szCs w:val="35"/>
        </w:rPr>
        <w:t>Student Orientation Booklet</w:t>
      </w:r>
    </w:p>
    <w:p w14:paraId="3554CCFF" w14:textId="77777777" w:rsidR="007E584A" w:rsidRDefault="007E584A">
      <w:pPr>
        <w:spacing w:line="480" w:lineRule="auto"/>
        <w:rPr>
          <w:rFonts w:ascii="Arial" w:hAnsi="Arial" w:cs="Arial"/>
          <w:bCs/>
          <w:sz w:val="27"/>
          <w:szCs w:val="27"/>
        </w:rPr>
      </w:pPr>
      <w:r>
        <w:rPr>
          <w:rFonts w:ascii="Arial" w:hAnsi="Arial" w:cs="Arial"/>
          <w:b/>
          <w:sz w:val="27"/>
          <w:szCs w:val="27"/>
        </w:rPr>
        <w:t xml:space="preserve">Student:  </w:t>
      </w:r>
      <w:r>
        <w:rPr>
          <w:rFonts w:ascii="Arial" w:hAnsi="Arial" w:cs="Arial"/>
          <w:bCs/>
          <w:sz w:val="27"/>
          <w:szCs w:val="27"/>
        </w:rPr>
        <w:t xml:space="preserve"> </w:t>
      </w:r>
    </w:p>
    <w:p w14:paraId="3554CD00" w14:textId="77777777" w:rsidR="007E584A" w:rsidRDefault="0084440B">
      <w:pPr>
        <w:spacing w:line="480" w:lineRule="auto"/>
        <w:rPr>
          <w:rFonts w:ascii="Arial" w:hAnsi="Arial" w:cs="Arial"/>
          <w:bCs/>
          <w:sz w:val="27"/>
          <w:szCs w:val="27"/>
        </w:rPr>
      </w:pPr>
      <w:r>
        <w:rPr>
          <w:rFonts w:ascii="Arial" w:hAnsi="Arial" w:cs="Arial"/>
          <w:b/>
          <w:sz w:val="27"/>
          <w:szCs w:val="27"/>
        </w:rPr>
        <w:t>Mentor</w:t>
      </w:r>
      <w:r w:rsidR="007E584A">
        <w:rPr>
          <w:rFonts w:ascii="Arial" w:hAnsi="Arial" w:cs="Arial"/>
          <w:b/>
          <w:sz w:val="27"/>
          <w:szCs w:val="27"/>
        </w:rPr>
        <w:t xml:space="preserve">: </w:t>
      </w:r>
    </w:p>
    <w:p w14:paraId="3554CD01" w14:textId="77777777" w:rsidR="007E584A" w:rsidRDefault="007E584A">
      <w:pPr>
        <w:spacing w:line="480" w:lineRule="auto"/>
        <w:rPr>
          <w:rFonts w:ascii="Arial" w:hAnsi="Arial" w:cs="Arial"/>
          <w:b/>
          <w:sz w:val="27"/>
          <w:szCs w:val="27"/>
        </w:rPr>
      </w:pPr>
      <w:r>
        <w:rPr>
          <w:rFonts w:ascii="Arial" w:hAnsi="Arial" w:cs="Arial"/>
          <w:b/>
          <w:sz w:val="27"/>
          <w:szCs w:val="27"/>
        </w:rPr>
        <w:t>Associate Mentor:</w:t>
      </w:r>
    </w:p>
    <w:p w14:paraId="3554CD02" w14:textId="3D341447" w:rsidR="007E584A" w:rsidRDefault="007E584A">
      <w:pPr>
        <w:spacing w:line="480" w:lineRule="auto"/>
        <w:rPr>
          <w:rFonts w:ascii="Arial" w:hAnsi="Arial" w:cs="Arial"/>
          <w:bCs/>
          <w:sz w:val="27"/>
          <w:szCs w:val="27"/>
        </w:rPr>
      </w:pPr>
      <w:r>
        <w:rPr>
          <w:rFonts w:ascii="Arial" w:hAnsi="Arial" w:cs="Arial"/>
          <w:b/>
          <w:sz w:val="27"/>
          <w:szCs w:val="27"/>
        </w:rPr>
        <w:t xml:space="preserve">Ward:  </w:t>
      </w:r>
      <w:r w:rsidR="003F16E3">
        <w:rPr>
          <w:rFonts w:ascii="Arial" w:hAnsi="Arial" w:cs="Arial"/>
          <w:bCs/>
          <w:sz w:val="27"/>
          <w:szCs w:val="27"/>
        </w:rPr>
        <w:t>Trauma 5</w:t>
      </w:r>
    </w:p>
    <w:p w14:paraId="3554CD03" w14:textId="77777777" w:rsidR="007E584A" w:rsidRDefault="007E584A">
      <w:pPr>
        <w:tabs>
          <w:tab w:val="left" w:pos="8200"/>
        </w:tabs>
        <w:spacing w:line="480" w:lineRule="auto"/>
        <w:rPr>
          <w:rFonts w:ascii="Arial" w:hAnsi="Arial" w:cs="Arial"/>
          <w:bCs/>
          <w:sz w:val="27"/>
          <w:szCs w:val="27"/>
        </w:rPr>
      </w:pPr>
      <w:r>
        <w:rPr>
          <w:rFonts w:ascii="Arial" w:hAnsi="Arial" w:cs="Arial"/>
          <w:b/>
          <w:sz w:val="27"/>
          <w:szCs w:val="27"/>
        </w:rPr>
        <w:t>Start Date:</w:t>
      </w:r>
      <w:r>
        <w:rPr>
          <w:rFonts w:ascii="Arial" w:hAnsi="Arial" w:cs="Arial"/>
          <w:bCs/>
          <w:sz w:val="27"/>
          <w:szCs w:val="27"/>
        </w:rPr>
        <w:t xml:space="preserve">  </w:t>
      </w:r>
    </w:p>
    <w:p w14:paraId="3554CD04" w14:textId="77777777" w:rsidR="007E584A" w:rsidRDefault="007E584A">
      <w:pPr>
        <w:spacing w:line="480" w:lineRule="auto"/>
        <w:rPr>
          <w:rFonts w:ascii="Arial" w:hAnsi="Arial" w:cs="Arial"/>
          <w:b/>
          <w:sz w:val="27"/>
          <w:szCs w:val="27"/>
        </w:rPr>
      </w:pPr>
      <w:r>
        <w:rPr>
          <w:rFonts w:ascii="Arial" w:hAnsi="Arial" w:cs="Arial"/>
          <w:b/>
          <w:sz w:val="27"/>
          <w:szCs w:val="27"/>
        </w:rPr>
        <w:t>Completion Date:</w:t>
      </w:r>
    </w:p>
    <w:p w14:paraId="3554CD05" w14:textId="139E462A" w:rsidR="007E584A" w:rsidRDefault="007E584A">
      <w:pPr>
        <w:spacing w:line="480" w:lineRule="auto"/>
        <w:rPr>
          <w:rFonts w:ascii="Arial" w:hAnsi="Arial" w:cs="Arial"/>
          <w:sz w:val="27"/>
          <w:szCs w:val="27"/>
        </w:rPr>
      </w:pPr>
      <w:r>
        <w:rPr>
          <w:rFonts w:ascii="Arial" w:hAnsi="Arial" w:cs="Arial"/>
          <w:b/>
          <w:sz w:val="27"/>
          <w:szCs w:val="27"/>
        </w:rPr>
        <w:t>Ward Manager:</w:t>
      </w:r>
      <w:r w:rsidR="00631830">
        <w:rPr>
          <w:rFonts w:ascii="Arial" w:hAnsi="Arial" w:cs="Arial"/>
          <w:sz w:val="27"/>
          <w:szCs w:val="27"/>
        </w:rPr>
        <w:t xml:space="preserve"> </w:t>
      </w:r>
      <w:r w:rsidR="003F16E3">
        <w:rPr>
          <w:rFonts w:ascii="Arial" w:hAnsi="Arial" w:cs="Arial"/>
          <w:sz w:val="27"/>
          <w:szCs w:val="27"/>
        </w:rPr>
        <w:t xml:space="preserve">Victoria </w:t>
      </w:r>
      <w:r w:rsidR="001F0CDA">
        <w:rPr>
          <w:rFonts w:ascii="Arial" w:hAnsi="Arial" w:cs="Arial"/>
          <w:sz w:val="27"/>
          <w:szCs w:val="27"/>
        </w:rPr>
        <w:t xml:space="preserve">Smyth </w:t>
      </w:r>
    </w:p>
    <w:p w14:paraId="3554CD06" w14:textId="68596828" w:rsidR="007E584A" w:rsidRDefault="00E11CA2">
      <w:pPr>
        <w:spacing w:line="480" w:lineRule="auto"/>
        <w:rPr>
          <w:rFonts w:ascii="Arial" w:hAnsi="Arial" w:cs="Arial"/>
          <w:sz w:val="27"/>
          <w:szCs w:val="27"/>
        </w:rPr>
      </w:pPr>
      <w:r>
        <w:rPr>
          <w:rFonts w:ascii="Arial" w:hAnsi="Arial" w:cs="Arial"/>
          <w:b/>
          <w:sz w:val="27"/>
          <w:szCs w:val="27"/>
        </w:rPr>
        <w:t>Nurse Practitioners</w:t>
      </w:r>
      <w:r w:rsidR="007E584A">
        <w:rPr>
          <w:rFonts w:ascii="Arial" w:hAnsi="Arial" w:cs="Arial"/>
          <w:b/>
          <w:sz w:val="27"/>
          <w:szCs w:val="27"/>
        </w:rPr>
        <w:t>:</w:t>
      </w:r>
      <w:r w:rsidR="003D02B4">
        <w:rPr>
          <w:rFonts w:ascii="Arial" w:hAnsi="Arial" w:cs="Arial"/>
          <w:sz w:val="27"/>
          <w:szCs w:val="27"/>
        </w:rPr>
        <w:t xml:space="preserve"> </w:t>
      </w:r>
      <w:r w:rsidR="00526C5C">
        <w:rPr>
          <w:rFonts w:ascii="Arial" w:hAnsi="Arial" w:cs="Arial"/>
          <w:sz w:val="27"/>
          <w:szCs w:val="27"/>
        </w:rPr>
        <w:t>Emma Millican, Jenn</w:t>
      </w:r>
      <w:r w:rsidR="001D5230">
        <w:rPr>
          <w:rFonts w:ascii="Arial" w:hAnsi="Arial" w:cs="Arial"/>
          <w:sz w:val="27"/>
          <w:szCs w:val="27"/>
        </w:rPr>
        <w:t xml:space="preserve">y Burke and Mary Clarke. </w:t>
      </w:r>
    </w:p>
    <w:p w14:paraId="3554CD07" w14:textId="1A3A5BBE" w:rsidR="00A928AD" w:rsidRPr="00A928AD" w:rsidRDefault="00A928AD" w:rsidP="5BE2806C">
      <w:pPr>
        <w:spacing w:line="480" w:lineRule="auto"/>
        <w:rPr>
          <w:rFonts w:ascii="Arial" w:hAnsi="Arial" w:cs="Arial"/>
          <w:sz w:val="27"/>
          <w:szCs w:val="27"/>
        </w:rPr>
      </w:pPr>
      <w:r w:rsidRPr="5BE2806C">
        <w:rPr>
          <w:rFonts w:ascii="Arial" w:hAnsi="Arial" w:cs="Arial"/>
          <w:b/>
          <w:bCs/>
          <w:sz w:val="27"/>
          <w:szCs w:val="27"/>
        </w:rPr>
        <w:t>PEL:</w:t>
      </w:r>
      <w:r w:rsidRPr="5BE2806C">
        <w:rPr>
          <w:rFonts w:ascii="Arial" w:hAnsi="Arial" w:cs="Arial"/>
          <w:sz w:val="27"/>
          <w:szCs w:val="27"/>
        </w:rPr>
        <w:t xml:space="preserve"> </w:t>
      </w:r>
      <w:r w:rsidR="001D5230" w:rsidRPr="5BE2806C">
        <w:rPr>
          <w:rFonts w:ascii="Arial" w:hAnsi="Arial" w:cs="Arial"/>
          <w:sz w:val="27"/>
          <w:szCs w:val="27"/>
        </w:rPr>
        <w:t>Emma Millican</w:t>
      </w:r>
      <w:r w:rsidR="4CDE5833" w:rsidRPr="5BE2806C">
        <w:rPr>
          <w:rFonts w:ascii="Arial" w:hAnsi="Arial" w:cs="Arial"/>
          <w:sz w:val="27"/>
          <w:szCs w:val="27"/>
        </w:rPr>
        <w:t xml:space="preserve">, Megan Greenhalgh and Shannon Penty. </w:t>
      </w:r>
    </w:p>
    <w:p w14:paraId="3554CD08" w14:textId="77777777" w:rsidR="007E584A" w:rsidRDefault="00BC051D">
      <w:pPr>
        <w:spacing w:line="480" w:lineRule="auto"/>
        <w:rPr>
          <w:rFonts w:ascii="Arial" w:hAnsi="Arial" w:cs="Arial"/>
          <w:sz w:val="27"/>
          <w:szCs w:val="27"/>
        </w:rPr>
      </w:pPr>
      <w:r>
        <w:rPr>
          <w:rFonts w:ascii="Arial" w:hAnsi="Arial" w:cs="Arial"/>
          <w:b/>
          <w:sz w:val="27"/>
          <w:szCs w:val="27"/>
        </w:rPr>
        <w:t xml:space="preserve">Lead </w:t>
      </w:r>
      <w:r w:rsidR="007E584A">
        <w:rPr>
          <w:rFonts w:ascii="Arial" w:hAnsi="Arial" w:cs="Arial"/>
          <w:b/>
          <w:sz w:val="27"/>
          <w:szCs w:val="27"/>
        </w:rPr>
        <w:t>Nurse:</w:t>
      </w:r>
      <w:r w:rsidR="007E584A">
        <w:rPr>
          <w:rFonts w:ascii="Arial" w:hAnsi="Arial" w:cs="Arial"/>
          <w:sz w:val="27"/>
          <w:szCs w:val="27"/>
        </w:rPr>
        <w:t xml:space="preserve"> </w:t>
      </w:r>
      <w:r w:rsidR="009B7C80">
        <w:rPr>
          <w:rFonts w:ascii="Arial" w:hAnsi="Arial" w:cs="Arial"/>
          <w:sz w:val="27"/>
          <w:szCs w:val="27"/>
        </w:rPr>
        <w:t xml:space="preserve">Luke Thompson </w:t>
      </w:r>
    </w:p>
    <w:p w14:paraId="3554CD09" w14:textId="5CAC56F9" w:rsidR="00380C08" w:rsidRDefault="00380C08">
      <w:pPr>
        <w:spacing w:line="480" w:lineRule="auto"/>
        <w:rPr>
          <w:rFonts w:ascii="Arial" w:hAnsi="Arial" w:cs="Arial"/>
          <w:sz w:val="27"/>
          <w:szCs w:val="27"/>
        </w:rPr>
      </w:pPr>
      <w:r w:rsidRPr="5BE2806C">
        <w:rPr>
          <w:rFonts w:ascii="Arial" w:hAnsi="Arial" w:cs="Arial"/>
          <w:b/>
          <w:bCs/>
          <w:sz w:val="27"/>
          <w:szCs w:val="27"/>
        </w:rPr>
        <w:t>PEF</w:t>
      </w:r>
      <w:r w:rsidRPr="5BE2806C">
        <w:rPr>
          <w:rFonts w:ascii="Arial" w:hAnsi="Arial" w:cs="Arial"/>
          <w:sz w:val="27"/>
          <w:szCs w:val="27"/>
        </w:rPr>
        <w:t xml:space="preserve">: </w:t>
      </w:r>
      <w:r w:rsidR="11BF0CCF" w:rsidRPr="5BE2806C">
        <w:rPr>
          <w:rFonts w:ascii="Arial" w:hAnsi="Arial" w:cs="Arial"/>
          <w:sz w:val="27"/>
          <w:szCs w:val="27"/>
        </w:rPr>
        <w:t xml:space="preserve">Andrea Surtees. </w:t>
      </w:r>
    </w:p>
    <w:p w14:paraId="3554CD0A" w14:textId="77777777" w:rsidR="005D15F0" w:rsidRDefault="005D15F0">
      <w:pPr>
        <w:spacing w:line="480" w:lineRule="auto"/>
        <w:rPr>
          <w:rFonts w:ascii="Arial" w:hAnsi="Arial" w:cs="Arial"/>
          <w:sz w:val="27"/>
          <w:szCs w:val="27"/>
        </w:rPr>
      </w:pPr>
    </w:p>
    <w:p w14:paraId="3554CD0B" w14:textId="77777777" w:rsidR="007E584A" w:rsidRDefault="007E584A">
      <w:pPr>
        <w:spacing w:line="360" w:lineRule="auto"/>
        <w:rPr>
          <w:rFonts w:ascii="Arial" w:hAnsi="Arial" w:cs="Arial"/>
          <w:sz w:val="23"/>
          <w:szCs w:val="23"/>
        </w:rPr>
      </w:pPr>
    </w:p>
    <w:p w14:paraId="3554CD0C" w14:textId="77777777" w:rsidR="007E584A" w:rsidRDefault="007E584A">
      <w:pPr>
        <w:pStyle w:val="Heading7"/>
        <w:pBdr>
          <w:top w:val="single" w:sz="4" w:space="1" w:color="auto"/>
          <w:left w:val="single" w:sz="4" w:space="4" w:color="auto"/>
          <w:bottom w:val="single" w:sz="4" w:space="1" w:color="auto"/>
          <w:right w:val="single" w:sz="4" w:space="4" w:color="auto"/>
        </w:pBdr>
        <w:rPr>
          <w:rFonts w:ascii="Arial" w:hAnsi="Arial" w:cs="Arial"/>
          <w:sz w:val="31"/>
          <w:szCs w:val="31"/>
        </w:rPr>
      </w:pPr>
    </w:p>
    <w:p w14:paraId="38E338BD" w14:textId="17D6443E" w:rsidR="11BF0CCF" w:rsidRDefault="11BF0CCF" w:rsidP="5BE2806C">
      <w:pPr>
        <w:pStyle w:val="Heading7"/>
        <w:pBdr>
          <w:top w:val="single" w:sz="4" w:space="1" w:color="auto"/>
          <w:left w:val="single" w:sz="4" w:space="4" w:color="auto"/>
          <w:bottom w:val="single" w:sz="4" w:space="1" w:color="auto"/>
          <w:right w:val="single" w:sz="4" w:space="4" w:color="auto"/>
        </w:pBdr>
        <w:rPr>
          <w:rFonts w:ascii="Arial" w:hAnsi="Arial" w:cs="Arial"/>
          <w:sz w:val="31"/>
          <w:szCs w:val="31"/>
        </w:rPr>
      </w:pPr>
      <w:r w:rsidRPr="5BE2806C">
        <w:rPr>
          <w:rFonts w:ascii="Arial" w:hAnsi="Arial" w:cs="Arial"/>
          <w:sz w:val="31"/>
          <w:szCs w:val="31"/>
        </w:rPr>
        <w:t>Northern Care Alliance</w:t>
      </w:r>
      <w:r w:rsidR="007E584A" w:rsidRPr="5BE2806C">
        <w:rPr>
          <w:rFonts w:ascii="Arial" w:hAnsi="Arial" w:cs="Arial"/>
          <w:sz w:val="31"/>
          <w:szCs w:val="31"/>
        </w:rPr>
        <w:t xml:space="preserve"> NHS Trust</w:t>
      </w:r>
    </w:p>
    <w:p w14:paraId="3554CD0E" w14:textId="77777777" w:rsidR="007E584A" w:rsidRDefault="007E584A">
      <w:pPr>
        <w:pStyle w:val="Heading7"/>
        <w:pBdr>
          <w:top w:val="single" w:sz="4" w:space="1" w:color="auto"/>
          <w:left w:val="single" w:sz="4" w:space="4" w:color="auto"/>
          <w:bottom w:val="single" w:sz="4" w:space="1" w:color="auto"/>
          <w:right w:val="single" w:sz="4" w:space="4" w:color="auto"/>
        </w:pBdr>
        <w:rPr>
          <w:rFonts w:ascii="Arial" w:hAnsi="Arial" w:cs="Arial"/>
          <w:sz w:val="31"/>
          <w:szCs w:val="31"/>
        </w:rPr>
      </w:pPr>
      <w:r>
        <w:rPr>
          <w:rFonts w:ascii="Arial" w:hAnsi="Arial" w:cs="Arial"/>
          <w:sz w:val="31"/>
          <w:szCs w:val="31"/>
        </w:rPr>
        <w:t>Mission Statement</w:t>
      </w:r>
    </w:p>
    <w:p w14:paraId="3554CD0F" w14:textId="77777777" w:rsidR="007E584A" w:rsidRDefault="007E584A">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7"/>
          <w:szCs w:val="27"/>
        </w:rPr>
      </w:pPr>
    </w:p>
    <w:p w14:paraId="3554CD10" w14:textId="77777777" w:rsidR="007E584A" w:rsidRDefault="007E584A">
      <w:pPr>
        <w:pBdr>
          <w:top w:val="single" w:sz="4" w:space="1" w:color="auto"/>
          <w:left w:val="single" w:sz="4" w:space="4" w:color="auto"/>
          <w:bottom w:val="single" w:sz="4" w:space="1" w:color="auto"/>
          <w:right w:val="single" w:sz="4" w:space="4" w:color="auto"/>
        </w:pBdr>
        <w:spacing w:line="360" w:lineRule="auto"/>
        <w:jc w:val="center"/>
        <w:rPr>
          <w:rFonts w:ascii="Arial" w:hAnsi="Arial" w:cs="Arial"/>
          <w:b/>
          <w:bCs/>
          <w:sz w:val="27"/>
          <w:szCs w:val="27"/>
        </w:rPr>
      </w:pPr>
      <w:r>
        <w:rPr>
          <w:rFonts w:ascii="Arial" w:hAnsi="Arial" w:cs="Arial"/>
          <w:b/>
          <w:bCs/>
          <w:sz w:val="27"/>
          <w:szCs w:val="27"/>
        </w:rPr>
        <w:t>The Trust’s mission is to provide clinical, academic and service excellence, and to strive for these on the basis that what matters most of all is the patient experience.</w:t>
      </w:r>
    </w:p>
    <w:p w14:paraId="3554CD11" w14:textId="77777777" w:rsidR="007E584A" w:rsidRDefault="007E584A">
      <w:pPr>
        <w:pStyle w:val="BodyText3"/>
        <w:pBdr>
          <w:top w:val="single" w:sz="4" w:space="1" w:color="auto"/>
          <w:left w:val="single" w:sz="4" w:space="4" w:color="auto"/>
          <w:bottom w:val="single" w:sz="4" w:space="1" w:color="auto"/>
          <w:right w:val="single" w:sz="4" w:space="4" w:color="auto"/>
        </w:pBdr>
        <w:rPr>
          <w:sz w:val="27"/>
          <w:szCs w:val="27"/>
        </w:rPr>
      </w:pPr>
    </w:p>
    <w:p w14:paraId="3554CD12" w14:textId="77777777" w:rsidR="007E584A" w:rsidRDefault="007E584A">
      <w:pPr>
        <w:pStyle w:val="BodyText3"/>
        <w:pBdr>
          <w:top w:val="single" w:sz="4" w:space="1" w:color="auto"/>
          <w:left w:val="single" w:sz="4" w:space="4" w:color="auto"/>
          <w:bottom w:val="single" w:sz="4" w:space="1" w:color="auto"/>
          <w:right w:val="single" w:sz="4" w:space="4" w:color="auto"/>
        </w:pBdr>
        <w:jc w:val="center"/>
        <w:rPr>
          <w:sz w:val="27"/>
          <w:szCs w:val="27"/>
        </w:rPr>
      </w:pPr>
      <w:r>
        <w:rPr>
          <w:sz w:val="27"/>
          <w:szCs w:val="27"/>
        </w:rPr>
        <w:t>Our priorities are Quality, Performance and Service Development, all of which we aim to achieve in co-operation with our partners.</w:t>
      </w:r>
    </w:p>
    <w:p w14:paraId="3554CD13" w14:textId="77777777" w:rsidR="007E584A" w:rsidRDefault="007E584A">
      <w:pPr>
        <w:pStyle w:val="BodyText3"/>
        <w:pBdr>
          <w:top w:val="single" w:sz="4" w:space="1" w:color="auto"/>
          <w:left w:val="single" w:sz="4" w:space="4" w:color="auto"/>
          <w:bottom w:val="single" w:sz="4" w:space="1" w:color="auto"/>
          <w:right w:val="single" w:sz="4" w:space="4" w:color="auto"/>
        </w:pBdr>
        <w:jc w:val="center"/>
        <w:rPr>
          <w:sz w:val="27"/>
          <w:szCs w:val="27"/>
        </w:rPr>
      </w:pPr>
    </w:p>
    <w:p w14:paraId="3554CD14" w14:textId="77777777" w:rsidR="007E584A" w:rsidRDefault="007E584A">
      <w:pPr>
        <w:spacing w:line="360" w:lineRule="auto"/>
        <w:rPr>
          <w:rFonts w:ascii="Arial" w:hAnsi="Arial" w:cs="Arial"/>
          <w:sz w:val="23"/>
          <w:szCs w:val="23"/>
        </w:rPr>
      </w:pPr>
    </w:p>
    <w:p w14:paraId="3554CD15" w14:textId="77777777" w:rsidR="007E584A" w:rsidRDefault="00CF0E6F" w:rsidP="00CF0E6F">
      <w:pPr>
        <w:spacing w:line="360" w:lineRule="auto"/>
        <w:jc w:val="center"/>
        <w:rPr>
          <w:rFonts w:ascii="Arial" w:hAnsi="Arial" w:cs="Arial"/>
          <w:b/>
          <w:sz w:val="23"/>
          <w:szCs w:val="23"/>
          <w:u w:val="single"/>
        </w:rPr>
      </w:pPr>
      <w:r>
        <w:rPr>
          <w:rFonts w:ascii="Arial" w:hAnsi="Arial" w:cs="Arial"/>
          <w:b/>
          <w:sz w:val="23"/>
          <w:szCs w:val="23"/>
          <w:u w:val="single"/>
        </w:rPr>
        <w:t>Ward Contacts</w:t>
      </w:r>
    </w:p>
    <w:p w14:paraId="3554CD16" w14:textId="0530DDD5" w:rsidR="00CF0E6F" w:rsidRPr="00BA3BCD" w:rsidRDefault="00BA3BCD" w:rsidP="00CF0E6F">
      <w:pPr>
        <w:spacing w:line="360" w:lineRule="auto"/>
        <w:jc w:val="center"/>
        <w:rPr>
          <w:rFonts w:ascii="Arial" w:hAnsi="Arial" w:cs="Arial"/>
          <w:sz w:val="23"/>
          <w:szCs w:val="23"/>
        </w:rPr>
      </w:pPr>
      <w:r w:rsidRPr="5BE2806C">
        <w:rPr>
          <w:rFonts w:ascii="Arial" w:hAnsi="Arial" w:cs="Arial"/>
          <w:sz w:val="23"/>
          <w:szCs w:val="23"/>
        </w:rPr>
        <w:t>T</w:t>
      </w:r>
      <w:r w:rsidR="387B3DC1" w:rsidRPr="5BE2806C">
        <w:rPr>
          <w:rFonts w:ascii="Arial" w:hAnsi="Arial" w:cs="Arial"/>
          <w:sz w:val="23"/>
          <w:szCs w:val="23"/>
        </w:rPr>
        <w:t>5</w:t>
      </w:r>
      <w:r w:rsidRPr="5BE2806C">
        <w:rPr>
          <w:rFonts w:ascii="Arial" w:hAnsi="Arial" w:cs="Arial"/>
          <w:sz w:val="23"/>
          <w:szCs w:val="23"/>
        </w:rPr>
        <w:t>:</w:t>
      </w:r>
      <w:r w:rsidR="00894308" w:rsidRPr="5BE2806C">
        <w:rPr>
          <w:rFonts w:ascii="Arial" w:hAnsi="Arial" w:cs="Arial"/>
          <w:b/>
          <w:bCs/>
          <w:sz w:val="23"/>
          <w:szCs w:val="23"/>
        </w:rPr>
        <w:t xml:space="preserve"> </w:t>
      </w:r>
      <w:r w:rsidRPr="5BE2806C">
        <w:rPr>
          <w:rFonts w:ascii="Arial" w:hAnsi="Arial" w:cs="Arial"/>
          <w:sz w:val="23"/>
          <w:szCs w:val="23"/>
        </w:rPr>
        <w:t>0161</w:t>
      </w:r>
      <w:r w:rsidR="22445483" w:rsidRPr="5BE2806C">
        <w:rPr>
          <w:rFonts w:ascii="Arial" w:hAnsi="Arial" w:cs="Arial"/>
          <w:sz w:val="23"/>
          <w:szCs w:val="23"/>
        </w:rPr>
        <w:t xml:space="preserve"> </w:t>
      </w:r>
      <w:r w:rsidRPr="5BE2806C">
        <w:rPr>
          <w:rFonts w:ascii="Arial" w:hAnsi="Arial" w:cs="Arial"/>
          <w:sz w:val="23"/>
          <w:szCs w:val="23"/>
        </w:rPr>
        <w:t>206</w:t>
      </w:r>
      <w:r w:rsidR="36AB2794" w:rsidRPr="5BE2806C">
        <w:rPr>
          <w:rFonts w:ascii="Arial" w:hAnsi="Arial" w:cs="Arial"/>
          <w:sz w:val="23"/>
          <w:szCs w:val="23"/>
        </w:rPr>
        <w:t xml:space="preserve"> </w:t>
      </w:r>
      <w:r w:rsidR="0F8BB1CE" w:rsidRPr="5BE2806C">
        <w:rPr>
          <w:rFonts w:ascii="Arial" w:hAnsi="Arial" w:cs="Arial"/>
          <w:sz w:val="23"/>
          <w:szCs w:val="23"/>
        </w:rPr>
        <w:t>1163</w:t>
      </w:r>
    </w:p>
    <w:p w14:paraId="3554CD17" w14:textId="77777777" w:rsidR="00CF0E6F" w:rsidRDefault="00CF0E6F" w:rsidP="00CF0E6F">
      <w:pPr>
        <w:spacing w:line="360" w:lineRule="auto"/>
        <w:rPr>
          <w:rFonts w:ascii="Arial" w:hAnsi="Arial" w:cs="Arial"/>
          <w:sz w:val="23"/>
          <w:szCs w:val="23"/>
        </w:rPr>
      </w:pPr>
    </w:p>
    <w:p w14:paraId="3554CD18" w14:textId="00149F4C" w:rsidR="000778A4" w:rsidRDefault="00840436" w:rsidP="000778A4">
      <w:pPr>
        <w:spacing w:line="360" w:lineRule="auto"/>
        <w:rPr>
          <w:rFonts w:ascii="Arial" w:hAnsi="Arial" w:cs="Arial"/>
          <w:sz w:val="23"/>
          <w:szCs w:val="23"/>
        </w:rPr>
      </w:pPr>
      <w:r>
        <w:rPr>
          <w:rFonts w:ascii="Arial" w:hAnsi="Arial" w:cs="Arial"/>
          <w:sz w:val="23"/>
          <w:szCs w:val="23"/>
        </w:rPr>
        <w:t>Victo</w:t>
      </w:r>
      <w:r w:rsidR="00972316">
        <w:rPr>
          <w:rFonts w:ascii="Arial" w:hAnsi="Arial" w:cs="Arial"/>
          <w:sz w:val="23"/>
          <w:szCs w:val="23"/>
        </w:rPr>
        <w:t>ria Smyth</w:t>
      </w:r>
      <w:r w:rsidR="000778A4">
        <w:rPr>
          <w:rFonts w:ascii="Arial" w:hAnsi="Arial" w:cs="Arial"/>
          <w:sz w:val="23"/>
          <w:szCs w:val="23"/>
        </w:rPr>
        <w:t>, Ward Manager</w:t>
      </w:r>
    </w:p>
    <w:p w14:paraId="3554CD19" w14:textId="4F869627" w:rsidR="000778A4" w:rsidRDefault="000778A4" w:rsidP="000778A4">
      <w:pPr>
        <w:spacing w:line="360" w:lineRule="auto"/>
        <w:rPr>
          <w:rFonts w:ascii="Arial" w:hAnsi="Arial" w:cs="Arial"/>
          <w:sz w:val="23"/>
          <w:szCs w:val="23"/>
        </w:rPr>
      </w:pPr>
      <w:r>
        <w:rPr>
          <w:rFonts w:ascii="Arial" w:hAnsi="Arial" w:cs="Arial"/>
          <w:sz w:val="23"/>
          <w:szCs w:val="23"/>
        </w:rPr>
        <w:t xml:space="preserve">Email: </w:t>
      </w:r>
      <w:hyperlink r:id="rId12" w:history="1">
        <w:r w:rsidR="00972316" w:rsidRPr="00464F66">
          <w:rPr>
            <w:rStyle w:val="Hyperlink"/>
            <w:rFonts w:ascii="Arial" w:hAnsi="Arial" w:cs="Arial"/>
            <w:sz w:val="23"/>
            <w:szCs w:val="23"/>
          </w:rPr>
          <w:t>victoria.smyth@srft.nhs.uk</w:t>
        </w:r>
      </w:hyperlink>
    </w:p>
    <w:p w14:paraId="3554CD1A" w14:textId="77777777" w:rsidR="009B7C80" w:rsidRDefault="009B7C80" w:rsidP="00CF0E6F">
      <w:pPr>
        <w:spacing w:line="360" w:lineRule="auto"/>
        <w:rPr>
          <w:rFonts w:ascii="Arial" w:hAnsi="Arial" w:cs="Arial"/>
          <w:sz w:val="23"/>
          <w:szCs w:val="23"/>
        </w:rPr>
      </w:pPr>
    </w:p>
    <w:p w14:paraId="3554CD1B" w14:textId="3EE8A9FA" w:rsidR="00E16C98" w:rsidRDefault="00972316" w:rsidP="00CF0E6F">
      <w:pPr>
        <w:spacing w:line="360" w:lineRule="auto"/>
        <w:rPr>
          <w:rFonts w:ascii="Arial" w:hAnsi="Arial" w:cs="Arial"/>
          <w:sz w:val="23"/>
          <w:szCs w:val="23"/>
        </w:rPr>
      </w:pPr>
      <w:r>
        <w:rPr>
          <w:rFonts w:ascii="Arial" w:hAnsi="Arial" w:cs="Arial"/>
          <w:sz w:val="23"/>
          <w:szCs w:val="23"/>
        </w:rPr>
        <w:t>Emma Millican – PEL / Ward Sister</w:t>
      </w:r>
    </w:p>
    <w:p w14:paraId="3554CD1C" w14:textId="120919CD" w:rsidR="00A928AD" w:rsidRDefault="00A928AD" w:rsidP="00CF0E6F">
      <w:pPr>
        <w:spacing w:line="360" w:lineRule="auto"/>
        <w:rPr>
          <w:rFonts w:ascii="Arial" w:hAnsi="Arial" w:cs="Arial"/>
          <w:sz w:val="23"/>
          <w:szCs w:val="23"/>
        </w:rPr>
      </w:pPr>
      <w:r>
        <w:rPr>
          <w:rFonts w:ascii="Arial" w:hAnsi="Arial" w:cs="Arial"/>
          <w:sz w:val="23"/>
          <w:szCs w:val="23"/>
        </w:rPr>
        <w:t>Email :</w:t>
      </w:r>
      <w:hyperlink r:id="rId13" w:history="1">
        <w:r w:rsidR="00972316" w:rsidRPr="00464F66">
          <w:rPr>
            <w:rStyle w:val="Hyperlink"/>
            <w:rFonts w:ascii="Arial" w:hAnsi="Arial" w:cs="Arial"/>
            <w:sz w:val="23"/>
            <w:szCs w:val="23"/>
          </w:rPr>
          <w:t>emma.millican2@srft.nhs.uk</w:t>
        </w:r>
      </w:hyperlink>
    </w:p>
    <w:p w14:paraId="3554CD1D" w14:textId="77777777" w:rsidR="00A928AD" w:rsidRDefault="00A928AD" w:rsidP="00CF0E6F">
      <w:pPr>
        <w:spacing w:line="360" w:lineRule="auto"/>
        <w:rPr>
          <w:rFonts w:ascii="Arial" w:hAnsi="Arial" w:cs="Arial"/>
          <w:sz w:val="23"/>
          <w:szCs w:val="23"/>
        </w:rPr>
      </w:pPr>
    </w:p>
    <w:p w14:paraId="735CC1D7" w14:textId="24AC5C21" w:rsidR="3668D3B0" w:rsidRDefault="3668D3B0" w:rsidP="5BE2806C">
      <w:pPr>
        <w:spacing w:line="360" w:lineRule="auto"/>
      </w:pPr>
      <w:r w:rsidRPr="5BE2806C">
        <w:rPr>
          <w:rFonts w:ascii="Arial" w:hAnsi="Arial" w:cs="Arial"/>
          <w:sz w:val="23"/>
          <w:szCs w:val="23"/>
        </w:rPr>
        <w:t>Megan Greenhalgh – PEL</w:t>
      </w:r>
    </w:p>
    <w:p w14:paraId="39B3A698" w14:textId="2DAD219E" w:rsidR="3668D3B0" w:rsidRDefault="3668D3B0" w:rsidP="5BE2806C">
      <w:pPr>
        <w:spacing w:line="360" w:lineRule="auto"/>
        <w:rPr>
          <w:rFonts w:ascii="Arial" w:hAnsi="Arial" w:cs="Arial"/>
          <w:sz w:val="23"/>
          <w:szCs w:val="23"/>
        </w:rPr>
      </w:pPr>
      <w:r w:rsidRPr="5BE2806C">
        <w:rPr>
          <w:rFonts w:ascii="Arial" w:hAnsi="Arial" w:cs="Arial"/>
          <w:sz w:val="23"/>
          <w:szCs w:val="23"/>
        </w:rPr>
        <w:t xml:space="preserve">Email: </w:t>
      </w:r>
      <w:hyperlink r:id="rId14">
        <w:r w:rsidRPr="5BE2806C">
          <w:rPr>
            <w:rStyle w:val="Hyperlink"/>
            <w:rFonts w:ascii="Arial" w:hAnsi="Arial" w:cs="Arial"/>
            <w:sz w:val="23"/>
            <w:szCs w:val="23"/>
          </w:rPr>
          <w:t>megan.greenhalgh@nca.nhs.uk</w:t>
        </w:r>
      </w:hyperlink>
    </w:p>
    <w:p w14:paraId="640217C6" w14:textId="5D4A4D73" w:rsidR="5BE2806C" w:rsidRDefault="5BE2806C" w:rsidP="5BE2806C">
      <w:pPr>
        <w:spacing w:line="360" w:lineRule="auto"/>
        <w:rPr>
          <w:rFonts w:ascii="Arial" w:hAnsi="Arial" w:cs="Arial"/>
          <w:sz w:val="23"/>
          <w:szCs w:val="23"/>
        </w:rPr>
      </w:pPr>
    </w:p>
    <w:p w14:paraId="66E9AEE4" w14:textId="15599F42" w:rsidR="3668D3B0" w:rsidRDefault="3668D3B0" w:rsidP="5BE2806C">
      <w:pPr>
        <w:spacing w:line="360" w:lineRule="auto"/>
        <w:rPr>
          <w:rFonts w:ascii="Arial" w:hAnsi="Arial" w:cs="Arial"/>
          <w:sz w:val="23"/>
          <w:szCs w:val="23"/>
        </w:rPr>
      </w:pPr>
      <w:r w:rsidRPr="5BE2806C">
        <w:rPr>
          <w:rFonts w:ascii="Arial" w:hAnsi="Arial" w:cs="Arial"/>
          <w:sz w:val="23"/>
          <w:szCs w:val="23"/>
        </w:rPr>
        <w:t>Shannon Penty – PEL</w:t>
      </w:r>
    </w:p>
    <w:p w14:paraId="562D27B1" w14:textId="7DFAA8AE" w:rsidR="3668D3B0" w:rsidRDefault="3668D3B0" w:rsidP="5BE2806C">
      <w:pPr>
        <w:spacing w:line="360" w:lineRule="auto"/>
        <w:rPr>
          <w:rFonts w:ascii="Arial" w:hAnsi="Arial" w:cs="Arial"/>
          <w:sz w:val="23"/>
          <w:szCs w:val="23"/>
        </w:rPr>
      </w:pPr>
      <w:r w:rsidRPr="5BE2806C">
        <w:rPr>
          <w:rFonts w:ascii="Arial" w:hAnsi="Arial" w:cs="Arial"/>
          <w:sz w:val="23"/>
          <w:szCs w:val="23"/>
        </w:rPr>
        <w:t>Email: shannon.penty@nca.nhs.uk</w:t>
      </w:r>
    </w:p>
    <w:p w14:paraId="3554CD22" w14:textId="77777777" w:rsidR="00A928AD" w:rsidRDefault="00A928AD" w:rsidP="00CF0E6F">
      <w:pPr>
        <w:spacing w:line="360" w:lineRule="auto"/>
        <w:rPr>
          <w:rFonts w:ascii="Arial" w:hAnsi="Arial" w:cs="Arial"/>
          <w:sz w:val="23"/>
          <w:szCs w:val="23"/>
        </w:rPr>
      </w:pPr>
    </w:p>
    <w:p w14:paraId="3554CD23" w14:textId="77777777" w:rsidR="00CF0E6F" w:rsidRDefault="009B7C80" w:rsidP="00CF0E6F">
      <w:pPr>
        <w:spacing w:line="360" w:lineRule="auto"/>
        <w:rPr>
          <w:rFonts w:ascii="Arial" w:hAnsi="Arial" w:cs="Arial"/>
          <w:sz w:val="23"/>
          <w:szCs w:val="23"/>
        </w:rPr>
      </w:pPr>
      <w:r>
        <w:rPr>
          <w:rFonts w:ascii="Arial" w:hAnsi="Arial" w:cs="Arial"/>
          <w:sz w:val="23"/>
          <w:szCs w:val="23"/>
        </w:rPr>
        <w:t>Luke Thompson</w:t>
      </w:r>
      <w:r w:rsidR="00CF0E6F">
        <w:rPr>
          <w:rFonts w:ascii="Arial" w:hAnsi="Arial" w:cs="Arial"/>
          <w:sz w:val="23"/>
          <w:szCs w:val="23"/>
        </w:rPr>
        <w:t>, Lead Nurse</w:t>
      </w:r>
    </w:p>
    <w:p w14:paraId="3554CD24" w14:textId="77777777" w:rsidR="00CF0E6F" w:rsidRDefault="00CF0E6F" w:rsidP="00CF0E6F">
      <w:pPr>
        <w:spacing w:line="360" w:lineRule="auto"/>
        <w:rPr>
          <w:rFonts w:ascii="Arial" w:hAnsi="Arial" w:cs="Arial"/>
          <w:sz w:val="23"/>
          <w:szCs w:val="23"/>
        </w:rPr>
      </w:pPr>
      <w:r>
        <w:rPr>
          <w:rFonts w:ascii="Arial" w:hAnsi="Arial" w:cs="Arial"/>
          <w:sz w:val="23"/>
          <w:szCs w:val="23"/>
        </w:rPr>
        <w:t xml:space="preserve">Email: </w:t>
      </w:r>
      <w:hyperlink r:id="rId15" w:history="1">
        <w:r w:rsidR="009B7C80" w:rsidRPr="007C6F59">
          <w:rPr>
            <w:rStyle w:val="Hyperlink"/>
            <w:rFonts w:ascii="Arial" w:hAnsi="Arial" w:cs="Arial"/>
            <w:sz w:val="23"/>
            <w:szCs w:val="23"/>
          </w:rPr>
          <w:t>luke.thompson@srft.nhs.uk</w:t>
        </w:r>
      </w:hyperlink>
    </w:p>
    <w:p w14:paraId="3554CD26" w14:textId="15C89366" w:rsidR="007E584A" w:rsidRDefault="00CF0E6F" w:rsidP="5BE2806C">
      <w:pPr>
        <w:spacing w:line="360" w:lineRule="auto"/>
        <w:jc w:val="center"/>
        <w:rPr>
          <w:rFonts w:ascii="Arial" w:hAnsi="Arial" w:cs="Arial"/>
          <w:sz w:val="23"/>
          <w:szCs w:val="23"/>
        </w:rPr>
      </w:pPr>
      <w:r w:rsidRPr="5BE2806C">
        <w:rPr>
          <w:rFonts w:ascii="Arial" w:hAnsi="Arial" w:cs="Arial"/>
          <w:sz w:val="23"/>
          <w:szCs w:val="23"/>
        </w:rPr>
        <w:t>Any issues or concerns please feel free to approach your mentor or any of the above who you feel is the most appropriate.</w:t>
      </w:r>
    </w:p>
    <w:p w14:paraId="3554CD27" w14:textId="77777777" w:rsidR="0084440B" w:rsidRDefault="0084440B" w:rsidP="00CF0E6F">
      <w:pPr>
        <w:spacing w:line="360" w:lineRule="auto"/>
        <w:ind w:left="720"/>
        <w:jc w:val="center"/>
        <w:rPr>
          <w:rFonts w:ascii="Arial" w:hAnsi="Arial" w:cs="Arial"/>
          <w:sz w:val="23"/>
          <w:szCs w:val="23"/>
        </w:rPr>
      </w:pPr>
    </w:p>
    <w:p w14:paraId="3554CD28" w14:textId="77777777" w:rsidR="0084440B" w:rsidRDefault="0084440B" w:rsidP="00CF0E6F">
      <w:pPr>
        <w:spacing w:line="360" w:lineRule="auto"/>
        <w:ind w:left="720"/>
        <w:jc w:val="center"/>
        <w:rPr>
          <w:rFonts w:ascii="Arial" w:hAnsi="Arial" w:cs="Arial"/>
          <w:sz w:val="23"/>
          <w:szCs w:val="23"/>
        </w:rPr>
      </w:pPr>
    </w:p>
    <w:p w14:paraId="3554CD29" w14:textId="77777777" w:rsidR="000778A4" w:rsidRDefault="000778A4" w:rsidP="00CF0E6F">
      <w:pPr>
        <w:spacing w:line="360" w:lineRule="auto"/>
        <w:ind w:left="720"/>
        <w:jc w:val="center"/>
        <w:rPr>
          <w:rFonts w:ascii="Arial" w:hAnsi="Arial" w:cs="Arial"/>
          <w:sz w:val="23"/>
          <w:szCs w:val="23"/>
        </w:rPr>
      </w:pPr>
    </w:p>
    <w:p w14:paraId="3554CD2A" w14:textId="77777777" w:rsidR="000778A4" w:rsidRDefault="000778A4" w:rsidP="00CF0E6F">
      <w:pPr>
        <w:spacing w:line="360" w:lineRule="auto"/>
        <w:ind w:left="720"/>
        <w:jc w:val="center"/>
        <w:rPr>
          <w:rFonts w:ascii="Arial" w:hAnsi="Arial" w:cs="Arial"/>
          <w:sz w:val="23"/>
          <w:szCs w:val="23"/>
        </w:rPr>
      </w:pPr>
    </w:p>
    <w:p w14:paraId="3554CD2B" w14:textId="77777777" w:rsidR="000778A4" w:rsidRDefault="000778A4" w:rsidP="00CF0E6F">
      <w:pPr>
        <w:spacing w:line="360" w:lineRule="auto"/>
        <w:ind w:left="720"/>
        <w:jc w:val="center"/>
        <w:rPr>
          <w:rFonts w:ascii="Arial" w:hAnsi="Arial" w:cs="Arial"/>
          <w:sz w:val="23"/>
          <w:szCs w:val="23"/>
        </w:rPr>
      </w:pPr>
    </w:p>
    <w:p w14:paraId="3554CD2C" w14:textId="77777777" w:rsidR="00CF0E6F" w:rsidRDefault="00CF0E6F">
      <w:pPr>
        <w:spacing w:line="360" w:lineRule="auto"/>
        <w:rPr>
          <w:rFonts w:ascii="Arial" w:hAnsi="Arial" w:cs="Arial"/>
          <w:sz w:val="23"/>
          <w:szCs w:val="23"/>
        </w:rPr>
      </w:pPr>
    </w:p>
    <w:p w14:paraId="3554CD2D" w14:textId="77777777" w:rsidR="007E584A" w:rsidRPr="002E4DB5" w:rsidRDefault="007E584A">
      <w:pPr>
        <w:pBdr>
          <w:top w:val="single" w:sz="12" w:space="1" w:color="auto" w:shadow="1"/>
          <w:left w:val="single" w:sz="12" w:space="4" w:color="auto" w:shadow="1"/>
          <w:bottom w:val="single" w:sz="12" w:space="1" w:color="auto" w:shadow="1"/>
          <w:right w:val="single" w:sz="12" w:space="4" w:color="auto" w:shadow="1"/>
        </w:pBdr>
        <w:spacing w:line="360" w:lineRule="auto"/>
        <w:jc w:val="center"/>
        <w:rPr>
          <w:rFonts w:ascii="Arial" w:hAnsi="Arial" w:cs="Arial"/>
          <w:b/>
          <w:sz w:val="40"/>
          <w:szCs w:val="23"/>
        </w:rPr>
      </w:pPr>
      <w:r w:rsidRPr="002E4DB5">
        <w:rPr>
          <w:rFonts w:ascii="Arial" w:hAnsi="Arial" w:cs="Arial"/>
          <w:b/>
          <w:sz w:val="40"/>
          <w:szCs w:val="42"/>
        </w:rPr>
        <w:t>Welcome</w:t>
      </w:r>
    </w:p>
    <w:p w14:paraId="3554CD2E" w14:textId="77777777" w:rsidR="007E584A" w:rsidRPr="002E4DB5" w:rsidRDefault="007E584A">
      <w:pPr>
        <w:spacing w:line="360" w:lineRule="auto"/>
        <w:rPr>
          <w:rFonts w:ascii="Arial" w:hAnsi="Arial" w:cs="Arial"/>
          <w:sz w:val="23"/>
          <w:szCs w:val="23"/>
        </w:rPr>
      </w:pPr>
    </w:p>
    <w:p w14:paraId="3554CD2F" w14:textId="11AAEC3D" w:rsidR="007E584A" w:rsidRDefault="007E584A">
      <w:pPr>
        <w:spacing w:line="360" w:lineRule="auto"/>
        <w:rPr>
          <w:rFonts w:ascii="Arial" w:hAnsi="Arial" w:cs="Arial"/>
          <w:lang w:val="en-US"/>
        </w:rPr>
      </w:pPr>
      <w:r w:rsidRPr="002E4DB5">
        <w:rPr>
          <w:rFonts w:ascii="Arial" w:hAnsi="Arial" w:cs="Arial"/>
        </w:rPr>
        <w:t xml:space="preserve">The staff on </w:t>
      </w:r>
      <w:r w:rsidR="00BC051D" w:rsidRPr="002E4DB5">
        <w:rPr>
          <w:rFonts w:ascii="Arial" w:hAnsi="Arial" w:cs="Arial"/>
        </w:rPr>
        <w:t xml:space="preserve">Trauma </w:t>
      </w:r>
      <w:r w:rsidR="006D55FE">
        <w:rPr>
          <w:rFonts w:ascii="Arial" w:hAnsi="Arial" w:cs="Arial"/>
        </w:rPr>
        <w:t>5</w:t>
      </w:r>
      <w:r w:rsidRPr="002E4DB5">
        <w:rPr>
          <w:rFonts w:ascii="Arial" w:hAnsi="Arial" w:cs="Arial"/>
        </w:rPr>
        <w:t xml:space="preserve"> would like to extend a warm welcome to you.  All the staff will endeavour to ensure that your time with us is both pleasant and constructive. You will be given the opportunity to develop your nursing skills and knowledge, which will relate to generic nursing practice and to the Neuroscience specialism. </w:t>
      </w:r>
      <w:r w:rsidRPr="002E4DB5">
        <w:rPr>
          <w:rFonts w:ascii="Arial" w:hAnsi="Arial" w:cs="Arial"/>
          <w:lang w:val="en-US"/>
        </w:rPr>
        <w:t>The aim of this pack is to provide you with information and to help ease you into the learning environment.</w:t>
      </w:r>
    </w:p>
    <w:p w14:paraId="3554CD30" w14:textId="77777777" w:rsidR="007E584A" w:rsidRPr="002E4DB5" w:rsidRDefault="007E584A">
      <w:pPr>
        <w:spacing w:line="360" w:lineRule="auto"/>
        <w:rPr>
          <w:rFonts w:ascii="Arial" w:hAnsi="Arial" w:cs="Arial"/>
          <w:sz w:val="23"/>
          <w:szCs w:val="23"/>
        </w:rPr>
      </w:pPr>
    </w:p>
    <w:p w14:paraId="3554CD31" w14:textId="72614A36" w:rsidR="007E584A" w:rsidRPr="002E4DB5" w:rsidRDefault="007E584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0"/>
          <w:szCs w:val="42"/>
        </w:rPr>
      </w:pPr>
      <w:r w:rsidRPr="002E4DB5">
        <w:rPr>
          <w:rFonts w:ascii="Arial" w:hAnsi="Arial" w:cs="Arial"/>
          <w:sz w:val="40"/>
          <w:szCs w:val="42"/>
        </w:rPr>
        <w:t xml:space="preserve"> </w:t>
      </w:r>
      <w:r w:rsidR="00BC051D" w:rsidRPr="002E4DB5">
        <w:rPr>
          <w:rFonts w:ascii="Arial" w:hAnsi="Arial" w:cs="Arial"/>
          <w:b/>
          <w:sz w:val="40"/>
          <w:szCs w:val="42"/>
        </w:rPr>
        <w:t xml:space="preserve">Ward Trauma </w:t>
      </w:r>
      <w:r w:rsidR="00823584">
        <w:rPr>
          <w:rFonts w:ascii="Arial" w:hAnsi="Arial" w:cs="Arial"/>
          <w:b/>
          <w:sz w:val="40"/>
          <w:szCs w:val="42"/>
        </w:rPr>
        <w:t>5</w:t>
      </w:r>
    </w:p>
    <w:p w14:paraId="3554CD32" w14:textId="77777777" w:rsidR="00843679" w:rsidRPr="002E4DB5" w:rsidRDefault="00843679" w:rsidP="00380C08">
      <w:pPr>
        <w:autoSpaceDE w:val="0"/>
        <w:autoSpaceDN w:val="0"/>
        <w:adjustRightInd w:val="0"/>
        <w:jc w:val="both"/>
        <w:rPr>
          <w:rFonts w:ascii="Arial" w:hAnsi="Arial" w:cs="Arial"/>
          <w:b/>
          <w:lang w:val="en-US"/>
        </w:rPr>
      </w:pPr>
      <w:r w:rsidRPr="002E4DB5">
        <w:rPr>
          <w:rFonts w:ascii="Arial" w:hAnsi="Arial" w:cs="Arial"/>
          <w:b/>
          <w:lang w:val="en-US"/>
        </w:rPr>
        <w:t>Model</w:t>
      </w:r>
    </w:p>
    <w:p w14:paraId="3554CD33" w14:textId="2BF266EE" w:rsidR="00BC051D" w:rsidRPr="002E4DB5" w:rsidRDefault="00BC051D" w:rsidP="00861CC2">
      <w:pPr>
        <w:autoSpaceDE w:val="0"/>
        <w:autoSpaceDN w:val="0"/>
        <w:adjustRightInd w:val="0"/>
        <w:spacing w:line="360" w:lineRule="auto"/>
        <w:jc w:val="both"/>
        <w:rPr>
          <w:rFonts w:ascii="Arial" w:hAnsi="Arial" w:cs="Arial"/>
          <w:lang w:val="en-US"/>
        </w:rPr>
      </w:pPr>
      <w:r w:rsidRPr="5BE2806C">
        <w:rPr>
          <w:rFonts w:ascii="Arial" w:hAnsi="Arial" w:cs="Arial"/>
          <w:lang w:val="en-US"/>
        </w:rPr>
        <w:t>Salford Royal NHS Foundation Trust is part of the Greater Manchester Major Trauma Centre</w:t>
      </w:r>
      <w:r w:rsidR="00823584" w:rsidRPr="5BE2806C">
        <w:rPr>
          <w:rFonts w:ascii="Arial" w:hAnsi="Arial" w:cs="Arial"/>
          <w:lang w:val="en-US"/>
        </w:rPr>
        <w:t xml:space="preserve"> </w:t>
      </w:r>
      <w:r w:rsidR="00A006AC" w:rsidRPr="5BE2806C">
        <w:rPr>
          <w:rFonts w:ascii="Arial" w:hAnsi="Arial" w:cs="Arial"/>
          <w:lang w:val="en-US"/>
        </w:rPr>
        <w:t>Collaborative,</w:t>
      </w:r>
      <w:r w:rsidRPr="5BE2806C">
        <w:rPr>
          <w:rFonts w:ascii="Arial" w:hAnsi="Arial" w:cs="Arial"/>
          <w:lang w:val="en-US"/>
        </w:rPr>
        <w:t xml:space="preserve"> along with Central Manchester University Hospitals NHS Foundation Trust, and South Manchester University Hospitals NHS Foundation Trust.  </w:t>
      </w:r>
      <w:r w:rsidR="0044228D" w:rsidRPr="5BE2806C">
        <w:rPr>
          <w:rFonts w:ascii="Arial" w:hAnsi="Arial" w:cs="Arial"/>
          <w:lang w:val="en-US"/>
        </w:rPr>
        <w:t>T</w:t>
      </w:r>
      <w:r w:rsidR="00A006AC" w:rsidRPr="5BE2806C">
        <w:rPr>
          <w:rFonts w:ascii="Arial" w:hAnsi="Arial" w:cs="Arial"/>
          <w:lang w:val="en-US"/>
        </w:rPr>
        <w:t>5</w:t>
      </w:r>
      <w:r w:rsidR="0044228D" w:rsidRPr="5BE2806C">
        <w:rPr>
          <w:rFonts w:ascii="Arial" w:hAnsi="Arial" w:cs="Arial"/>
          <w:lang w:val="en-US"/>
        </w:rPr>
        <w:t xml:space="preserve"> is </w:t>
      </w:r>
      <w:r w:rsidR="00A006AC" w:rsidRPr="5BE2806C">
        <w:rPr>
          <w:rFonts w:ascii="Arial" w:hAnsi="Arial" w:cs="Arial"/>
          <w:lang w:val="en-US"/>
        </w:rPr>
        <w:t>a 24</w:t>
      </w:r>
      <w:r w:rsidR="00E11CA2" w:rsidRPr="5BE2806C">
        <w:rPr>
          <w:rFonts w:ascii="Arial" w:hAnsi="Arial" w:cs="Arial"/>
          <w:lang w:val="en-US"/>
        </w:rPr>
        <w:t xml:space="preserve"> </w:t>
      </w:r>
      <w:r w:rsidR="1E9E0274" w:rsidRPr="5BE2806C">
        <w:rPr>
          <w:rFonts w:ascii="Arial" w:hAnsi="Arial" w:cs="Arial"/>
          <w:lang w:val="en-US"/>
        </w:rPr>
        <w:t>bedded</w:t>
      </w:r>
      <w:r w:rsidR="0044228D" w:rsidRPr="5BE2806C">
        <w:rPr>
          <w:rFonts w:ascii="Arial" w:hAnsi="Arial" w:cs="Arial"/>
          <w:lang w:val="en-US"/>
        </w:rPr>
        <w:t xml:space="preserve"> </w:t>
      </w:r>
      <w:r w:rsidR="64D75D9A" w:rsidRPr="5BE2806C">
        <w:rPr>
          <w:rFonts w:ascii="Arial" w:hAnsi="Arial" w:cs="Arial"/>
          <w:lang w:val="en-US"/>
        </w:rPr>
        <w:t xml:space="preserve">ward </w:t>
      </w:r>
      <w:r w:rsidR="0044228D" w:rsidRPr="5BE2806C">
        <w:rPr>
          <w:rFonts w:ascii="Arial" w:hAnsi="Arial" w:cs="Arial"/>
          <w:lang w:val="en-US"/>
        </w:rPr>
        <w:t xml:space="preserve">with </w:t>
      </w:r>
      <w:r w:rsidR="00A006AC" w:rsidRPr="5BE2806C">
        <w:rPr>
          <w:rFonts w:ascii="Arial" w:hAnsi="Arial" w:cs="Arial"/>
          <w:lang w:val="en-US"/>
        </w:rPr>
        <w:t>4</w:t>
      </w:r>
      <w:r w:rsidR="00E11CA2" w:rsidRPr="5BE2806C">
        <w:rPr>
          <w:rFonts w:ascii="Arial" w:hAnsi="Arial" w:cs="Arial"/>
          <w:lang w:val="en-US"/>
        </w:rPr>
        <w:t xml:space="preserve"> </w:t>
      </w:r>
      <w:r w:rsidR="00894308" w:rsidRPr="5BE2806C">
        <w:rPr>
          <w:rFonts w:ascii="Arial" w:hAnsi="Arial" w:cs="Arial"/>
          <w:lang w:val="en-US"/>
        </w:rPr>
        <w:t>B</w:t>
      </w:r>
      <w:r w:rsidR="0044228D" w:rsidRPr="5BE2806C">
        <w:rPr>
          <w:rFonts w:ascii="Arial" w:hAnsi="Arial" w:cs="Arial"/>
          <w:lang w:val="en-US"/>
        </w:rPr>
        <w:t xml:space="preserve">ays and </w:t>
      </w:r>
      <w:r w:rsidR="00A006AC" w:rsidRPr="5BE2806C">
        <w:rPr>
          <w:rFonts w:ascii="Arial" w:hAnsi="Arial" w:cs="Arial"/>
          <w:lang w:val="en-US"/>
        </w:rPr>
        <w:t>8</w:t>
      </w:r>
      <w:r w:rsidR="00E11CA2" w:rsidRPr="5BE2806C">
        <w:rPr>
          <w:rFonts w:ascii="Arial" w:hAnsi="Arial" w:cs="Arial"/>
          <w:lang w:val="en-US"/>
        </w:rPr>
        <w:t xml:space="preserve"> </w:t>
      </w:r>
      <w:r w:rsidR="00A006AC" w:rsidRPr="5BE2806C">
        <w:rPr>
          <w:rFonts w:ascii="Arial" w:hAnsi="Arial" w:cs="Arial"/>
          <w:lang w:val="en-US"/>
        </w:rPr>
        <w:t>Side rooms</w:t>
      </w:r>
      <w:r w:rsidR="00E11CA2" w:rsidRPr="5BE2806C">
        <w:rPr>
          <w:rFonts w:ascii="Arial" w:hAnsi="Arial" w:cs="Arial"/>
          <w:lang w:val="en-US"/>
        </w:rPr>
        <w:t>.</w:t>
      </w:r>
    </w:p>
    <w:p w14:paraId="511C5016" w14:textId="2F7F465C" w:rsidR="5BE2806C" w:rsidRDefault="5BE2806C" w:rsidP="5BE2806C">
      <w:pPr>
        <w:spacing w:line="360" w:lineRule="auto"/>
        <w:jc w:val="both"/>
        <w:rPr>
          <w:rFonts w:ascii="Arial" w:hAnsi="Arial" w:cs="Arial"/>
          <w:lang w:val="en-US"/>
        </w:rPr>
      </w:pPr>
    </w:p>
    <w:p w14:paraId="3554CD34" w14:textId="77777777" w:rsidR="00843679" w:rsidRPr="002E4DB5" w:rsidRDefault="00843679" w:rsidP="00861CC2">
      <w:pPr>
        <w:autoSpaceDE w:val="0"/>
        <w:autoSpaceDN w:val="0"/>
        <w:adjustRightInd w:val="0"/>
        <w:spacing w:line="360" w:lineRule="auto"/>
        <w:jc w:val="both"/>
        <w:rPr>
          <w:rFonts w:ascii="Arial" w:hAnsi="Arial" w:cs="Arial"/>
          <w:b/>
          <w:lang w:val="en-US"/>
        </w:rPr>
      </w:pPr>
      <w:r w:rsidRPr="002E4DB5">
        <w:rPr>
          <w:rFonts w:ascii="Arial" w:hAnsi="Arial" w:cs="Arial"/>
          <w:b/>
          <w:lang w:val="en-US"/>
        </w:rPr>
        <w:t>Patient Types</w:t>
      </w:r>
    </w:p>
    <w:p w14:paraId="3554CD36" w14:textId="08779FE5" w:rsidR="00843679" w:rsidRPr="002E4DB5" w:rsidRDefault="00BC051D" w:rsidP="5BE2806C">
      <w:pPr>
        <w:autoSpaceDE w:val="0"/>
        <w:autoSpaceDN w:val="0"/>
        <w:adjustRightInd w:val="0"/>
        <w:spacing w:line="360" w:lineRule="auto"/>
        <w:jc w:val="both"/>
        <w:rPr>
          <w:rFonts w:ascii="Arial" w:hAnsi="Arial" w:cs="Arial"/>
        </w:rPr>
      </w:pPr>
      <w:r w:rsidRPr="5BE2806C">
        <w:rPr>
          <w:rFonts w:ascii="Arial" w:hAnsi="Arial" w:cs="Arial"/>
        </w:rPr>
        <w:t>The unit admit</w:t>
      </w:r>
      <w:r w:rsidR="00E11CA2" w:rsidRPr="5BE2806C">
        <w:rPr>
          <w:rFonts w:ascii="Arial" w:hAnsi="Arial" w:cs="Arial"/>
        </w:rPr>
        <w:t>s</w:t>
      </w:r>
      <w:r w:rsidRPr="5BE2806C">
        <w:rPr>
          <w:rFonts w:ascii="Arial" w:hAnsi="Arial" w:cs="Arial"/>
        </w:rPr>
        <w:t xml:space="preserve"> Major Trauma Patients</w:t>
      </w:r>
      <w:r w:rsidR="0B6247C3" w:rsidRPr="5BE2806C">
        <w:rPr>
          <w:rFonts w:ascii="Arial" w:hAnsi="Arial" w:cs="Arial"/>
        </w:rPr>
        <w:t xml:space="preserve"> from other wards</w:t>
      </w:r>
      <w:r w:rsidRPr="5BE2806C">
        <w:rPr>
          <w:rFonts w:ascii="Arial" w:hAnsi="Arial" w:cs="Arial"/>
        </w:rPr>
        <w:t xml:space="preserve"> </w:t>
      </w:r>
      <w:r w:rsidR="499F6CFE" w:rsidRPr="5BE2806C">
        <w:rPr>
          <w:rFonts w:ascii="Arial" w:hAnsi="Arial" w:cs="Arial"/>
        </w:rPr>
        <w:t>within the trust, extern</w:t>
      </w:r>
      <w:r w:rsidR="5F07149A" w:rsidRPr="5BE2806C">
        <w:rPr>
          <w:rFonts w:ascii="Arial" w:hAnsi="Arial" w:cs="Arial"/>
        </w:rPr>
        <w:t xml:space="preserve">al trusts and CCU step-downs. Our sister Ward T4 admit from the emergency department. </w:t>
      </w:r>
    </w:p>
    <w:p w14:paraId="4B0602B9" w14:textId="18203B98" w:rsidR="5BE2806C" w:rsidRDefault="5BE2806C" w:rsidP="5BE2806C">
      <w:pPr>
        <w:spacing w:line="360" w:lineRule="auto"/>
        <w:jc w:val="both"/>
        <w:rPr>
          <w:rFonts w:ascii="Arial" w:hAnsi="Arial" w:cs="Arial"/>
        </w:rPr>
      </w:pPr>
    </w:p>
    <w:p w14:paraId="3554CD37" w14:textId="77777777" w:rsidR="00843679" w:rsidRPr="002E4DB5" w:rsidRDefault="00843679" w:rsidP="00861CC2">
      <w:pPr>
        <w:autoSpaceDE w:val="0"/>
        <w:autoSpaceDN w:val="0"/>
        <w:adjustRightInd w:val="0"/>
        <w:spacing w:line="360" w:lineRule="auto"/>
        <w:jc w:val="both"/>
        <w:rPr>
          <w:rFonts w:ascii="Arial" w:hAnsi="Arial" w:cs="Arial"/>
          <w:b/>
          <w:lang w:val="en-US"/>
        </w:rPr>
      </w:pPr>
      <w:r w:rsidRPr="002E4DB5">
        <w:rPr>
          <w:rFonts w:ascii="Arial" w:hAnsi="Arial" w:cs="Arial"/>
          <w:b/>
          <w:lang w:val="en-US"/>
        </w:rPr>
        <w:t>Specialties involved:</w:t>
      </w:r>
    </w:p>
    <w:p w14:paraId="3554CD38" w14:textId="77777777" w:rsidR="00843679" w:rsidRPr="002E4DB5" w:rsidRDefault="00843679" w:rsidP="00861CC2">
      <w:pPr>
        <w:autoSpaceDE w:val="0"/>
        <w:autoSpaceDN w:val="0"/>
        <w:adjustRightInd w:val="0"/>
        <w:spacing w:line="360" w:lineRule="auto"/>
        <w:jc w:val="both"/>
        <w:rPr>
          <w:rFonts w:ascii="Arial" w:hAnsi="Arial" w:cs="Arial"/>
          <w:lang w:val="en-US"/>
        </w:rPr>
      </w:pPr>
      <w:r w:rsidRPr="002E4DB5">
        <w:rPr>
          <w:rFonts w:ascii="Arial" w:hAnsi="Arial" w:cs="Arial"/>
          <w:lang w:val="en-US"/>
        </w:rPr>
        <w:t>Neurosurgery</w:t>
      </w:r>
    </w:p>
    <w:p w14:paraId="3554CD39" w14:textId="77777777" w:rsidR="00843679" w:rsidRPr="002E4DB5" w:rsidRDefault="0089325A" w:rsidP="00861CC2">
      <w:pPr>
        <w:autoSpaceDE w:val="0"/>
        <w:autoSpaceDN w:val="0"/>
        <w:adjustRightInd w:val="0"/>
        <w:spacing w:line="360" w:lineRule="auto"/>
        <w:jc w:val="both"/>
        <w:rPr>
          <w:rFonts w:ascii="Arial" w:hAnsi="Arial" w:cs="Arial"/>
          <w:lang w:val="en-US"/>
        </w:rPr>
      </w:pPr>
      <w:r w:rsidRPr="002E4DB5">
        <w:rPr>
          <w:rFonts w:ascii="Arial" w:hAnsi="Arial" w:cs="Arial"/>
          <w:lang w:val="en-US"/>
        </w:rPr>
        <w:t>Orthopedic</w:t>
      </w:r>
    </w:p>
    <w:p w14:paraId="3554CD3A" w14:textId="77777777" w:rsidR="00843679" w:rsidRPr="002E4DB5" w:rsidRDefault="00843679" w:rsidP="00861CC2">
      <w:pPr>
        <w:autoSpaceDE w:val="0"/>
        <w:autoSpaceDN w:val="0"/>
        <w:adjustRightInd w:val="0"/>
        <w:spacing w:line="360" w:lineRule="auto"/>
        <w:jc w:val="both"/>
        <w:rPr>
          <w:rFonts w:ascii="Arial" w:hAnsi="Arial" w:cs="Arial"/>
          <w:lang w:val="en-US"/>
        </w:rPr>
      </w:pPr>
      <w:r w:rsidRPr="002E4DB5">
        <w:rPr>
          <w:rFonts w:ascii="Arial" w:hAnsi="Arial" w:cs="Arial"/>
          <w:lang w:val="en-US"/>
        </w:rPr>
        <w:t>Spinal</w:t>
      </w:r>
    </w:p>
    <w:p w14:paraId="3554CD3B" w14:textId="08351F8E" w:rsidR="00843679" w:rsidRPr="002E4DB5" w:rsidRDefault="0045564F" w:rsidP="00861CC2">
      <w:pPr>
        <w:autoSpaceDE w:val="0"/>
        <w:autoSpaceDN w:val="0"/>
        <w:adjustRightInd w:val="0"/>
        <w:spacing w:line="360" w:lineRule="auto"/>
        <w:jc w:val="both"/>
        <w:rPr>
          <w:rFonts w:ascii="Arial" w:hAnsi="Arial" w:cs="Arial"/>
          <w:lang w:val="en-US"/>
        </w:rPr>
      </w:pPr>
      <w:r>
        <w:rPr>
          <w:rFonts w:ascii="Arial" w:hAnsi="Arial" w:cs="Arial"/>
          <w:lang w:val="en-US"/>
        </w:rPr>
        <w:t xml:space="preserve">General </w:t>
      </w:r>
      <w:r w:rsidR="00843679" w:rsidRPr="002E4DB5">
        <w:rPr>
          <w:rFonts w:ascii="Arial" w:hAnsi="Arial" w:cs="Arial"/>
          <w:lang w:val="en-US"/>
        </w:rPr>
        <w:t>Surgical</w:t>
      </w:r>
    </w:p>
    <w:p w14:paraId="3554CD3C" w14:textId="77777777" w:rsidR="00843679" w:rsidRDefault="003B357B" w:rsidP="00861CC2">
      <w:pPr>
        <w:autoSpaceDE w:val="0"/>
        <w:autoSpaceDN w:val="0"/>
        <w:adjustRightInd w:val="0"/>
        <w:spacing w:line="360" w:lineRule="auto"/>
        <w:jc w:val="both"/>
        <w:rPr>
          <w:rFonts w:ascii="Arial" w:hAnsi="Arial" w:cs="Arial"/>
          <w:lang w:val="en-US"/>
        </w:rPr>
      </w:pPr>
      <w:r w:rsidRPr="002E4DB5">
        <w:rPr>
          <w:rFonts w:ascii="Arial" w:hAnsi="Arial" w:cs="Arial"/>
          <w:lang w:val="en-US"/>
        </w:rPr>
        <w:t>Rehabilitation</w:t>
      </w:r>
    </w:p>
    <w:p w14:paraId="3554CD3D" w14:textId="77777777" w:rsidR="00136ECA" w:rsidRDefault="00136ECA" w:rsidP="00861CC2">
      <w:pPr>
        <w:autoSpaceDE w:val="0"/>
        <w:autoSpaceDN w:val="0"/>
        <w:adjustRightInd w:val="0"/>
        <w:spacing w:line="360" w:lineRule="auto"/>
        <w:jc w:val="both"/>
        <w:rPr>
          <w:rFonts w:ascii="Arial" w:hAnsi="Arial" w:cs="Arial"/>
          <w:lang w:val="en-US"/>
        </w:rPr>
      </w:pPr>
      <w:r>
        <w:rPr>
          <w:rFonts w:ascii="Arial" w:hAnsi="Arial" w:cs="Arial"/>
          <w:lang w:val="en-US"/>
        </w:rPr>
        <w:t>Accident and Emergency</w:t>
      </w:r>
    </w:p>
    <w:p w14:paraId="1340CF49" w14:textId="4A96542E" w:rsidR="008E3771" w:rsidRPr="002E4DB5" w:rsidRDefault="008E3771" w:rsidP="00861CC2">
      <w:pPr>
        <w:autoSpaceDE w:val="0"/>
        <w:autoSpaceDN w:val="0"/>
        <w:adjustRightInd w:val="0"/>
        <w:spacing w:line="360" w:lineRule="auto"/>
        <w:jc w:val="both"/>
        <w:rPr>
          <w:rFonts w:ascii="Arial" w:hAnsi="Arial" w:cs="Arial"/>
          <w:lang w:val="en-US"/>
        </w:rPr>
      </w:pPr>
      <w:r>
        <w:rPr>
          <w:rFonts w:ascii="Arial" w:hAnsi="Arial" w:cs="Arial"/>
          <w:lang w:val="en-US"/>
        </w:rPr>
        <w:t xml:space="preserve">Plastics </w:t>
      </w:r>
    </w:p>
    <w:p w14:paraId="3554CD3E" w14:textId="77777777" w:rsidR="007E584A" w:rsidRPr="002E4DB5" w:rsidRDefault="007E584A" w:rsidP="00380C08">
      <w:pPr>
        <w:spacing w:line="360" w:lineRule="auto"/>
        <w:rPr>
          <w:rFonts w:ascii="Arial" w:hAnsi="Arial" w:cs="Arial"/>
        </w:rPr>
      </w:pPr>
    </w:p>
    <w:p w14:paraId="3554CD3F" w14:textId="77777777" w:rsidR="007E584A" w:rsidRPr="002E4DB5" w:rsidRDefault="007E584A" w:rsidP="00380C08">
      <w:pPr>
        <w:spacing w:line="360" w:lineRule="auto"/>
        <w:rPr>
          <w:rFonts w:ascii="Arial" w:hAnsi="Arial" w:cs="Arial"/>
        </w:rPr>
      </w:pPr>
      <w:r w:rsidRPr="002E4DB5">
        <w:rPr>
          <w:rFonts w:ascii="Arial" w:hAnsi="Arial" w:cs="Arial"/>
        </w:rPr>
        <w:t xml:space="preserve">The ward endeavours to provide services, which meet the patient’s needs and provide flexible access to healthcare. </w:t>
      </w:r>
    </w:p>
    <w:p w14:paraId="3554CD40" w14:textId="6DC415E4" w:rsidR="007E584A" w:rsidRPr="002E4DB5" w:rsidRDefault="007E584A" w:rsidP="00380C08">
      <w:pPr>
        <w:spacing w:line="360" w:lineRule="auto"/>
        <w:rPr>
          <w:rFonts w:ascii="Arial" w:hAnsi="Arial" w:cs="Arial"/>
        </w:rPr>
      </w:pPr>
      <w:r w:rsidRPr="5BE2806C">
        <w:rPr>
          <w:rFonts w:ascii="Arial" w:hAnsi="Arial" w:cs="Arial"/>
        </w:rPr>
        <w:t xml:space="preserve">We forge excellent relations with members of the </w:t>
      </w:r>
      <w:r w:rsidR="444303DE" w:rsidRPr="5BE2806C">
        <w:rPr>
          <w:rFonts w:ascii="Arial" w:hAnsi="Arial" w:cs="Arial"/>
        </w:rPr>
        <w:t>multi-disciplinary</w:t>
      </w:r>
      <w:r w:rsidRPr="5BE2806C">
        <w:rPr>
          <w:rFonts w:ascii="Arial" w:hAnsi="Arial" w:cs="Arial"/>
        </w:rPr>
        <w:t xml:space="preserve"> team, which </w:t>
      </w:r>
      <w:r w:rsidR="00894308" w:rsidRPr="5BE2806C">
        <w:rPr>
          <w:rFonts w:ascii="Arial" w:hAnsi="Arial" w:cs="Arial"/>
        </w:rPr>
        <w:t>include</w:t>
      </w:r>
      <w:r w:rsidRPr="5BE2806C">
        <w:rPr>
          <w:rFonts w:ascii="Arial" w:hAnsi="Arial" w:cs="Arial"/>
        </w:rPr>
        <w:t xml:space="preserve"> </w:t>
      </w:r>
      <w:r w:rsidR="00894308" w:rsidRPr="5BE2806C">
        <w:rPr>
          <w:rFonts w:ascii="Arial" w:hAnsi="Arial" w:cs="Arial"/>
        </w:rPr>
        <w:t>S</w:t>
      </w:r>
      <w:r w:rsidRPr="5BE2806C">
        <w:rPr>
          <w:rFonts w:ascii="Arial" w:hAnsi="Arial" w:cs="Arial"/>
        </w:rPr>
        <w:t xml:space="preserve">pecialist </w:t>
      </w:r>
      <w:r w:rsidR="00894308" w:rsidRPr="5BE2806C">
        <w:rPr>
          <w:rFonts w:ascii="Arial" w:hAnsi="Arial" w:cs="Arial"/>
        </w:rPr>
        <w:t>N</w:t>
      </w:r>
      <w:r w:rsidRPr="5BE2806C">
        <w:rPr>
          <w:rFonts w:ascii="Arial" w:hAnsi="Arial" w:cs="Arial"/>
        </w:rPr>
        <w:t xml:space="preserve">urses, </w:t>
      </w:r>
      <w:r w:rsidR="00894308" w:rsidRPr="5BE2806C">
        <w:rPr>
          <w:rFonts w:ascii="Arial" w:hAnsi="Arial" w:cs="Arial"/>
        </w:rPr>
        <w:t>P</w:t>
      </w:r>
      <w:r w:rsidRPr="5BE2806C">
        <w:rPr>
          <w:rFonts w:ascii="Arial" w:hAnsi="Arial" w:cs="Arial"/>
        </w:rPr>
        <w:t xml:space="preserve">hysiotherapists, </w:t>
      </w:r>
      <w:r w:rsidR="00894308" w:rsidRPr="5BE2806C">
        <w:rPr>
          <w:rFonts w:ascii="Arial" w:hAnsi="Arial" w:cs="Arial"/>
        </w:rPr>
        <w:t>S</w:t>
      </w:r>
      <w:r w:rsidR="0089325A" w:rsidRPr="5BE2806C">
        <w:rPr>
          <w:rFonts w:ascii="Arial" w:hAnsi="Arial" w:cs="Arial"/>
        </w:rPr>
        <w:t xml:space="preserve">peech </w:t>
      </w:r>
      <w:r w:rsidR="00894308" w:rsidRPr="5BE2806C">
        <w:rPr>
          <w:rFonts w:ascii="Arial" w:hAnsi="Arial" w:cs="Arial"/>
        </w:rPr>
        <w:t>&amp;</w:t>
      </w:r>
      <w:r w:rsidR="0089325A" w:rsidRPr="5BE2806C">
        <w:rPr>
          <w:rFonts w:ascii="Arial" w:hAnsi="Arial" w:cs="Arial"/>
        </w:rPr>
        <w:t xml:space="preserve"> </w:t>
      </w:r>
      <w:r w:rsidR="00894308" w:rsidRPr="5BE2806C">
        <w:rPr>
          <w:rFonts w:ascii="Arial" w:hAnsi="Arial" w:cs="Arial"/>
        </w:rPr>
        <w:t>L</w:t>
      </w:r>
      <w:r w:rsidR="0089325A" w:rsidRPr="5BE2806C">
        <w:rPr>
          <w:rFonts w:ascii="Arial" w:hAnsi="Arial" w:cs="Arial"/>
        </w:rPr>
        <w:t xml:space="preserve">anguage </w:t>
      </w:r>
      <w:r w:rsidR="00894308" w:rsidRPr="5BE2806C">
        <w:rPr>
          <w:rFonts w:ascii="Arial" w:hAnsi="Arial" w:cs="Arial"/>
        </w:rPr>
        <w:t>T</w:t>
      </w:r>
      <w:r w:rsidR="0089325A" w:rsidRPr="5BE2806C">
        <w:rPr>
          <w:rFonts w:ascii="Arial" w:hAnsi="Arial" w:cs="Arial"/>
        </w:rPr>
        <w:t xml:space="preserve">herapists, </w:t>
      </w:r>
      <w:r w:rsidR="00894308" w:rsidRPr="5BE2806C">
        <w:rPr>
          <w:rFonts w:ascii="Arial" w:hAnsi="Arial" w:cs="Arial"/>
        </w:rPr>
        <w:t>O</w:t>
      </w:r>
      <w:r w:rsidRPr="5BE2806C">
        <w:rPr>
          <w:rFonts w:ascii="Arial" w:hAnsi="Arial" w:cs="Arial"/>
        </w:rPr>
        <w:t xml:space="preserve">ccupational </w:t>
      </w:r>
      <w:r w:rsidR="00894308" w:rsidRPr="5BE2806C">
        <w:rPr>
          <w:rFonts w:ascii="Arial" w:hAnsi="Arial" w:cs="Arial"/>
        </w:rPr>
        <w:t>T</w:t>
      </w:r>
      <w:r w:rsidRPr="5BE2806C">
        <w:rPr>
          <w:rFonts w:ascii="Arial" w:hAnsi="Arial" w:cs="Arial"/>
        </w:rPr>
        <w:t xml:space="preserve">herapists </w:t>
      </w:r>
      <w:r w:rsidR="00894308" w:rsidRPr="5BE2806C">
        <w:rPr>
          <w:rFonts w:ascii="Arial" w:hAnsi="Arial" w:cs="Arial"/>
        </w:rPr>
        <w:t>&amp;</w:t>
      </w:r>
      <w:r w:rsidR="00843679" w:rsidRPr="5BE2806C">
        <w:rPr>
          <w:rFonts w:ascii="Arial" w:hAnsi="Arial" w:cs="Arial"/>
        </w:rPr>
        <w:t xml:space="preserve"> the </w:t>
      </w:r>
      <w:r w:rsidR="00894308" w:rsidRPr="5BE2806C">
        <w:rPr>
          <w:rFonts w:ascii="Arial" w:hAnsi="Arial" w:cs="Arial"/>
        </w:rPr>
        <w:t>D</w:t>
      </w:r>
      <w:r w:rsidR="00843679" w:rsidRPr="5BE2806C">
        <w:rPr>
          <w:rFonts w:ascii="Arial" w:hAnsi="Arial" w:cs="Arial"/>
        </w:rPr>
        <w:t xml:space="preserve">ifferent </w:t>
      </w:r>
      <w:r w:rsidR="00894308" w:rsidRPr="5BE2806C">
        <w:rPr>
          <w:rFonts w:ascii="Arial" w:hAnsi="Arial" w:cs="Arial"/>
        </w:rPr>
        <w:t>S</w:t>
      </w:r>
      <w:r w:rsidR="00843679" w:rsidRPr="5BE2806C">
        <w:rPr>
          <w:rFonts w:ascii="Arial" w:hAnsi="Arial" w:cs="Arial"/>
        </w:rPr>
        <w:t xml:space="preserve">pecialities </w:t>
      </w:r>
      <w:r w:rsidR="00894308" w:rsidRPr="5BE2806C">
        <w:rPr>
          <w:rFonts w:ascii="Arial" w:hAnsi="Arial" w:cs="Arial"/>
        </w:rPr>
        <w:t>l</w:t>
      </w:r>
      <w:r w:rsidR="00843679" w:rsidRPr="5BE2806C">
        <w:rPr>
          <w:rFonts w:ascii="Arial" w:hAnsi="Arial" w:cs="Arial"/>
        </w:rPr>
        <w:t>isted above</w:t>
      </w:r>
      <w:r w:rsidRPr="5BE2806C">
        <w:rPr>
          <w:rFonts w:ascii="Arial" w:hAnsi="Arial" w:cs="Arial"/>
        </w:rPr>
        <w:t>.</w:t>
      </w:r>
    </w:p>
    <w:p w14:paraId="3554CD41" w14:textId="77777777" w:rsidR="007E584A" w:rsidRPr="002E4DB5" w:rsidRDefault="007E584A" w:rsidP="00380C08">
      <w:pPr>
        <w:spacing w:line="360" w:lineRule="auto"/>
        <w:rPr>
          <w:rFonts w:ascii="Arial" w:hAnsi="Arial" w:cs="Arial"/>
        </w:rPr>
      </w:pPr>
      <w:r w:rsidRPr="002E4DB5">
        <w:rPr>
          <w:rFonts w:ascii="Arial" w:hAnsi="Arial" w:cs="Arial"/>
        </w:rPr>
        <w:t>The nursing team is responsible for coordinating, planning and implementing care, which leads to effective admission, streamlined service provision and planned transfer to outlying hospitals and continued care until discharge.</w:t>
      </w:r>
    </w:p>
    <w:p w14:paraId="3554CD42" w14:textId="77777777" w:rsidR="007E584A" w:rsidRPr="002E4DB5" w:rsidRDefault="007E584A">
      <w:pPr>
        <w:spacing w:line="480" w:lineRule="auto"/>
        <w:rPr>
          <w:rFonts w:ascii="Arial" w:hAnsi="Arial" w:cs="Arial"/>
          <w:sz w:val="23"/>
          <w:szCs w:val="23"/>
        </w:rPr>
      </w:pPr>
    </w:p>
    <w:p w14:paraId="3554CD43" w14:textId="77777777" w:rsidR="007E584A" w:rsidRPr="002E4DB5" w:rsidRDefault="007E584A">
      <w:pPr>
        <w:pBdr>
          <w:top w:val="single" w:sz="12" w:space="1" w:color="auto" w:shadow="1"/>
          <w:left w:val="single" w:sz="12" w:space="0" w:color="auto" w:shadow="1"/>
          <w:bottom w:val="single" w:sz="12" w:space="1" w:color="auto" w:shadow="1"/>
          <w:right w:val="single" w:sz="12" w:space="4" w:color="auto" w:shadow="1"/>
        </w:pBdr>
        <w:jc w:val="center"/>
        <w:rPr>
          <w:rFonts w:ascii="Arial" w:hAnsi="Arial" w:cs="Arial"/>
          <w:b/>
          <w:sz w:val="40"/>
          <w:szCs w:val="42"/>
        </w:rPr>
      </w:pPr>
      <w:r w:rsidRPr="002E4DB5">
        <w:rPr>
          <w:rFonts w:ascii="Arial" w:hAnsi="Arial" w:cs="Arial"/>
          <w:b/>
          <w:sz w:val="40"/>
          <w:szCs w:val="42"/>
        </w:rPr>
        <w:t>Shift Patterns</w:t>
      </w:r>
    </w:p>
    <w:p w14:paraId="3554CD44" w14:textId="77777777" w:rsidR="007E584A" w:rsidRPr="002E4DB5" w:rsidRDefault="007E584A">
      <w:pPr>
        <w:spacing w:line="480" w:lineRule="auto"/>
        <w:rPr>
          <w:rFonts w:ascii="Arial" w:hAnsi="Arial" w:cs="Arial"/>
          <w:sz w:val="23"/>
          <w:szCs w:val="23"/>
        </w:rPr>
      </w:pPr>
    </w:p>
    <w:p w14:paraId="3554CD45" w14:textId="77777777" w:rsidR="007E584A" w:rsidRPr="002E4DB5" w:rsidRDefault="003B357B">
      <w:pPr>
        <w:jc w:val="center"/>
        <w:rPr>
          <w:rFonts w:ascii="Arial" w:hAnsi="Arial" w:cs="Arial"/>
          <w:b/>
          <w:bCs/>
          <w:sz w:val="23"/>
          <w:szCs w:val="23"/>
          <w:u w:val="single"/>
        </w:rPr>
      </w:pPr>
      <w:r w:rsidRPr="002E4DB5">
        <w:rPr>
          <w:rFonts w:ascii="Arial" w:hAnsi="Arial" w:cs="Arial"/>
          <w:b/>
          <w:bCs/>
          <w:sz w:val="23"/>
          <w:szCs w:val="23"/>
          <w:u w:val="single"/>
        </w:rPr>
        <w:t xml:space="preserve">Shift </w:t>
      </w:r>
      <w:r w:rsidR="005C4491" w:rsidRPr="002E4DB5">
        <w:rPr>
          <w:rFonts w:ascii="Arial" w:hAnsi="Arial" w:cs="Arial"/>
          <w:b/>
          <w:bCs/>
          <w:sz w:val="23"/>
          <w:szCs w:val="23"/>
          <w:u w:val="single"/>
        </w:rPr>
        <w:t>patterns</w:t>
      </w:r>
    </w:p>
    <w:p w14:paraId="3554CD46" w14:textId="77777777" w:rsidR="005C4491" w:rsidRPr="002E4DB5" w:rsidRDefault="005C4491">
      <w:pPr>
        <w:jc w:val="center"/>
        <w:rPr>
          <w:rFonts w:ascii="Arial" w:hAnsi="Arial" w:cs="Arial"/>
          <w:b/>
          <w:bCs/>
          <w:sz w:val="23"/>
          <w:szCs w:val="23"/>
          <w:u w:val="single"/>
        </w:rPr>
      </w:pPr>
    </w:p>
    <w:p w14:paraId="3554CD47" w14:textId="7BCA1772" w:rsidR="005C4491" w:rsidRPr="002E4DB5" w:rsidRDefault="005C4491">
      <w:pPr>
        <w:jc w:val="center"/>
        <w:rPr>
          <w:rFonts w:ascii="Arial" w:hAnsi="Arial" w:cs="Arial"/>
          <w:b/>
          <w:bCs/>
          <w:sz w:val="23"/>
          <w:szCs w:val="23"/>
        </w:rPr>
      </w:pPr>
      <w:r w:rsidRPr="5BE2806C">
        <w:rPr>
          <w:rFonts w:ascii="Arial" w:hAnsi="Arial" w:cs="Arial"/>
          <w:b/>
          <w:bCs/>
          <w:sz w:val="23"/>
          <w:szCs w:val="23"/>
        </w:rPr>
        <w:t xml:space="preserve">Trauma </w:t>
      </w:r>
      <w:r w:rsidR="00104B62" w:rsidRPr="5BE2806C">
        <w:rPr>
          <w:rFonts w:ascii="Arial" w:hAnsi="Arial" w:cs="Arial"/>
          <w:b/>
          <w:bCs/>
          <w:sz w:val="23"/>
          <w:szCs w:val="23"/>
        </w:rPr>
        <w:t>5</w:t>
      </w:r>
      <w:r w:rsidRPr="5BE2806C">
        <w:rPr>
          <w:rFonts w:ascii="Arial" w:hAnsi="Arial" w:cs="Arial"/>
          <w:b/>
          <w:bCs/>
          <w:sz w:val="23"/>
          <w:szCs w:val="23"/>
        </w:rPr>
        <w:t xml:space="preserve"> work </w:t>
      </w:r>
      <w:r w:rsidR="00200159" w:rsidRPr="5BE2806C">
        <w:rPr>
          <w:rFonts w:ascii="Arial" w:hAnsi="Arial" w:cs="Arial"/>
          <w:b/>
          <w:bCs/>
          <w:sz w:val="23"/>
          <w:szCs w:val="23"/>
        </w:rPr>
        <w:t xml:space="preserve">three </w:t>
      </w:r>
      <w:r w:rsidRPr="5BE2806C">
        <w:rPr>
          <w:rFonts w:ascii="Arial" w:hAnsi="Arial" w:cs="Arial"/>
          <w:b/>
          <w:bCs/>
          <w:sz w:val="23"/>
          <w:szCs w:val="23"/>
        </w:rPr>
        <w:t>12 ½</w:t>
      </w:r>
      <w:r w:rsidR="00851465" w:rsidRPr="5BE2806C">
        <w:rPr>
          <w:rFonts w:ascii="Arial" w:hAnsi="Arial" w:cs="Arial"/>
          <w:b/>
          <w:bCs/>
          <w:sz w:val="23"/>
          <w:szCs w:val="23"/>
        </w:rPr>
        <w:t xml:space="preserve"> hour shifts per week over a</w:t>
      </w:r>
      <w:r w:rsidR="00894308" w:rsidRPr="5BE2806C">
        <w:rPr>
          <w:rFonts w:ascii="Arial" w:hAnsi="Arial" w:cs="Arial"/>
          <w:b/>
          <w:bCs/>
          <w:sz w:val="23"/>
          <w:szCs w:val="23"/>
        </w:rPr>
        <w:t>n</w:t>
      </w:r>
      <w:r w:rsidR="00851465" w:rsidRPr="5BE2806C">
        <w:rPr>
          <w:rFonts w:ascii="Arial" w:hAnsi="Arial" w:cs="Arial"/>
          <w:b/>
          <w:bCs/>
          <w:sz w:val="23"/>
          <w:szCs w:val="23"/>
        </w:rPr>
        <w:t xml:space="preserve"> </w:t>
      </w:r>
      <w:r w:rsidR="5BEDCB07" w:rsidRPr="5BE2806C">
        <w:rPr>
          <w:rFonts w:ascii="Arial" w:hAnsi="Arial" w:cs="Arial"/>
          <w:b/>
          <w:bCs/>
          <w:sz w:val="23"/>
          <w:szCs w:val="23"/>
        </w:rPr>
        <w:t>eight-week</w:t>
      </w:r>
      <w:r w:rsidRPr="5BE2806C">
        <w:rPr>
          <w:rFonts w:ascii="Arial" w:hAnsi="Arial" w:cs="Arial"/>
          <w:b/>
          <w:bCs/>
          <w:sz w:val="23"/>
          <w:szCs w:val="23"/>
        </w:rPr>
        <w:t xml:space="preserve"> period, an extra </w:t>
      </w:r>
      <w:r w:rsidR="204D15A1" w:rsidRPr="5BE2806C">
        <w:rPr>
          <w:rFonts w:ascii="Arial" w:hAnsi="Arial" w:cs="Arial"/>
          <w:b/>
          <w:bCs/>
          <w:sz w:val="23"/>
          <w:szCs w:val="23"/>
        </w:rPr>
        <w:t>12-hour</w:t>
      </w:r>
      <w:r w:rsidRPr="5BE2806C">
        <w:rPr>
          <w:rFonts w:ascii="Arial" w:hAnsi="Arial" w:cs="Arial"/>
          <w:b/>
          <w:bCs/>
          <w:sz w:val="23"/>
          <w:szCs w:val="23"/>
        </w:rPr>
        <w:t xml:space="preserve"> </w:t>
      </w:r>
      <w:r w:rsidR="3F0DC17F" w:rsidRPr="5BE2806C">
        <w:rPr>
          <w:rFonts w:ascii="Arial" w:hAnsi="Arial" w:cs="Arial"/>
          <w:b/>
          <w:bCs/>
          <w:sz w:val="23"/>
          <w:szCs w:val="23"/>
        </w:rPr>
        <w:t>shift or</w:t>
      </w:r>
      <w:r w:rsidRPr="5BE2806C">
        <w:rPr>
          <w:rFonts w:ascii="Arial" w:hAnsi="Arial" w:cs="Arial"/>
          <w:b/>
          <w:bCs/>
          <w:sz w:val="23"/>
          <w:szCs w:val="23"/>
        </w:rPr>
        <w:t xml:space="preserve"> two </w:t>
      </w:r>
      <w:r w:rsidR="7A0D36E5" w:rsidRPr="5BE2806C">
        <w:rPr>
          <w:rFonts w:ascii="Arial" w:hAnsi="Arial" w:cs="Arial"/>
          <w:b/>
          <w:bCs/>
          <w:sz w:val="23"/>
          <w:szCs w:val="23"/>
        </w:rPr>
        <w:t>six-hour</w:t>
      </w:r>
      <w:r w:rsidRPr="5BE2806C">
        <w:rPr>
          <w:rFonts w:ascii="Arial" w:hAnsi="Arial" w:cs="Arial"/>
          <w:b/>
          <w:bCs/>
          <w:sz w:val="23"/>
          <w:szCs w:val="23"/>
        </w:rPr>
        <w:t xml:space="preserve"> shifts will be required to work during this period to ensure that contracted hours of 37 ½ hours are met</w:t>
      </w:r>
    </w:p>
    <w:p w14:paraId="3554CD48" w14:textId="77777777" w:rsidR="007E584A" w:rsidRPr="002E4DB5" w:rsidRDefault="007E584A">
      <w:pPr>
        <w:jc w:val="center"/>
        <w:rPr>
          <w:b/>
          <w:bCs/>
          <w:sz w:val="23"/>
          <w:szCs w:val="23"/>
          <w:u w:val="single"/>
        </w:rPr>
      </w:pPr>
    </w:p>
    <w:p w14:paraId="3554CD49" w14:textId="77777777" w:rsidR="007E584A" w:rsidRPr="002E4DB5" w:rsidRDefault="007E584A">
      <w:pPr>
        <w:widowControl w:val="0"/>
        <w:autoSpaceDE w:val="0"/>
        <w:autoSpaceDN w:val="0"/>
        <w:adjustRightInd w:val="0"/>
        <w:spacing w:line="360" w:lineRule="auto"/>
        <w:jc w:val="both"/>
        <w:rPr>
          <w:rFonts w:ascii="Arial" w:hAnsi="Arial" w:cs="Arial"/>
          <w:lang w:val="en-US"/>
        </w:rPr>
      </w:pPr>
    </w:p>
    <w:p w14:paraId="3554CD4A" w14:textId="77777777" w:rsidR="007E584A" w:rsidRPr="002E4DB5" w:rsidRDefault="007E584A">
      <w:pPr>
        <w:pStyle w:val="Heading1"/>
        <w:pBdr>
          <w:top w:val="single" w:sz="4" w:space="1" w:color="auto"/>
          <w:left w:val="single" w:sz="4" w:space="4" w:color="auto"/>
          <w:bottom w:val="single" w:sz="4" w:space="1" w:color="auto"/>
          <w:right w:val="single" w:sz="4" w:space="4" w:color="auto"/>
        </w:pBdr>
        <w:spacing w:line="480" w:lineRule="auto"/>
        <w:rPr>
          <w:rFonts w:ascii="Arial" w:hAnsi="Arial" w:cs="Arial"/>
          <w:b/>
          <w:bCs/>
          <w:szCs w:val="23"/>
        </w:rPr>
      </w:pPr>
    </w:p>
    <w:p w14:paraId="3554CD4B" w14:textId="77777777" w:rsidR="007E584A" w:rsidRPr="002E4DB5" w:rsidRDefault="003729ED">
      <w:pPr>
        <w:pStyle w:val="Heading1"/>
        <w:pBdr>
          <w:top w:val="single" w:sz="4" w:space="1" w:color="auto"/>
          <w:left w:val="single" w:sz="4" w:space="4" w:color="auto"/>
          <w:bottom w:val="single" w:sz="4" w:space="1" w:color="auto"/>
          <w:right w:val="single" w:sz="4" w:space="4" w:color="auto"/>
        </w:pBdr>
        <w:spacing w:line="480" w:lineRule="auto"/>
        <w:rPr>
          <w:rFonts w:ascii="Arial" w:hAnsi="Arial" w:cs="Arial"/>
          <w:b/>
          <w:bCs/>
          <w:szCs w:val="23"/>
        </w:rPr>
      </w:pPr>
      <w:r w:rsidRPr="002E4DB5">
        <w:rPr>
          <w:rFonts w:ascii="Arial" w:hAnsi="Arial" w:cs="Arial"/>
          <w:b/>
          <w:bCs/>
          <w:szCs w:val="23"/>
        </w:rPr>
        <w:t xml:space="preserve">Day shift: </w:t>
      </w:r>
      <w:r w:rsidRPr="002E4DB5">
        <w:rPr>
          <w:rFonts w:ascii="Arial" w:hAnsi="Arial" w:cs="Arial"/>
          <w:b/>
          <w:bCs/>
          <w:szCs w:val="23"/>
        </w:rPr>
        <w:tab/>
        <w:t>07:00 h</w:t>
      </w:r>
      <w:r w:rsidR="00894308">
        <w:rPr>
          <w:rFonts w:ascii="Arial" w:hAnsi="Arial" w:cs="Arial"/>
          <w:b/>
          <w:bCs/>
          <w:szCs w:val="23"/>
        </w:rPr>
        <w:t>ou</w:t>
      </w:r>
      <w:r w:rsidRPr="002E4DB5">
        <w:rPr>
          <w:rFonts w:ascii="Arial" w:hAnsi="Arial" w:cs="Arial"/>
          <w:b/>
          <w:bCs/>
          <w:szCs w:val="23"/>
        </w:rPr>
        <w:t>rs – 19-30</w:t>
      </w:r>
      <w:r w:rsidR="0044228D">
        <w:rPr>
          <w:rFonts w:ascii="Arial" w:hAnsi="Arial" w:cs="Arial"/>
          <w:b/>
          <w:bCs/>
          <w:szCs w:val="23"/>
        </w:rPr>
        <w:t xml:space="preserve"> hours</w:t>
      </w:r>
      <w:r w:rsidRPr="002E4DB5">
        <w:rPr>
          <w:rFonts w:ascii="Arial" w:hAnsi="Arial" w:cs="Arial"/>
          <w:b/>
          <w:bCs/>
          <w:szCs w:val="23"/>
        </w:rPr>
        <w:t xml:space="preserve"> </w:t>
      </w:r>
      <w:r w:rsidR="00FA015E">
        <w:rPr>
          <w:rFonts w:ascii="Arial" w:hAnsi="Arial" w:cs="Arial"/>
          <w:b/>
          <w:bCs/>
          <w:szCs w:val="23"/>
        </w:rPr>
        <w:t>(30MINS AM, 30MINS PM</w:t>
      </w:r>
      <w:r w:rsidR="003B357B" w:rsidRPr="002E4DB5">
        <w:rPr>
          <w:rFonts w:ascii="Arial" w:hAnsi="Arial" w:cs="Arial"/>
          <w:b/>
          <w:bCs/>
          <w:szCs w:val="23"/>
        </w:rPr>
        <w:t>)</w:t>
      </w:r>
    </w:p>
    <w:p w14:paraId="3554CD4C" w14:textId="71CF6A45" w:rsidR="007E584A" w:rsidRPr="002E4DB5" w:rsidRDefault="003B357B" w:rsidP="5BE2806C">
      <w:pPr>
        <w:pStyle w:val="Heading1"/>
        <w:pBdr>
          <w:top w:val="single" w:sz="4" w:space="1" w:color="auto"/>
          <w:left w:val="single" w:sz="4" w:space="4" w:color="auto"/>
          <w:bottom w:val="single" w:sz="4" w:space="1" w:color="auto"/>
          <w:right w:val="single" w:sz="4" w:space="4" w:color="auto"/>
        </w:pBdr>
        <w:spacing w:line="480" w:lineRule="auto"/>
        <w:rPr>
          <w:rFonts w:ascii="Arial" w:hAnsi="Arial" w:cs="Arial"/>
          <w:b/>
          <w:bCs/>
        </w:rPr>
      </w:pPr>
      <w:r w:rsidRPr="5BE2806C">
        <w:rPr>
          <w:rFonts w:ascii="Arial" w:hAnsi="Arial" w:cs="Arial"/>
          <w:b/>
          <w:bCs/>
        </w:rPr>
        <w:t xml:space="preserve">Night </w:t>
      </w:r>
      <w:r w:rsidR="0248DB71" w:rsidRPr="5BE2806C">
        <w:rPr>
          <w:rFonts w:ascii="Arial" w:hAnsi="Arial" w:cs="Arial"/>
          <w:b/>
          <w:bCs/>
        </w:rPr>
        <w:t xml:space="preserve">Shift: </w:t>
      </w:r>
      <w:r w:rsidRPr="5BE2806C">
        <w:rPr>
          <w:rFonts w:ascii="Arial" w:hAnsi="Arial" w:cs="Arial"/>
          <w:b/>
          <w:bCs/>
        </w:rPr>
        <w:t>19:00 h</w:t>
      </w:r>
      <w:r w:rsidR="00894308" w:rsidRPr="5BE2806C">
        <w:rPr>
          <w:rFonts w:ascii="Arial" w:hAnsi="Arial" w:cs="Arial"/>
          <w:b/>
          <w:bCs/>
        </w:rPr>
        <w:t>ou</w:t>
      </w:r>
      <w:r w:rsidRPr="5BE2806C">
        <w:rPr>
          <w:rFonts w:ascii="Arial" w:hAnsi="Arial" w:cs="Arial"/>
          <w:b/>
          <w:bCs/>
        </w:rPr>
        <w:t>rs – 07:3</w:t>
      </w:r>
      <w:r w:rsidR="00FA015E" w:rsidRPr="5BE2806C">
        <w:rPr>
          <w:rFonts w:ascii="Arial" w:hAnsi="Arial" w:cs="Arial"/>
          <w:b/>
          <w:bCs/>
        </w:rPr>
        <w:t>0 h</w:t>
      </w:r>
      <w:r w:rsidR="00894308" w:rsidRPr="5BE2806C">
        <w:rPr>
          <w:rFonts w:ascii="Arial" w:hAnsi="Arial" w:cs="Arial"/>
          <w:b/>
          <w:bCs/>
        </w:rPr>
        <w:t>ou</w:t>
      </w:r>
      <w:r w:rsidR="00FA015E" w:rsidRPr="5BE2806C">
        <w:rPr>
          <w:rFonts w:ascii="Arial" w:hAnsi="Arial" w:cs="Arial"/>
          <w:b/>
          <w:bCs/>
        </w:rPr>
        <w:t>rs (with 1</w:t>
      </w:r>
      <w:r w:rsidR="00894308" w:rsidRPr="5BE2806C">
        <w:rPr>
          <w:rFonts w:ascii="Arial" w:hAnsi="Arial" w:cs="Arial"/>
          <w:b/>
          <w:bCs/>
        </w:rPr>
        <w:t xml:space="preserve"> </w:t>
      </w:r>
      <w:r w:rsidR="007E584A" w:rsidRPr="5BE2806C">
        <w:rPr>
          <w:rFonts w:ascii="Arial" w:hAnsi="Arial" w:cs="Arial"/>
          <w:b/>
          <w:bCs/>
        </w:rPr>
        <w:t>hour break)</w:t>
      </w:r>
    </w:p>
    <w:p w14:paraId="3554CD4D" w14:textId="77777777" w:rsidR="007E584A" w:rsidRPr="002E4DB5" w:rsidRDefault="007E584A">
      <w:pPr>
        <w:pStyle w:val="Heading1"/>
        <w:spacing w:line="480" w:lineRule="auto"/>
        <w:rPr>
          <w:rFonts w:ascii="Arial" w:hAnsi="Arial" w:cs="Arial"/>
          <w:i w:val="0"/>
        </w:rPr>
      </w:pPr>
    </w:p>
    <w:p w14:paraId="3554CD4E" w14:textId="6130C8A3" w:rsidR="007E584A" w:rsidRPr="002E4DB5" w:rsidRDefault="0089325A" w:rsidP="5BE2806C">
      <w:pPr>
        <w:pStyle w:val="Heading1"/>
        <w:rPr>
          <w:rFonts w:ascii="Arial" w:hAnsi="Arial" w:cs="Arial"/>
          <w:i w:val="0"/>
          <w:iCs w:val="0"/>
        </w:rPr>
      </w:pPr>
      <w:r w:rsidRPr="5BE2806C">
        <w:rPr>
          <w:rFonts w:ascii="Arial" w:hAnsi="Arial" w:cs="Arial"/>
          <w:i w:val="0"/>
          <w:iCs w:val="0"/>
        </w:rPr>
        <w:t xml:space="preserve">At the start of your </w:t>
      </w:r>
      <w:r w:rsidR="003C647C" w:rsidRPr="5BE2806C">
        <w:rPr>
          <w:rFonts w:ascii="Arial" w:hAnsi="Arial" w:cs="Arial"/>
          <w:i w:val="0"/>
          <w:iCs w:val="0"/>
        </w:rPr>
        <w:t>placement,</w:t>
      </w:r>
      <w:r w:rsidRPr="5BE2806C">
        <w:rPr>
          <w:rFonts w:ascii="Arial" w:hAnsi="Arial" w:cs="Arial"/>
          <w:i w:val="0"/>
          <w:iCs w:val="0"/>
        </w:rPr>
        <w:t xml:space="preserve"> you will be allocated to a team of mentors, you will be expected to </w:t>
      </w:r>
      <w:r w:rsidR="00390022" w:rsidRPr="5BE2806C">
        <w:rPr>
          <w:rFonts w:ascii="Arial" w:hAnsi="Arial" w:cs="Arial"/>
          <w:i w:val="0"/>
          <w:iCs w:val="0"/>
        </w:rPr>
        <w:t>always work with a member of your nursing team</w:t>
      </w:r>
      <w:r w:rsidRPr="5BE2806C">
        <w:rPr>
          <w:rFonts w:ascii="Arial" w:hAnsi="Arial" w:cs="Arial"/>
          <w:i w:val="0"/>
          <w:iCs w:val="0"/>
        </w:rPr>
        <w:t xml:space="preserve">. Your sign off mentor will lead the </w:t>
      </w:r>
      <w:r w:rsidR="4A758CC5" w:rsidRPr="5BE2806C">
        <w:rPr>
          <w:rFonts w:ascii="Arial" w:hAnsi="Arial" w:cs="Arial"/>
          <w:i w:val="0"/>
          <w:iCs w:val="0"/>
        </w:rPr>
        <w:t>team,</w:t>
      </w:r>
      <w:r w:rsidRPr="5BE2806C">
        <w:rPr>
          <w:rFonts w:ascii="Arial" w:hAnsi="Arial" w:cs="Arial"/>
          <w:i w:val="0"/>
          <w:iCs w:val="0"/>
        </w:rPr>
        <w:t xml:space="preserve"> and you will spend at least 40% of you time working with this mentor. When this is not always possible you will be assigned to work with another member of your team. As a team </w:t>
      </w:r>
      <w:r w:rsidR="4B58CA04" w:rsidRPr="5BE2806C">
        <w:rPr>
          <w:rFonts w:ascii="Arial" w:hAnsi="Arial" w:cs="Arial"/>
          <w:i w:val="0"/>
          <w:iCs w:val="0"/>
        </w:rPr>
        <w:t>we</w:t>
      </w:r>
      <w:r w:rsidRPr="5BE2806C">
        <w:rPr>
          <w:rFonts w:ascii="Arial" w:hAnsi="Arial" w:cs="Arial"/>
          <w:i w:val="0"/>
          <w:iCs w:val="0"/>
        </w:rPr>
        <w:t xml:space="preserve"> will communicate your learning outcomes and learning opportunities </w:t>
      </w:r>
      <w:r w:rsidR="6C94BAE9" w:rsidRPr="5BE2806C">
        <w:rPr>
          <w:rFonts w:ascii="Arial" w:hAnsi="Arial" w:cs="Arial"/>
          <w:i w:val="0"/>
          <w:iCs w:val="0"/>
        </w:rPr>
        <w:t>and plans put into place</w:t>
      </w:r>
      <w:r w:rsidRPr="5BE2806C">
        <w:rPr>
          <w:rFonts w:ascii="Arial" w:hAnsi="Arial" w:cs="Arial"/>
          <w:i w:val="0"/>
          <w:iCs w:val="0"/>
        </w:rPr>
        <w:t xml:space="preserve"> to help you meet these.</w:t>
      </w:r>
    </w:p>
    <w:p w14:paraId="3554CD4F" w14:textId="77777777" w:rsidR="0089325A" w:rsidRPr="002E4DB5" w:rsidRDefault="0089325A" w:rsidP="0089325A"/>
    <w:p w14:paraId="3554CD53" w14:textId="287F2AA7" w:rsidR="0089325A" w:rsidRPr="002E4DB5" w:rsidRDefault="005C4491">
      <w:pPr>
        <w:spacing w:line="360" w:lineRule="auto"/>
        <w:rPr>
          <w:rFonts w:ascii="Arial" w:hAnsi="Arial" w:cs="Arial"/>
        </w:rPr>
      </w:pPr>
      <w:r w:rsidRPr="002E4DB5">
        <w:rPr>
          <w:rFonts w:ascii="Arial" w:hAnsi="Arial" w:cs="Arial"/>
        </w:rPr>
        <w:t xml:space="preserve">Students will be expected to work weekends, however no more than 2 weekends in any </w:t>
      </w:r>
      <w:r w:rsidR="00145731" w:rsidRPr="002E4DB5">
        <w:rPr>
          <w:rFonts w:ascii="Arial" w:hAnsi="Arial" w:cs="Arial"/>
        </w:rPr>
        <w:t>four-week</w:t>
      </w:r>
      <w:r w:rsidRPr="002E4DB5">
        <w:rPr>
          <w:rFonts w:ascii="Arial" w:hAnsi="Arial" w:cs="Arial"/>
        </w:rPr>
        <w:t xml:space="preserve"> period will be worked.</w:t>
      </w:r>
    </w:p>
    <w:p w14:paraId="3554CD54" w14:textId="77777777" w:rsidR="007E584A" w:rsidRPr="002E4DB5" w:rsidRDefault="005C4491" w:rsidP="00380C08">
      <w:pPr>
        <w:spacing w:line="360" w:lineRule="auto"/>
        <w:rPr>
          <w:rFonts w:ascii="Arial" w:hAnsi="Arial" w:cs="Arial"/>
        </w:rPr>
      </w:pPr>
      <w:r w:rsidRPr="002E4DB5">
        <w:rPr>
          <w:rFonts w:ascii="Arial" w:hAnsi="Arial" w:cs="Arial"/>
        </w:rPr>
        <w:t>Any annual leave for final placement students’ needs to be arranged with their mentors.</w:t>
      </w:r>
      <w:r w:rsidR="00E11CA2">
        <w:rPr>
          <w:rFonts w:ascii="Arial" w:hAnsi="Arial" w:cs="Arial"/>
        </w:rPr>
        <w:t xml:space="preserve"> </w:t>
      </w:r>
      <w:r w:rsidR="007E584A" w:rsidRPr="002E4DB5">
        <w:rPr>
          <w:rFonts w:ascii="Arial" w:hAnsi="Arial" w:cs="Arial"/>
        </w:rPr>
        <w:t>This is in line with the improving working lives document. (Department of Health Improving W</w:t>
      </w:r>
      <w:r w:rsidR="00380C08" w:rsidRPr="002E4DB5">
        <w:rPr>
          <w:rFonts w:ascii="Arial" w:hAnsi="Arial" w:cs="Arial"/>
        </w:rPr>
        <w:t>orking lives. London. HMSO.1999</w:t>
      </w:r>
      <w:r w:rsidR="00E11CA2">
        <w:rPr>
          <w:rFonts w:ascii="Arial" w:hAnsi="Arial" w:cs="Arial"/>
        </w:rPr>
        <w:t>)</w:t>
      </w:r>
    </w:p>
    <w:p w14:paraId="3554CD55" w14:textId="77777777" w:rsidR="007E584A" w:rsidRPr="002E4DB5" w:rsidRDefault="007E584A">
      <w:pPr>
        <w:spacing w:line="480" w:lineRule="auto"/>
        <w:rPr>
          <w:rFonts w:ascii="Arial" w:hAnsi="Arial" w:cs="Arial"/>
          <w:sz w:val="23"/>
          <w:szCs w:val="23"/>
        </w:rPr>
      </w:pPr>
    </w:p>
    <w:p w14:paraId="3554CD56" w14:textId="77777777" w:rsidR="007E584A" w:rsidRPr="002E4DB5" w:rsidRDefault="007E58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40"/>
          <w:szCs w:val="42"/>
        </w:rPr>
      </w:pPr>
      <w:r w:rsidRPr="002E4DB5">
        <w:rPr>
          <w:rFonts w:ascii="Arial" w:hAnsi="Arial" w:cs="Arial"/>
          <w:b/>
          <w:bCs/>
          <w:sz w:val="40"/>
          <w:szCs w:val="42"/>
        </w:rPr>
        <w:t>Activity Levels</w:t>
      </w:r>
    </w:p>
    <w:p w14:paraId="3554CD57" w14:textId="77777777" w:rsidR="007E584A" w:rsidRPr="002E4DB5" w:rsidRDefault="007E584A">
      <w:pPr>
        <w:spacing w:line="480" w:lineRule="auto"/>
        <w:rPr>
          <w:rFonts w:ascii="Arial" w:hAnsi="Arial" w:cs="Arial"/>
          <w:sz w:val="23"/>
          <w:szCs w:val="23"/>
        </w:rPr>
      </w:pPr>
    </w:p>
    <w:p w14:paraId="3554CD58" w14:textId="3F776479" w:rsidR="007E584A" w:rsidRPr="002E4DB5" w:rsidRDefault="007E584A">
      <w:pPr>
        <w:spacing w:line="360" w:lineRule="auto"/>
        <w:rPr>
          <w:rFonts w:ascii="Arial" w:hAnsi="Arial" w:cs="Arial"/>
        </w:rPr>
      </w:pPr>
      <w:r w:rsidRPr="002E4DB5">
        <w:rPr>
          <w:rFonts w:ascii="Arial" w:hAnsi="Arial" w:cs="Arial"/>
        </w:rPr>
        <w:t xml:space="preserve">The unit is usually very </w:t>
      </w:r>
      <w:r w:rsidR="0001337E" w:rsidRPr="002E4DB5">
        <w:rPr>
          <w:rFonts w:ascii="Arial" w:hAnsi="Arial" w:cs="Arial"/>
        </w:rPr>
        <w:t>busy,</w:t>
      </w:r>
      <w:r w:rsidRPr="002E4DB5">
        <w:rPr>
          <w:rFonts w:ascii="Arial" w:hAnsi="Arial" w:cs="Arial"/>
        </w:rPr>
        <w:t xml:space="preserve"> and you will be required to work closely with your mentor</w:t>
      </w:r>
      <w:r w:rsidR="0089325A" w:rsidRPr="002E4DB5">
        <w:rPr>
          <w:rFonts w:ascii="Arial" w:hAnsi="Arial" w:cs="Arial"/>
        </w:rPr>
        <w:t xml:space="preserve"> team</w:t>
      </w:r>
      <w:r w:rsidRPr="002E4DB5">
        <w:rPr>
          <w:rFonts w:ascii="Arial" w:hAnsi="Arial" w:cs="Arial"/>
        </w:rPr>
        <w:t xml:space="preserve"> and other qualified members of the nursing team. You will have time allocated to utilize unit-learning resources and to attend relevant teaching sessions.</w:t>
      </w:r>
    </w:p>
    <w:p w14:paraId="3554CD59" w14:textId="01475E4E" w:rsidR="007E584A" w:rsidRPr="002E4DB5" w:rsidRDefault="007E584A">
      <w:pPr>
        <w:widowControl w:val="0"/>
        <w:autoSpaceDE w:val="0"/>
        <w:autoSpaceDN w:val="0"/>
        <w:adjustRightInd w:val="0"/>
        <w:spacing w:line="360" w:lineRule="auto"/>
        <w:rPr>
          <w:rFonts w:ascii="Arial" w:hAnsi="Arial" w:cs="Arial"/>
          <w:lang w:val="en-US"/>
        </w:rPr>
      </w:pPr>
      <w:r w:rsidRPr="5BE2806C">
        <w:rPr>
          <w:rFonts w:ascii="Arial" w:hAnsi="Arial" w:cs="Arial"/>
          <w:lang w:val="en-US"/>
        </w:rPr>
        <w:t xml:space="preserve">Staff on the ward work as one team, a co-coordinator is in charge on each shift and will allocate patients appropriately, as well as jobs required to maintain the smooth running of the unit. We use an adaptation of </w:t>
      </w:r>
      <w:r w:rsidR="4529F4D8" w:rsidRPr="5BE2806C">
        <w:rPr>
          <w:rFonts w:ascii="Arial" w:hAnsi="Arial" w:cs="Arial"/>
          <w:lang w:val="en-US"/>
        </w:rPr>
        <w:t>Roper</w:t>
      </w:r>
      <w:r w:rsidRPr="5BE2806C">
        <w:rPr>
          <w:rFonts w:ascii="Arial" w:hAnsi="Arial" w:cs="Arial"/>
          <w:lang w:val="en-US"/>
        </w:rPr>
        <w:t xml:space="preserve"> Logan &amp; </w:t>
      </w:r>
      <w:r w:rsidR="221DF7E8" w:rsidRPr="5BE2806C">
        <w:rPr>
          <w:rFonts w:ascii="Arial" w:hAnsi="Arial" w:cs="Arial"/>
          <w:lang w:val="en-US"/>
        </w:rPr>
        <w:t>Tierney’s</w:t>
      </w:r>
      <w:r w:rsidRPr="5BE2806C">
        <w:rPr>
          <w:rFonts w:ascii="Arial" w:hAnsi="Arial" w:cs="Arial"/>
          <w:lang w:val="en-US"/>
        </w:rPr>
        <w:t xml:space="preserve"> activities of daily living model to assess patients on the unit.</w:t>
      </w:r>
    </w:p>
    <w:p w14:paraId="3554CD5A" w14:textId="77777777" w:rsidR="00BD799C" w:rsidRPr="002E4DB5" w:rsidRDefault="00BD799C" w:rsidP="00BD799C">
      <w:pPr>
        <w:widowControl w:val="0"/>
        <w:autoSpaceDE w:val="0"/>
        <w:autoSpaceDN w:val="0"/>
        <w:adjustRightInd w:val="0"/>
        <w:spacing w:line="360" w:lineRule="auto"/>
        <w:rPr>
          <w:rFonts w:ascii="Arial" w:hAnsi="Arial" w:cs="Arial"/>
          <w:lang w:val="en-US"/>
        </w:rPr>
      </w:pPr>
    </w:p>
    <w:p w14:paraId="3554CD5B" w14:textId="77777777" w:rsidR="00BD799C" w:rsidRPr="002E4DB5" w:rsidRDefault="00BD799C" w:rsidP="00BD799C">
      <w:pPr>
        <w:widowControl w:val="0"/>
        <w:autoSpaceDE w:val="0"/>
        <w:autoSpaceDN w:val="0"/>
        <w:adjustRightInd w:val="0"/>
        <w:spacing w:line="360" w:lineRule="auto"/>
        <w:rPr>
          <w:rFonts w:ascii="Arial" w:hAnsi="Arial" w:cs="Arial"/>
          <w:lang w:val="en-US"/>
        </w:rPr>
      </w:pPr>
      <w:r w:rsidRPr="002E4DB5">
        <w:rPr>
          <w:rFonts w:ascii="Arial" w:hAnsi="Arial" w:cs="Arial"/>
          <w:lang w:val="en-US"/>
        </w:rPr>
        <w:t>Students are welcome to discuss any problems, queries or ideas with the ward manager or mentor at any time, who will guarantee to deal with any issues in a professional and constructive manner.</w:t>
      </w:r>
    </w:p>
    <w:p w14:paraId="3554CD5C" w14:textId="77777777" w:rsidR="007E584A" w:rsidRPr="002E4DB5" w:rsidRDefault="007E584A">
      <w:pPr>
        <w:spacing w:line="360" w:lineRule="auto"/>
        <w:jc w:val="both"/>
        <w:rPr>
          <w:rFonts w:ascii="Arial" w:hAnsi="Arial" w:cs="Arial"/>
          <w:sz w:val="23"/>
          <w:szCs w:val="23"/>
          <w:u w:val="single"/>
        </w:rPr>
      </w:pPr>
    </w:p>
    <w:p w14:paraId="3554CD5D" w14:textId="77777777" w:rsidR="007E584A" w:rsidRPr="002E4DB5" w:rsidRDefault="007E584A">
      <w:pPr>
        <w:widowControl w:val="0"/>
        <w:autoSpaceDE w:val="0"/>
        <w:autoSpaceDN w:val="0"/>
        <w:adjustRightInd w:val="0"/>
        <w:spacing w:line="220" w:lineRule="atLeast"/>
        <w:jc w:val="both"/>
        <w:rPr>
          <w:rFonts w:ascii="Arial" w:hAnsi="Arial" w:cs="Arial"/>
          <w:bCs/>
          <w:u w:val="single"/>
          <w:lang w:val="en-US"/>
        </w:rPr>
      </w:pPr>
      <w:r w:rsidRPr="002E4DB5">
        <w:rPr>
          <w:rFonts w:ascii="Arial" w:hAnsi="Arial" w:cs="Arial"/>
          <w:bCs/>
          <w:u w:val="single"/>
          <w:lang w:val="en-US"/>
        </w:rPr>
        <w:t>Handover time</w:t>
      </w:r>
    </w:p>
    <w:p w14:paraId="3554CD5E" w14:textId="77777777" w:rsidR="007E584A" w:rsidRPr="002E4DB5" w:rsidRDefault="007E584A">
      <w:pPr>
        <w:widowControl w:val="0"/>
        <w:autoSpaceDE w:val="0"/>
        <w:autoSpaceDN w:val="0"/>
        <w:adjustRightInd w:val="0"/>
        <w:spacing w:line="220" w:lineRule="atLeast"/>
        <w:jc w:val="both"/>
        <w:rPr>
          <w:rFonts w:ascii="Arial" w:hAnsi="Arial" w:cs="Arial"/>
          <w:bCs/>
          <w:u w:val="single"/>
          <w:lang w:val="en-US"/>
        </w:rPr>
      </w:pPr>
    </w:p>
    <w:p w14:paraId="3554CD5F" w14:textId="314976BE" w:rsidR="007E584A" w:rsidRPr="002E4DB5" w:rsidRDefault="00BD799C">
      <w:pPr>
        <w:widowControl w:val="0"/>
        <w:autoSpaceDE w:val="0"/>
        <w:autoSpaceDN w:val="0"/>
        <w:adjustRightInd w:val="0"/>
        <w:spacing w:line="360" w:lineRule="auto"/>
        <w:rPr>
          <w:rFonts w:ascii="Arial" w:hAnsi="Arial" w:cs="Arial"/>
          <w:lang w:val="en-US"/>
        </w:rPr>
      </w:pPr>
      <w:r w:rsidRPr="5BE2806C">
        <w:rPr>
          <w:rFonts w:ascii="Arial" w:hAnsi="Arial" w:cs="Arial"/>
          <w:lang w:val="en-US"/>
        </w:rPr>
        <w:t>Handover begins at 7am and 7pm</w:t>
      </w:r>
      <w:r w:rsidR="00674AA1" w:rsidRPr="5BE2806C">
        <w:rPr>
          <w:rFonts w:ascii="Arial" w:hAnsi="Arial" w:cs="Arial"/>
          <w:lang w:val="en-US"/>
        </w:rPr>
        <w:t xml:space="preserve"> in the MDT office</w:t>
      </w:r>
      <w:r w:rsidRPr="5BE2806C">
        <w:rPr>
          <w:rFonts w:ascii="Arial" w:hAnsi="Arial" w:cs="Arial"/>
          <w:lang w:val="en-US"/>
        </w:rPr>
        <w:t xml:space="preserve">. </w:t>
      </w:r>
      <w:r w:rsidR="007E584A" w:rsidRPr="5BE2806C">
        <w:rPr>
          <w:rFonts w:ascii="Arial" w:hAnsi="Arial" w:cs="Arial"/>
          <w:lang w:val="en-US"/>
        </w:rPr>
        <w:t xml:space="preserve">Staff have a printed </w:t>
      </w:r>
      <w:r w:rsidR="22D2058C" w:rsidRPr="5BE2806C">
        <w:rPr>
          <w:rFonts w:ascii="Arial" w:hAnsi="Arial" w:cs="Arial"/>
          <w:lang w:val="en-US"/>
        </w:rPr>
        <w:t>handover sheet</w:t>
      </w:r>
      <w:r w:rsidR="00851465" w:rsidRPr="5BE2806C">
        <w:rPr>
          <w:rFonts w:ascii="Arial" w:hAnsi="Arial" w:cs="Arial"/>
          <w:lang w:val="en-US"/>
        </w:rPr>
        <w:t xml:space="preserve"> containing basic patient information of all the patients on the unit</w:t>
      </w:r>
      <w:r w:rsidR="007E584A" w:rsidRPr="5BE2806C">
        <w:rPr>
          <w:rFonts w:ascii="Arial" w:hAnsi="Arial" w:cs="Arial"/>
          <w:lang w:val="en-US"/>
        </w:rPr>
        <w:t xml:space="preserve">, </w:t>
      </w:r>
      <w:r w:rsidR="00851465" w:rsidRPr="5BE2806C">
        <w:rPr>
          <w:rFonts w:ascii="Arial" w:hAnsi="Arial" w:cs="Arial"/>
          <w:lang w:val="en-US"/>
        </w:rPr>
        <w:t>this is updated each shift</w:t>
      </w:r>
      <w:r w:rsidR="007E584A" w:rsidRPr="5BE2806C">
        <w:rPr>
          <w:rFonts w:ascii="Arial" w:hAnsi="Arial" w:cs="Arial"/>
          <w:lang w:val="en-US"/>
        </w:rPr>
        <w:t>. This is s</w:t>
      </w:r>
      <w:r w:rsidR="0089325A" w:rsidRPr="5BE2806C">
        <w:rPr>
          <w:rFonts w:ascii="Arial" w:hAnsi="Arial" w:cs="Arial"/>
          <w:lang w:val="en-US"/>
        </w:rPr>
        <w:t>upplemented by a verbal “huddle”</w:t>
      </w:r>
      <w:r w:rsidR="00851465" w:rsidRPr="5BE2806C">
        <w:rPr>
          <w:rFonts w:ascii="Arial" w:hAnsi="Arial" w:cs="Arial"/>
          <w:lang w:val="en-US"/>
        </w:rPr>
        <w:t xml:space="preserve"> at the beginning of the shift</w:t>
      </w:r>
      <w:r w:rsidR="0089325A" w:rsidRPr="5BE2806C">
        <w:rPr>
          <w:rFonts w:ascii="Arial" w:hAnsi="Arial" w:cs="Arial"/>
          <w:lang w:val="en-US"/>
        </w:rPr>
        <w:t xml:space="preserve"> that identifies key information</w:t>
      </w:r>
      <w:r w:rsidR="00851465" w:rsidRPr="5BE2806C">
        <w:rPr>
          <w:rFonts w:ascii="Arial" w:hAnsi="Arial" w:cs="Arial"/>
          <w:lang w:val="en-US"/>
        </w:rPr>
        <w:t xml:space="preserve"> such as infection control status, acutely unwell patients, patients who are nil by mouth or not for resuscitation</w:t>
      </w:r>
      <w:r w:rsidR="007E584A" w:rsidRPr="5BE2806C">
        <w:rPr>
          <w:rFonts w:ascii="Arial" w:hAnsi="Arial" w:cs="Arial"/>
          <w:lang w:val="en-US"/>
        </w:rPr>
        <w:t xml:space="preserve">. </w:t>
      </w:r>
      <w:r w:rsidR="00851465" w:rsidRPr="5BE2806C">
        <w:rPr>
          <w:rFonts w:ascii="Arial" w:hAnsi="Arial" w:cs="Arial"/>
          <w:lang w:val="en-US"/>
        </w:rPr>
        <w:t>T</w:t>
      </w:r>
      <w:r w:rsidR="000B3DE3" w:rsidRPr="5BE2806C">
        <w:rPr>
          <w:rFonts w:ascii="Arial" w:hAnsi="Arial" w:cs="Arial"/>
          <w:lang w:val="en-US"/>
        </w:rPr>
        <w:t>5</w:t>
      </w:r>
      <w:r w:rsidR="00851465" w:rsidRPr="5BE2806C">
        <w:rPr>
          <w:rFonts w:ascii="Arial" w:hAnsi="Arial" w:cs="Arial"/>
          <w:lang w:val="en-US"/>
        </w:rPr>
        <w:t xml:space="preserve"> focuses on bedside handover where the nurses </w:t>
      </w:r>
      <w:r w:rsidR="476BE646" w:rsidRPr="5BE2806C">
        <w:rPr>
          <w:rFonts w:ascii="Arial" w:hAnsi="Arial" w:cs="Arial"/>
          <w:lang w:val="en-US"/>
        </w:rPr>
        <w:t>receive</w:t>
      </w:r>
      <w:r w:rsidR="00851465" w:rsidRPr="5BE2806C">
        <w:rPr>
          <w:rFonts w:ascii="Arial" w:hAnsi="Arial" w:cs="Arial"/>
          <w:lang w:val="en-US"/>
        </w:rPr>
        <w:t xml:space="preserve"> an </w:t>
      </w:r>
      <w:r w:rsidR="091D4582" w:rsidRPr="5BE2806C">
        <w:rPr>
          <w:rFonts w:ascii="Arial" w:hAnsi="Arial" w:cs="Arial"/>
          <w:lang w:val="en-US"/>
        </w:rPr>
        <w:t>in-depth</w:t>
      </w:r>
      <w:r w:rsidR="00851465" w:rsidRPr="5BE2806C">
        <w:rPr>
          <w:rFonts w:ascii="Arial" w:hAnsi="Arial" w:cs="Arial"/>
          <w:lang w:val="en-US"/>
        </w:rPr>
        <w:t xml:space="preserve"> handover of patient status, care needs and plan</w:t>
      </w:r>
      <w:r w:rsidR="007E584A" w:rsidRPr="5BE2806C">
        <w:rPr>
          <w:rFonts w:ascii="Arial" w:hAnsi="Arial" w:cs="Arial"/>
          <w:lang w:val="en-US"/>
        </w:rPr>
        <w:t>.</w:t>
      </w:r>
    </w:p>
    <w:p w14:paraId="3554CD60" w14:textId="77777777" w:rsidR="007E584A" w:rsidRPr="002E4DB5" w:rsidRDefault="007E584A">
      <w:pPr>
        <w:widowControl w:val="0"/>
        <w:autoSpaceDE w:val="0"/>
        <w:autoSpaceDN w:val="0"/>
        <w:adjustRightInd w:val="0"/>
        <w:spacing w:line="360" w:lineRule="auto"/>
        <w:rPr>
          <w:rFonts w:ascii="Arial" w:hAnsi="Arial" w:cs="Arial"/>
          <w:lang w:val="en-US"/>
        </w:rPr>
      </w:pPr>
    </w:p>
    <w:p w14:paraId="3554CD61" w14:textId="77777777" w:rsidR="007E584A" w:rsidRPr="002E4DB5" w:rsidRDefault="007E584A">
      <w:pPr>
        <w:widowControl w:val="0"/>
        <w:autoSpaceDE w:val="0"/>
        <w:autoSpaceDN w:val="0"/>
        <w:adjustRightInd w:val="0"/>
        <w:spacing w:line="360" w:lineRule="auto"/>
        <w:rPr>
          <w:rFonts w:ascii="Arial" w:hAnsi="Arial" w:cs="Arial"/>
          <w:u w:val="single"/>
        </w:rPr>
      </w:pPr>
      <w:r w:rsidRPr="002E4DB5">
        <w:rPr>
          <w:rFonts w:ascii="Arial" w:hAnsi="Arial" w:cs="Arial"/>
          <w:u w:val="single"/>
        </w:rPr>
        <w:t>Open door systems</w:t>
      </w:r>
    </w:p>
    <w:p w14:paraId="3554CD62" w14:textId="77777777" w:rsidR="00BD799C" w:rsidRPr="002E4DB5" w:rsidRDefault="00BD799C">
      <w:pPr>
        <w:widowControl w:val="0"/>
        <w:autoSpaceDE w:val="0"/>
        <w:autoSpaceDN w:val="0"/>
        <w:adjustRightInd w:val="0"/>
        <w:spacing w:line="360" w:lineRule="auto"/>
        <w:rPr>
          <w:rFonts w:ascii="Arial" w:hAnsi="Arial" w:cs="Arial"/>
          <w:u w:val="single"/>
        </w:rPr>
      </w:pPr>
    </w:p>
    <w:p w14:paraId="3554CD63" w14:textId="73191314" w:rsidR="00BD799C" w:rsidRPr="00BD799C" w:rsidRDefault="00BD799C">
      <w:pPr>
        <w:widowControl w:val="0"/>
        <w:autoSpaceDE w:val="0"/>
        <w:autoSpaceDN w:val="0"/>
        <w:adjustRightInd w:val="0"/>
        <w:spacing w:line="360" w:lineRule="auto"/>
        <w:rPr>
          <w:rFonts w:ascii="Arial" w:hAnsi="Arial" w:cs="Arial"/>
          <w:lang w:val="en-US"/>
        </w:rPr>
      </w:pPr>
      <w:r w:rsidRPr="002E4DB5">
        <w:rPr>
          <w:rFonts w:ascii="Arial" w:hAnsi="Arial" w:cs="Arial"/>
        </w:rPr>
        <w:t xml:space="preserve">The unit is secure with a call bell on the outside, you will be asked to state your name before entry is permitted. Permanent </w:t>
      </w:r>
      <w:r w:rsidR="00E11CA2" w:rsidRPr="002E4DB5">
        <w:rPr>
          <w:rFonts w:ascii="Arial" w:hAnsi="Arial" w:cs="Arial"/>
        </w:rPr>
        <w:t>staff</w:t>
      </w:r>
      <w:r w:rsidR="00CB2F7F">
        <w:rPr>
          <w:rFonts w:ascii="Arial" w:hAnsi="Arial" w:cs="Arial"/>
        </w:rPr>
        <w:t xml:space="preserve"> </w:t>
      </w:r>
      <w:r w:rsidR="00E11CA2" w:rsidRPr="002E4DB5">
        <w:rPr>
          <w:rFonts w:ascii="Arial" w:hAnsi="Arial" w:cs="Arial"/>
        </w:rPr>
        <w:t>have</w:t>
      </w:r>
      <w:r w:rsidRPr="002E4DB5">
        <w:rPr>
          <w:rFonts w:ascii="Arial" w:hAnsi="Arial" w:cs="Arial"/>
        </w:rPr>
        <w:t xml:space="preserve"> individual fob access – unfortunately this system is not yet available for students.</w:t>
      </w:r>
    </w:p>
    <w:p w14:paraId="3554CD64" w14:textId="77777777" w:rsidR="007E584A" w:rsidRPr="00851465" w:rsidRDefault="007E584A">
      <w:pPr>
        <w:spacing w:line="360" w:lineRule="auto"/>
        <w:jc w:val="both"/>
        <w:rPr>
          <w:rFonts w:ascii="Arial" w:hAnsi="Arial" w:cs="Arial"/>
        </w:rPr>
      </w:pPr>
    </w:p>
    <w:p w14:paraId="3554CD65" w14:textId="77777777" w:rsidR="00BD799C" w:rsidRDefault="00BD799C">
      <w:pPr>
        <w:spacing w:line="360" w:lineRule="auto"/>
        <w:jc w:val="both"/>
        <w:rPr>
          <w:rFonts w:ascii="Arial" w:hAnsi="Arial" w:cs="Arial"/>
          <w:u w:val="single"/>
        </w:rPr>
      </w:pPr>
    </w:p>
    <w:p w14:paraId="5E685C60" w14:textId="77777777" w:rsidR="00CB2F7F" w:rsidRDefault="00CB2F7F">
      <w:pPr>
        <w:spacing w:line="360" w:lineRule="auto"/>
        <w:jc w:val="both"/>
        <w:rPr>
          <w:rFonts w:ascii="Arial" w:hAnsi="Arial" w:cs="Arial"/>
          <w:u w:val="single"/>
        </w:rPr>
      </w:pPr>
    </w:p>
    <w:p w14:paraId="3554CD66" w14:textId="23FDE5DF" w:rsidR="007E584A" w:rsidRPr="00851465" w:rsidRDefault="007E584A">
      <w:pPr>
        <w:spacing w:line="360" w:lineRule="auto"/>
        <w:jc w:val="both"/>
        <w:rPr>
          <w:rFonts w:ascii="Arial" w:hAnsi="Arial" w:cs="Arial"/>
          <w:u w:val="single"/>
        </w:rPr>
      </w:pPr>
      <w:r w:rsidRPr="00851465">
        <w:rPr>
          <w:rFonts w:ascii="Arial" w:hAnsi="Arial" w:cs="Arial"/>
          <w:u w:val="single"/>
        </w:rPr>
        <w:t>Computer Resources</w:t>
      </w:r>
    </w:p>
    <w:p w14:paraId="3554CD67" w14:textId="77777777" w:rsidR="007E584A" w:rsidRPr="00851465" w:rsidRDefault="007E584A">
      <w:pPr>
        <w:spacing w:line="360" w:lineRule="auto"/>
        <w:jc w:val="both"/>
        <w:rPr>
          <w:rFonts w:ascii="Arial" w:hAnsi="Arial" w:cs="Arial"/>
          <w:u w:val="single"/>
        </w:rPr>
      </w:pPr>
    </w:p>
    <w:p w14:paraId="3554CD68" w14:textId="44A924CB" w:rsidR="007E584A" w:rsidRPr="00861CC2" w:rsidRDefault="00BD799C">
      <w:pPr>
        <w:widowControl w:val="0"/>
        <w:autoSpaceDE w:val="0"/>
        <w:autoSpaceDN w:val="0"/>
        <w:adjustRightInd w:val="0"/>
        <w:spacing w:line="360" w:lineRule="auto"/>
        <w:rPr>
          <w:rFonts w:ascii="Arial" w:hAnsi="Arial" w:cs="Arial"/>
          <w:lang w:val="en-US"/>
        </w:rPr>
      </w:pPr>
      <w:r w:rsidRPr="5BE2806C">
        <w:rPr>
          <w:rFonts w:ascii="Arial" w:hAnsi="Arial" w:cs="Arial"/>
        </w:rPr>
        <w:t>The ward computers are</w:t>
      </w:r>
      <w:r w:rsidR="007E584A" w:rsidRPr="5BE2806C">
        <w:rPr>
          <w:rFonts w:ascii="Arial" w:hAnsi="Arial" w:cs="Arial"/>
        </w:rPr>
        <w:t xml:space="preserve"> available to all staff as a learning resource for </w:t>
      </w:r>
      <w:r w:rsidR="00CB2F7F" w:rsidRPr="5BE2806C">
        <w:rPr>
          <w:rFonts w:ascii="Arial" w:hAnsi="Arial" w:cs="Arial"/>
        </w:rPr>
        <w:t>up-to-date</w:t>
      </w:r>
      <w:r w:rsidR="007E584A" w:rsidRPr="5BE2806C">
        <w:rPr>
          <w:rFonts w:ascii="Arial" w:hAnsi="Arial" w:cs="Arial"/>
        </w:rPr>
        <w:t xml:space="preserve"> information. You will find various programmes such as ‘Medline’ and The Cochrane Library for references and the Intranet to enable you to resource Trust policies etc. Other programmes available are: ‘NHS Net’, ‘WeBNF’, ‘Doctor Online’, ‘Cinahl’ and the Internet. </w:t>
      </w:r>
      <w:r w:rsidR="00C52AC6" w:rsidRPr="5BE2806C">
        <w:rPr>
          <w:rFonts w:ascii="Arial" w:hAnsi="Arial" w:cs="Arial"/>
          <w:lang w:val="en-US"/>
        </w:rPr>
        <w:t xml:space="preserve">There </w:t>
      </w:r>
      <w:r w:rsidR="401C60A4" w:rsidRPr="5BE2806C">
        <w:rPr>
          <w:rFonts w:ascii="Arial" w:hAnsi="Arial" w:cs="Arial"/>
          <w:lang w:val="en-US"/>
        </w:rPr>
        <w:t>are</w:t>
      </w:r>
      <w:r w:rsidR="00C52AC6" w:rsidRPr="5BE2806C">
        <w:rPr>
          <w:rFonts w:ascii="Arial" w:hAnsi="Arial" w:cs="Arial"/>
          <w:lang w:val="en-US"/>
        </w:rPr>
        <w:t xml:space="preserve"> also link nurse files and a </w:t>
      </w:r>
      <w:r w:rsidR="48B91888" w:rsidRPr="5BE2806C">
        <w:rPr>
          <w:rFonts w:ascii="Arial" w:hAnsi="Arial" w:cs="Arial"/>
          <w:lang w:val="en-US"/>
        </w:rPr>
        <w:t>resource file</w:t>
      </w:r>
      <w:r w:rsidR="00C52AC6" w:rsidRPr="5BE2806C">
        <w:rPr>
          <w:rFonts w:ascii="Arial" w:hAnsi="Arial" w:cs="Arial"/>
          <w:lang w:val="en-US"/>
        </w:rPr>
        <w:t xml:space="preserve"> in the ward office</w:t>
      </w:r>
      <w:r w:rsidR="007E584A" w:rsidRPr="5BE2806C">
        <w:rPr>
          <w:rFonts w:ascii="Arial" w:hAnsi="Arial" w:cs="Arial"/>
          <w:lang w:val="en-US"/>
        </w:rPr>
        <w:t>, which you can m</w:t>
      </w:r>
      <w:r w:rsidR="00851465" w:rsidRPr="5BE2806C">
        <w:rPr>
          <w:rFonts w:ascii="Arial" w:hAnsi="Arial" w:cs="Arial"/>
          <w:lang w:val="en-US"/>
        </w:rPr>
        <w:t xml:space="preserve">ake use of. Salford Royal is moving towards being a paperless trust therefore most of the </w:t>
      </w:r>
      <w:r w:rsidR="00344CE2" w:rsidRPr="5BE2806C">
        <w:rPr>
          <w:rFonts w:ascii="Arial" w:hAnsi="Arial" w:cs="Arial"/>
          <w:lang w:val="en-US"/>
        </w:rPr>
        <w:t>patient’s</w:t>
      </w:r>
      <w:r w:rsidR="00851465" w:rsidRPr="5BE2806C">
        <w:rPr>
          <w:rFonts w:ascii="Arial" w:hAnsi="Arial" w:cs="Arial"/>
          <w:lang w:val="en-US"/>
        </w:rPr>
        <w:t xml:space="preserve"> information is ele</w:t>
      </w:r>
      <w:r w:rsidR="00E11CA2" w:rsidRPr="5BE2806C">
        <w:rPr>
          <w:rFonts w:ascii="Arial" w:hAnsi="Arial" w:cs="Arial"/>
          <w:lang w:val="en-US"/>
        </w:rPr>
        <w:t xml:space="preserve">ctronic </w:t>
      </w:r>
      <w:r w:rsidR="6D603BAE" w:rsidRPr="5BE2806C">
        <w:rPr>
          <w:rFonts w:ascii="Arial" w:hAnsi="Arial" w:cs="Arial"/>
          <w:lang w:val="en-US"/>
        </w:rPr>
        <w:t>and, on a system,</w:t>
      </w:r>
      <w:r w:rsidR="00E11CA2" w:rsidRPr="5BE2806C">
        <w:rPr>
          <w:rFonts w:ascii="Arial" w:hAnsi="Arial" w:cs="Arial"/>
          <w:lang w:val="en-US"/>
        </w:rPr>
        <w:t xml:space="preserve"> called Sunrise</w:t>
      </w:r>
      <w:r w:rsidR="00851465" w:rsidRPr="5BE2806C">
        <w:rPr>
          <w:rFonts w:ascii="Arial" w:hAnsi="Arial" w:cs="Arial"/>
          <w:lang w:val="en-US"/>
        </w:rPr>
        <w:t xml:space="preserve">. Students </w:t>
      </w:r>
      <w:r w:rsidR="00280225" w:rsidRPr="5BE2806C">
        <w:rPr>
          <w:rFonts w:ascii="Arial" w:hAnsi="Arial" w:cs="Arial"/>
          <w:lang w:val="en-US"/>
        </w:rPr>
        <w:t>can</w:t>
      </w:r>
      <w:r w:rsidR="00851465" w:rsidRPr="5BE2806C">
        <w:rPr>
          <w:rFonts w:ascii="Arial" w:hAnsi="Arial" w:cs="Arial"/>
          <w:lang w:val="en-US"/>
        </w:rPr>
        <w:t xml:space="preserve"> gain access </w:t>
      </w:r>
      <w:r w:rsidR="00E11CA2" w:rsidRPr="5BE2806C">
        <w:rPr>
          <w:rFonts w:ascii="Arial" w:hAnsi="Arial" w:cs="Arial"/>
          <w:lang w:val="en-US"/>
        </w:rPr>
        <w:t>to Sunrise</w:t>
      </w:r>
      <w:r w:rsidR="00851465" w:rsidRPr="5BE2806C">
        <w:rPr>
          <w:rFonts w:ascii="Arial" w:hAnsi="Arial" w:cs="Arial"/>
          <w:lang w:val="en-US"/>
        </w:rPr>
        <w:t xml:space="preserve"> via the IT trainers, training will be provided</w:t>
      </w:r>
      <w:r w:rsidR="00E11CA2" w:rsidRPr="5BE2806C">
        <w:rPr>
          <w:rFonts w:ascii="Arial" w:hAnsi="Arial" w:cs="Arial"/>
          <w:lang w:val="en-US"/>
        </w:rPr>
        <w:t>, but all their work is to be supervised and countersigned</w:t>
      </w:r>
      <w:r w:rsidR="00851465" w:rsidRPr="5BE2806C">
        <w:rPr>
          <w:rFonts w:ascii="Arial" w:hAnsi="Arial" w:cs="Arial"/>
          <w:lang w:val="en-US"/>
        </w:rPr>
        <w:t xml:space="preserve">. </w:t>
      </w:r>
    </w:p>
    <w:p w14:paraId="3554CD69" w14:textId="77777777" w:rsidR="007E584A" w:rsidRPr="00861CC2" w:rsidRDefault="007E584A">
      <w:pPr>
        <w:spacing w:line="360" w:lineRule="auto"/>
        <w:rPr>
          <w:rFonts w:ascii="Arial" w:hAnsi="Arial" w:cs="Arial"/>
        </w:rPr>
      </w:pPr>
    </w:p>
    <w:p w14:paraId="3554CD6A" w14:textId="77777777" w:rsidR="007E584A" w:rsidRPr="00861CC2" w:rsidRDefault="007E584A">
      <w:pPr>
        <w:spacing w:line="360" w:lineRule="auto"/>
        <w:jc w:val="both"/>
        <w:rPr>
          <w:rFonts w:ascii="Arial" w:hAnsi="Arial" w:cs="Arial"/>
          <w:u w:val="single"/>
        </w:rPr>
      </w:pPr>
      <w:r w:rsidRPr="00861CC2">
        <w:rPr>
          <w:rFonts w:ascii="Arial" w:hAnsi="Arial" w:cs="Arial"/>
          <w:u w:val="single"/>
        </w:rPr>
        <w:t>Restaurant Facilities</w:t>
      </w:r>
    </w:p>
    <w:p w14:paraId="3554CD6B" w14:textId="77777777" w:rsidR="007E584A" w:rsidRPr="00861CC2" w:rsidRDefault="007E584A">
      <w:pPr>
        <w:spacing w:line="360" w:lineRule="auto"/>
        <w:jc w:val="both"/>
        <w:rPr>
          <w:rFonts w:ascii="Arial" w:hAnsi="Arial" w:cs="Arial"/>
        </w:rPr>
      </w:pPr>
    </w:p>
    <w:p w14:paraId="3554CD6C" w14:textId="37C040CB" w:rsidR="007E584A" w:rsidRPr="00861CC2" w:rsidRDefault="008D5BFC">
      <w:pPr>
        <w:spacing w:line="360" w:lineRule="auto"/>
        <w:jc w:val="both"/>
        <w:rPr>
          <w:rFonts w:ascii="Arial" w:hAnsi="Arial" w:cs="Arial"/>
        </w:rPr>
      </w:pPr>
      <w:r>
        <w:rPr>
          <w:rFonts w:ascii="Arial" w:hAnsi="Arial" w:cs="Arial"/>
        </w:rPr>
        <w:t xml:space="preserve">The </w:t>
      </w:r>
      <w:r w:rsidR="002E63C2">
        <w:rPr>
          <w:rFonts w:ascii="Arial" w:hAnsi="Arial" w:cs="Arial"/>
        </w:rPr>
        <w:t xml:space="preserve">Restaurant </w:t>
      </w:r>
      <w:r w:rsidR="006214C4">
        <w:rPr>
          <w:rFonts w:ascii="Arial" w:hAnsi="Arial" w:cs="Arial"/>
        </w:rPr>
        <w:t>located on the ground floor of the main building</w:t>
      </w:r>
      <w:r w:rsidR="00851465" w:rsidRPr="00861CC2">
        <w:rPr>
          <w:rFonts w:ascii="Arial" w:hAnsi="Arial" w:cs="Arial"/>
        </w:rPr>
        <w:t xml:space="preserve"> offers reasonably priced meals 8-2pm Monday to Friday</w:t>
      </w:r>
      <w:r w:rsidR="007E584A" w:rsidRPr="00861CC2">
        <w:rPr>
          <w:rFonts w:ascii="Arial" w:hAnsi="Arial" w:cs="Arial"/>
        </w:rPr>
        <w:t xml:space="preserve">. </w:t>
      </w:r>
      <w:r w:rsidR="00851465" w:rsidRPr="00861CC2">
        <w:rPr>
          <w:rFonts w:ascii="Arial" w:hAnsi="Arial" w:cs="Arial"/>
        </w:rPr>
        <w:t>There is a Marks and Spencer’s food court, WH Smith and café in the atrium (located in the hope building)</w:t>
      </w:r>
      <w:r w:rsidR="007E584A" w:rsidRPr="00861CC2">
        <w:rPr>
          <w:rFonts w:ascii="Arial" w:hAnsi="Arial" w:cs="Arial"/>
        </w:rPr>
        <w:t xml:space="preserve">. </w:t>
      </w:r>
    </w:p>
    <w:p w14:paraId="3554CD6D" w14:textId="313E2C46" w:rsidR="007E584A" w:rsidRPr="00861CC2" w:rsidRDefault="00851465">
      <w:pPr>
        <w:spacing w:line="360" w:lineRule="auto"/>
        <w:jc w:val="both"/>
        <w:rPr>
          <w:rFonts w:ascii="Arial" w:hAnsi="Arial" w:cs="Arial"/>
        </w:rPr>
      </w:pPr>
      <w:r w:rsidRPr="5BE2806C">
        <w:rPr>
          <w:rFonts w:ascii="Arial" w:hAnsi="Arial" w:cs="Arial"/>
        </w:rPr>
        <w:t xml:space="preserve">There </w:t>
      </w:r>
      <w:r w:rsidR="06215C47" w:rsidRPr="5BE2806C">
        <w:rPr>
          <w:rFonts w:ascii="Arial" w:hAnsi="Arial" w:cs="Arial"/>
        </w:rPr>
        <w:t>is a vending machine only in the</w:t>
      </w:r>
      <w:r w:rsidR="005505D0" w:rsidRPr="5BE2806C">
        <w:rPr>
          <w:rFonts w:ascii="Arial" w:hAnsi="Arial" w:cs="Arial"/>
        </w:rPr>
        <w:t xml:space="preserve"> GMMTH building. </w:t>
      </w:r>
    </w:p>
    <w:p w14:paraId="3554CD6E" w14:textId="3C01A6E2" w:rsidR="00851465" w:rsidRPr="00861CC2" w:rsidRDefault="00851465">
      <w:pPr>
        <w:spacing w:line="360" w:lineRule="auto"/>
        <w:jc w:val="both"/>
        <w:rPr>
          <w:rFonts w:ascii="Arial" w:hAnsi="Arial" w:cs="Arial"/>
        </w:rPr>
      </w:pPr>
      <w:r w:rsidRPr="00861CC2">
        <w:rPr>
          <w:rFonts w:ascii="Arial" w:hAnsi="Arial" w:cs="Arial"/>
        </w:rPr>
        <w:t xml:space="preserve">There is a staff room with a microwave </w:t>
      </w:r>
      <w:r w:rsidR="005505D0">
        <w:rPr>
          <w:rFonts w:ascii="Arial" w:hAnsi="Arial" w:cs="Arial"/>
        </w:rPr>
        <w:t>on</w:t>
      </w:r>
      <w:r w:rsidRPr="00861CC2">
        <w:rPr>
          <w:rFonts w:ascii="Arial" w:hAnsi="Arial" w:cs="Arial"/>
        </w:rPr>
        <w:t xml:space="preserve"> the unit and food brought in from home can be stored</w:t>
      </w:r>
      <w:r w:rsidR="00BD799C" w:rsidRPr="00861CC2">
        <w:rPr>
          <w:rFonts w:ascii="Arial" w:hAnsi="Arial" w:cs="Arial"/>
        </w:rPr>
        <w:t>.</w:t>
      </w:r>
    </w:p>
    <w:p w14:paraId="3554CD6F" w14:textId="77777777" w:rsidR="00BD799C" w:rsidRPr="00861CC2" w:rsidRDefault="00BD799C">
      <w:pPr>
        <w:spacing w:line="360" w:lineRule="auto"/>
        <w:jc w:val="both"/>
        <w:rPr>
          <w:rFonts w:ascii="Arial" w:hAnsi="Arial" w:cs="Arial"/>
        </w:rPr>
      </w:pPr>
    </w:p>
    <w:p w14:paraId="3554CD70" w14:textId="77777777" w:rsidR="00BD799C" w:rsidRDefault="00BD799C">
      <w:pPr>
        <w:spacing w:line="360" w:lineRule="auto"/>
        <w:jc w:val="both"/>
        <w:rPr>
          <w:rFonts w:ascii="Arial" w:hAnsi="Arial" w:cs="Arial"/>
          <w:u w:val="single"/>
        </w:rPr>
      </w:pPr>
      <w:r w:rsidRPr="00861CC2">
        <w:rPr>
          <w:rFonts w:ascii="Arial" w:hAnsi="Arial" w:cs="Arial"/>
          <w:u w:val="single"/>
        </w:rPr>
        <w:t>Personal belongings</w:t>
      </w:r>
    </w:p>
    <w:p w14:paraId="3554CD71" w14:textId="77777777" w:rsidR="0044228D" w:rsidRPr="00861CC2" w:rsidRDefault="0044228D">
      <w:pPr>
        <w:spacing w:line="360" w:lineRule="auto"/>
        <w:jc w:val="both"/>
        <w:rPr>
          <w:rFonts w:ascii="Arial" w:hAnsi="Arial" w:cs="Arial"/>
          <w:u w:val="single"/>
        </w:rPr>
      </w:pPr>
    </w:p>
    <w:p w14:paraId="3554CD72" w14:textId="11673DED" w:rsidR="007E584A" w:rsidRPr="00861CC2" w:rsidRDefault="00BD799C" w:rsidP="00380C08">
      <w:pPr>
        <w:spacing w:line="360" w:lineRule="auto"/>
        <w:jc w:val="both"/>
        <w:rPr>
          <w:rFonts w:ascii="Arial" w:hAnsi="Arial" w:cs="Arial"/>
        </w:rPr>
      </w:pPr>
      <w:r w:rsidRPr="00861CC2">
        <w:rPr>
          <w:rFonts w:ascii="Arial" w:hAnsi="Arial" w:cs="Arial"/>
        </w:rPr>
        <w:t xml:space="preserve">There are locker rooms </w:t>
      </w:r>
      <w:r w:rsidR="00E47225">
        <w:rPr>
          <w:rFonts w:ascii="Arial" w:hAnsi="Arial" w:cs="Arial"/>
        </w:rPr>
        <w:t>in the staff room</w:t>
      </w:r>
      <w:r w:rsidRPr="00861CC2">
        <w:rPr>
          <w:rFonts w:ascii="Arial" w:hAnsi="Arial" w:cs="Arial"/>
        </w:rPr>
        <w:t xml:space="preserve">. The trust does not accept liability for personal items lost therefore we ask that you ensure your belongings are locked away safely for your own protection. </w:t>
      </w:r>
    </w:p>
    <w:p w14:paraId="3554CD73" w14:textId="77777777" w:rsidR="007E584A" w:rsidRPr="00861CC2" w:rsidRDefault="007E584A">
      <w:pPr>
        <w:spacing w:line="480" w:lineRule="auto"/>
        <w:rPr>
          <w:rFonts w:ascii="Arial" w:hAnsi="Arial" w:cs="Arial"/>
          <w:sz w:val="23"/>
          <w:szCs w:val="23"/>
        </w:rPr>
      </w:pPr>
    </w:p>
    <w:p w14:paraId="3554CD74" w14:textId="77777777" w:rsidR="00380C08" w:rsidRPr="00861CC2" w:rsidRDefault="00380C08">
      <w:pPr>
        <w:spacing w:line="480" w:lineRule="auto"/>
        <w:rPr>
          <w:rFonts w:ascii="Arial" w:hAnsi="Arial" w:cs="Arial"/>
          <w:sz w:val="23"/>
          <w:szCs w:val="23"/>
        </w:rPr>
      </w:pPr>
    </w:p>
    <w:p w14:paraId="3554CD75" w14:textId="77777777" w:rsidR="00380C08" w:rsidRDefault="00380C08">
      <w:pPr>
        <w:spacing w:line="480" w:lineRule="auto"/>
        <w:rPr>
          <w:rFonts w:ascii="Arial" w:hAnsi="Arial" w:cs="Arial"/>
          <w:sz w:val="23"/>
          <w:szCs w:val="23"/>
        </w:rPr>
      </w:pPr>
    </w:p>
    <w:p w14:paraId="3554CD76" w14:textId="77777777" w:rsidR="00AA53F4" w:rsidRDefault="00AA53F4">
      <w:pPr>
        <w:spacing w:line="480" w:lineRule="auto"/>
        <w:rPr>
          <w:rFonts w:ascii="Arial" w:hAnsi="Arial" w:cs="Arial"/>
          <w:sz w:val="23"/>
          <w:szCs w:val="23"/>
        </w:rPr>
      </w:pPr>
    </w:p>
    <w:p w14:paraId="3554CD77" w14:textId="77777777" w:rsidR="00AA53F4" w:rsidRPr="00861CC2" w:rsidRDefault="00AA53F4">
      <w:pPr>
        <w:spacing w:line="480" w:lineRule="auto"/>
        <w:rPr>
          <w:rFonts w:ascii="Arial" w:hAnsi="Arial" w:cs="Arial"/>
          <w:sz w:val="23"/>
          <w:szCs w:val="23"/>
        </w:rPr>
      </w:pPr>
    </w:p>
    <w:p w14:paraId="3554CD78" w14:textId="77777777" w:rsidR="00380C08" w:rsidRPr="00861CC2" w:rsidRDefault="00380C08">
      <w:pPr>
        <w:spacing w:line="480" w:lineRule="auto"/>
        <w:rPr>
          <w:rFonts w:ascii="Arial" w:hAnsi="Arial" w:cs="Arial"/>
          <w:sz w:val="23"/>
          <w:szCs w:val="23"/>
        </w:rPr>
      </w:pPr>
    </w:p>
    <w:p w14:paraId="3554CD79" w14:textId="77777777" w:rsidR="007E584A" w:rsidRPr="00861CC2" w:rsidRDefault="007E58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40"/>
          <w:szCs w:val="42"/>
        </w:rPr>
      </w:pPr>
      <w:r w:rsidRPr="00861CC2">
        <w:rPr>
          <w:rFonts w:ascii="Arial" w:hAnsi="Arial" w:cs="Arial"/>
          <w:b/>
          <w:bCs/>
          <w:sz w:val="40"/>
          <w:szCs w:val="42"/>
        </w:rPr>
        <w:t>Philosophy of Care</w:t>
      </w:r>
    </w:p>
    <w:p w14:paraId="3554CD7A" w14:textId="77777777" w:rsidR="007E584A" w:rsidRPr="00861CC2" w:rsidRDefault="007E584A">
      <w:pPr>
        <w:jc w:val="center"/>
        <w:rPr>
          <w:rFonts w:ascii="Arial Black" w:hAnsi="Arial Black" w:cs="Arial"/>
          <w:sz w:val="23"/>
          <w:szCs w:val="23"/>
        </w:rPr>
      </w:pPr>
    </w:p>
    <w:p w14:paraId="3554CD7B" w14:textId="77777777" w:rsidR="007E584A" w:rsidRPr="00861CC2" w:rsidRDefault="006A575C">
      <w:pPr>
        <w:jc w:val="center"/>
        <w:rPr>
          <w:rFonts w:ascii="Arial Black" w:hAnsi="Arial Black" w:cs="Arial"/>
          <w:sz w:val="23"/>
          <w:szCs w:val="23"/>
        </w:rPr>
      </w:pPr>
      <w:r w:rsidRPr="00861CC2">
        <w:rPr>
          <w:rFonts w:ascii="Arial Black" w:hAnsi="Arial Black" w:cs="Arial"/>
          <w:noProof/>
          <w:sz w:val="23"/>
          <w:szCs w:val="23"/>
        </w:rPr>
        <mc:AlternateContent>
          <mc:Choice Requires="wps">
            <w:drawing>
              <wp:inline distT="0" distB="0" distL="0" distR="0" wp14:anchorId="3554D00E" wp14:editId="3554D00F">
                <wp:extent cx="5476875" cy="466725"/>
                <wp:effectExtent l="38100" t="38100" r="9525" b="9525"/>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76875" cy="466725"/>
                        </a:xfrm>
                        <a:prstGeom prst="rect">
                          <a:avLst/>
                        </a:prstGeom>
                        <a:extLst>
                          <a:ext uri="{AF507438-7753-43E0-B8FC-AC1667EBCBE1}">
                            <a14:hiddenEffects xmlns:a14="http://schemas.microsoft.com/office/drawing/2010/main">
                              <a:effectLst/>
                            </a14:hiddenEffects>
                          </a:ext>
                        </a:extLst>
                      </wps:spPr>
                      <wps:txbx>
                        <w:txbxContent>
                          <w:p w14:paraId="3554D01D" w14:textId="77777777" w:rsidR="006A575C" w:rsidRPr="005066D9" w:rsidRDefault="006A575C" w:rsidP="006A575C">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5066D9">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Neurosciences Philosophy of Care</w:t>
                            </w:r>
                          </w:p>
                        </w:txbxContent>
                      </wps:txbx>
                      <wps:bodyPr wrap="square" numCol="1" fromWordArt="1">
                        <a:prstTxWarp prst="textPlain">
                          <a:avLst>
                            <a:gd name="adj" fmla="val 50000"/>
                          </a:avLst>
                        </a:prstTxWarp>
                        <a:spAutoFit/>
                        <a:scene3d>
                          <a:camera prst="legacyPerspectiveTopLeft"/>
                          <a:lightRig rig="legacyNormal3" dir="r"/>
                        </a:scene3d>
                        <a:sp3d extrusionH="201600" prstMaterial="legacyMetal">
                          <a:extrusionClr>
                            <a:srgbClr val="FFFFFF"/>
                          </a:extrusionClr>
                          <a:contourClr>
                            <a:srgbClr val="FFFFFF"/>
                          </a:contourClr>
                        </a:sp3d>
                      </wps:bodyPr>
                    </wps:wsp>
                  </a:graphicData>
                </a:graphic>
              </wp:inline>
            </w:drawing>
          </mc:Choice>
          <mc:Fallback xmlns:a14="http://schemas.microsoft.com/office/drawing/2010/main" xmlns:a="http://schemas.openxmlformats.org/drawingml/2006/main">
            <w:pict w14:anchorId="34DE8C96">
              <v:shapetype id="_x0000_t202" coordsize="21600,21600" o:spt="202" path="m,l,21600r21600,l21600,xe" w14:anchorId="3554D00E">
                <v:stroke joinstyle="miter"/>
                <v:path gradientshapeok="t" o:connecttype="rect"/>
              </v:shapetype>
              <v:shape id="WordArt 2" style="width:431.25pt;height:36.7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">
                <o:lock v:ext="edit" shapetype="t"/>
                <v:textbox style="mso-fit-shape-to-text:t">
                  <w:txbxContent>
                    <w:p w:rsidRPr="005066D9" w:rsidR="006A575C" w:rsidP="006A575C" w:rsidRDefault="006A575C" w14:paraId="23A8341E" w14:textId="77777777">
                      <w:pPr>
                        <w:jc w:val="center"/>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pPr>
                      <w:r w:rsidRPr="005066D9">
                        <w:rPr>
                          <w:color w:val="CBCBCB"/>
                          <w:sz w:val="72"/>
                          <w:szCs w:val="72"/>
                          <w14:textFill>
                            <w14:gradFill>
                              <w14:gsLst>
                                <w14:gs w14:pos="0">
                                  <w14:srgbClr w14:val="CBCBCB"/>
                                </w14:gs>
                                <w14:gs w14:pos="13000">
                                  <w14:srgbClr w14:val="5F5F5F"/>
                                </w14:gs>
                                <w14:gs w14:pos="21001">
                                  <w14:srgbClr w14:val="5F5F5F"/>
                                </w14:gs>
                                <w14:gs w14:pos="63000">
                                  <w14:srgbClr w14:val="FFFFFF"/>
                                </w14:gs>
                                <w14:gs w14:pos="67000">
                                  <w14:srgbClr w14:val="B2B2B2"/>
                                </w14:gs>
                                <w14:gs w14:pos="69000">
                                  <w14:srgbClr w14:val="292929"/>
                                </w14:gs>
                                <w14:gs w14:pos="82001">
                                  <w14:srgbClr w14:val="777777"/>
                                </w14:gs>
                                <w14:gs w14:pos="100000">
                                  <w14:srgbClr w14:val="EAEAEA"/>
                                </w14:gs>
                              </w14:gsLst>
                              <w14:lin w14:ang="5400000" w14:scaled="1"/>
                            </w14:gradFill>
                          </w14:textFill>
                          <w14:props3d w14:extrusionH="201599" w14:contourW="0" w14:prstMaterial="legacyMetal">
                            <w14:extrusionClr>
                              <w14:srgbClr w14:val="FFFFFF"/>
                            </w14:extrusionClr>
                            <w14:contourClr>
                              <w14:srgbClr w14:val="FFFFFF"/>
                            </w14:contourClr>
                          </w14:props3d>
                        </w:rPr>
                        <w:t>Neurosciences Philosophy of Care</w:t>
                      </w:r>
                    </w:p>
                  </w:txbxContent>
                </v:textbox>
                <w10:anchorlock/>
              </v:shape>
            </w:pict>
          </mc:Fallback>
        </mc:AlternateContent>
      </w:r>
    </w:p>
    <w:p w14:paraId="3554CD7C" w14:textId="77777777" w:rsidR="007E584A" w:rsidRPr="00861CC2" w:rsidRDefault="007E584A">
      <w:pPr>
        <w:rPr>
          <w:rFonts w:ascii="Arial" w:hAnsi="Arial" w:cs="Arial"/>
          <w:sz w:val="23"/>
          <w:szCs w:val="23"/>
        </w:rPr>
      </w:pPr>
    </w:p>
    <w:p w14:paraId="3554CD7D"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Black" w:hAnsi="Arial Black" w:cs="Arial"/>
          <w:sz w:val="20"/>
          <w:szCs w:val="20"/>
        </w:rPr>
      </w:pPr>
    </w:p>
    <w:p w14:paraId="3554CD7E"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N</w:t>
      </w:r>
      <w:r w:rsidRPr="00861CC2">
        <w:rPr>
          <w:rFonts w:ascii="Arial" w:hAnsi="Arial" w:cs="Arial"/>
          <w:sz w:val="20"/>
          <w:szCs w:val="20"/>
        </w:rPr>
        <w:t>ursing care delivered will be evidence based and collaborative within the M.D.T.</w:t>
      </w:r>
    </w:p>
    <w:p w14:paraId="3554CD7F"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0" w14:textId="0C96170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E</w:t>
      </w:r>
      <w:r w:rsidRPr="00861CC2">
        <w:rPr>
          <w:rFonts w:ascii="Arial" w:hAnsi="Arial" w:cs="Arial"/>
          <w:sz w:val="20"/>
          <w:szCs w:val="20"/>
        </w:rPr>
        <w:t xml:space="preserve">ducation and staff development will be pivotal to improved performance and nursing </w:t>
      </w:r>
      <w:r w:rsidR="006E51A3" w:rsidRPr="00861CC2">
        <w:rPr>
          <w:rFonts w:ascii="Arial" w:hAnsi="Arial" w:cs="Arial"/>
          <w:sz w:val="20"/>
          <w:szCs w:val="20"/>
        </w:rPr>
        <w:t>developments.</w:t>
      </w:r>
      <w:r w:rsidRPr="00861CC2">
        <w:rPr>
          <w:rFonts w:ascii="Arial" w:hAnsi="Arial" w:cs="Arial"/>
          <w:sz w:val="20"/>
          <w:szCs w:val="20"/>
        </w:rPr>
        <w:t xml:space="preserve"> </w:t>
      </w:r>
    </w:p>
    <w:p w14:paraId="3554CD81"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2"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U</w:t>
      </w:r>
      <w:r w:rsidRPr="00861CC2">
        <w:rPr>
          <w:rFonts w:ascii="Arial" w:hAnsi="Arial" w:cs="Arial"/>
          <w:sz w:val="20"/>
          <w:szCs w:val="20"/>
        </w:rPr>
        <w:t>nderstanding the needs of patients and their carers will be explored through User Involvement Groups</w:t>
      </w:r>
    </w:p>
    <w:p w14:paraId="3554CD83"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4" w14:textId="24D10E93"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R</w:t>
      </w:r>
      <w:r w:rsidRPr="00861CC2">
        <w:rPr>
          <w:rFonts w:ascii="Arial" w:hAnsi="Arial" w:cs="Arial"/>
          <w:sz w:val="20"/>
          <w:szCs w:val="20"/>
        </w:rPr>
        <w:t xml:space="preserve">ecruit and retain nurses through providing a creative, innovative, stimulating environment and explore challenging new ways of </w:t>
      </w:r>
      <w:r w:rsidR="006E51A3" w:rsidRPr="00861CC2">
        <w:rPr>
          <w:rFonts w:ascii="Arial" w:hAnsi="Arial" w:cs="Arial"/>
          <w:sz w:val="20"/>
          <w:szCs w:val="20"/>
        </w:rPr>
        <w:t>working.</w:t>
      </w:r>
    </w:p>
    <w:p w14:paraId="3554CD85"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6" w14:textId="0E4A454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O</w:t>
      </w:r>
      <w:r w:rsidRPr="00861CC2">
        <w:rPr>
          <w:rFonts w:ascii="Arial" w:hAnsi="Arial" w:cs="Arial"/>
          <w:sz w:val="20"/>
          <w:szCs w:val="20"/>
        </w:rPr>
        <w:t xml:space="preserve">penness, honesty and a supportive environment will promote learning and a ‘fair and just’ no blame </w:t>
      </w:r>
      <w:r w:rsidR="006E51A3" w:rsidRPr="00861CC2">
        <w:rPr>
          <w:rFonts w:ascii="Arial" w:hAnsi="Arial" w:cs="Arial"/>
          <w:sz w:val="20"/>
          <w:szCs w:val="20"/>
        </w:rPr>
        <w:t>culture.</w:t>
      </w:r>
    </w:p>
    <w:p w14:paraId="3554CD87"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8"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S</w:t>
      </w:r>
      <w:r w:rsidRPr="00861CC2">
        <w:rPr>
          <w:rFonts w:ascii="Arial" w:hAnsi="Arial" w:cs="Arial"/>
          <w:sz w:val="20"/>
          <w:szCs w:val="20"/>
        </w:rPr>
        <w:t>ervice developments will be supported through leadership, progressing the 10 key roles for n nurses (2001) and recommendations from ‘Making a Difference’ (1999)</w:t>
      </w:r>
    </w:p>
    <w:p w14:paraId="3554CD89"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A"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C</w:t>
      </w:r>
      <w:r w:rsidRPr="00861CC2">
        <w:rPr>
          <w:rFonts w:ascii="Arial" w:hAnsi="Arial" w:cs="Arial"/>
          <w:sz w:val="20"/>
          <w:szCs w:val="20"/>
        </w:rPr>
        <w:t>ontinuous service improvements will be supported through monitoring ‘Nurse Sensitive Indicators’</w:t>
      </w:r>
    </w:p>
    <w:p w14:paraId="3554CD8B"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C" w14:textId="582FAB88"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I</w:t>
      </w:r>
      <w:r w:rsidRPr="00861CC2">
        <w:rPr>
          <w:rFonts w:ascii="Arial" w:hAnsi="Arial" w:cs="Arial"/>
          <w:sz w:val="20"/>
          <w:szCs w:val="20"/>
        </w:rPr>
        <w:t>mproved performance of staff will be achieved through the appraisal process and P.</w:t>
      </w:r>
      <w:r w:rsidR="006E51A3" w:rsidRPr="00861CC2">
        <w:rPr>
          <w:rFonts w:ascii="Arial" w:hAnsi="Arial" w:cs="Arial"/>
          <w:sz w:val="20"/>
          <w:szCs w:val="20"/>
        </w:rPr>
        <w:t>D. P’s</w:t>
      </w:r>
    </w:p>
    <w:p w14:paraId="3554CD8D"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8E" w14:textId="3D0E791A"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E</w:t>
      </w:r>
      <w:r w:rsidRPr="00861CC2">
        <w:rPr>
          <w:rFonts w:ascii="Arial" w:hAnsi="Arial" w:cs="Arial"/>
          <w:sz w:val="20"/>
          <w:szCs w:val="20"/>
        </w:rPr>
        <w:t xml:space="preserve">ffective clinical care will be audited and evaluated to pursue ‘Best </w:t>
      </w:r>
      <w:r w:rsidR="006E51A3" w:rsidRPr="00861CC2">
        <w:rPr>
          <w:rFonts w:ascii="Arial" w:hAnsi="Arial" w:cs="Arial"/>
          <w:sz w:val="20"/>
          <w:szCs w:val="20"/>
        </w:rPr>
        <w:t>Practice’.</w:t>
      </w:r>
    </w:p>
    <w:p w14:paraId="3554CD8F"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90" w14:textId="6C6B52E3"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N</w:t>
      </w:r>
      <w:r w:rsidRPr="00861CC2">
        <w:rPr>
          <w:rFonts w:ascii="Arial" w:hAnsi="Arial" w:cs="Arial"/>
          <w:sz w:val="20"/>
          <w:szCs w:val="20"/>
        </w:rPr>
        <w:t xml:space="preserve">ursing management will take responsibility for developing systems and processes that ensure resources are utilised </w:t>
      </w:r>
      <w:r w:rsidR="006E51A3" w:rsidRPr="00861CC2">
        <w:rPr>
          <w:rFonts w:ascii="Arial" w:hAnsi="Arial" w:cs="Arial"/>
          <w:sz w:val="20"/>
          <w:szCs w:val="20"/>
        </w:rPr>
        <w:t>optimally.</w:t>
      </w:r>
    </w:p>
    <w:p w14:paraId="3554CD91"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92"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r w:rsidRPr="00861CC2">
        <w:rPr>
          <w:rFonts w:ascii="Arial Black" w:hAnsi="Arial Black" w:cs="Arial"/>
          <w:sz w:val="20"/>
          <w:szCs w:val="20"/>
        </w:rPr>
        <w:t>C</w:t>
      </w:r>
      <w:r w:rsidRPr="00861CC2">
        <w:rPr>
          <w:rFonts w:ascii="Arial" w:hAnsi="Arial" w:cs="Arial"/>
          <w:sz w:val="20"/>
          <w:szCs w:val="20"/>
        </w:rPr>
        <w:t>are about patients, their carers and families. Respect dignity, privacy, confidentiality and cultural diversity of all.</w:t>
      </w:r>
    </w:p>
    <w:p w14:paraId="3554CD93" w14:textId="77777777" w:rsidR="007E584A" w:rsidRPr="00861CC2" w:rsidRDefault="007E584A">
      <w:pPr>
        <w:pBdr>
          <w:top w:val="single" w:sz="4" w:space="1" w:color="auto"/>
          <w:left w:val="single" w:sz="4" w:space="4" w:color="auto"/>
          <w:bottom w:val="single" w:sz="4" w:space="1" w:color="auto"/>
          <w:right w:val="single" w:sz="4" w:space="4" w:color="auto"/>
        </w:pBdr>
        <w:rPr>
          <w:rFonts w:ascii="Arial" w:hAnsi="Arial" w:cs="Arial"/>
          <w:sz w:val="20"/>
          <w:szCs w:val="20"/>
        </w:rPr>
      </w:pPr>
    </w:p>
    <w:p w14:paraId="3554CD94" w14:textId="04A010C2" w:rsidR="007E584A" w:rsidRPr="00861CC2" w:rsidRDefault="007E584A">
      <w:pPr>
        <w:pBdr>
          <w:top w:val="single" w:sz="4" w:space="1" w:color="auto"/>
          <w:left w:val="single" w:sz="4" w:space="4" w:color="auto"/>
          <w:bottom w:val="single" w:sz="4" w:space="1" w:color="auto"/>
          <w:right w:val="single" w:sz="4" w:space="4" w:color="auto"/>
        </w:pBdr>
        <w:spacing w:line="480" w:lineRule="auto"/>
        <w:rPr>
          <w:rFonts w:ascii="Arial" w:hAnsi="Arial" w:cs="Arial"/>
          <w:sz w:val="20"/>
          <w:szCs w:val="20"/>
        </w:rPr>
      </w:pPr>
      <w:r w:rsidRPr="00861CC2">
        <w:rPr>
          <w:rFonts w:ascii="Arial Black" w:hAnsi="Arial Black" w:cs="Arial"/>
          <w:sz w:val="20"/>
          <w:szCs w:val="20"/>
        </w:rPr>
        <w:t>E</w:t>
      </w:r>
      <w:r w:rsidRPr="00861CC2">
        <w:rPr>
          <w:rFonts w:ascii="Arial" w:hAnsi="Arial" w:cs="Arial"/>
          <w:sz w:val="20"/>
          <w:szCs w:val="20"/>
        </w:rPr>
        <w:t xml:space="preserve">xperience of patients will be at the heart of everything we </w:t>
      </w:r>
      <w:r w:rsidR="006E51A3" w:rsidRPr="00861CC2">
        <w:rPr>
          <w:rFonts w:ascii="Arial" w:hAnsi="Arial" w:cs="Arial"/>
          <w:sz w:val="20"/>
          <w:szCs w:val="20"/>
        </w:rPr>
        <w:t>do.</w:t>
      </w:r>
    </w:p>
    <w:p w14:paraId="3554CD95" w14:textId="77777777" w:rsidR="007E584A" w:rsidRPr="00861CC2" w:rsidRDefault="007E584A">
      <w:pPr>
        <w:spacing w:line="480" w:lineRule="auto"/>
        <w:rPr>
          <w:rFonts w:ascii="Arial" w:hAnsi="Arial" w:cs="Arial"/>
          <w:sz w:val="23"/>
          <w:szCs w:val="23"/>
        </w:rPr>
      </w:pPr>
    </w:p>
    <w:p w14:paraId="3554CD96" w14:textId="77777777" w:rsidR="00BD799C" w:rsidRPr="00861CC2" w:rsidRDefault="00BD799C">
      <w:pPr>
        <w:spacing w:line="480" w:lineRule="auto"/>
        <w:rPr>
          <w:rFonts w:ascii="Arial" w:hAnsi="Arial" w:cs="Arial"/>
          <w:sz w:val="23"/>
          <w:szCs w:val="23"/>
        </w:rPr>
      </w:pPr>
    </w:p>
    <w:p w14:paraId="3554CD97" w14:textId="77777777" w:rsidR="00BD799C" w:rsidRPr="00861CC2" w:rsidRDefault="00BD799C">
      <w:pPr>
        <w:spacing w:line="480" w:lineRule="auto"/>
        <w:rPr>
          <w:rFonts w:ascii="Arial" w:hAnsi="Arial" w:cs="Arial"/>
          <w:sz w:val="23"/>
          <w:szCs w:val="23"/>
        </w:rPr>
      </w:pPr>
    </w:p>
    <w:p w14:paraId="3554CD98" w14:textId="77777777" w:rsidR="00380C08" w:rsidRPr="00861CC2" w:rsidRDefault="00380C08">
      <w:pPr>
        <w:spacing w:line="480" w:lineRule="auto"/>
        <w:rPr>
          <w:rFonts w:ascii="Arial" w:hAnsi="Arial" w:cs="Arial"/>
          <w:sz w:val="23"/>
          <w:szCs w:val="23"/>
        </w:rPr>
      </w:pPr>
    </w:p>
    <w:p w14:paraId="3554CD99" w14:textId="77777777" w:rsidR="00BD799C" w:rsidRPr="00861CC2" w:rsidRDefault="00BD799C">
      <w:pPr>
        <w:spacing w:line="480" w:lineRule="auto"/>
        <w:rPr>
          <w:rFonts w:ascii="Arial" w:hAnsi="Arial" w:cs="Arial"/>
          <w:sz w:val="23"/>
          <w:szCs w:val="23"/>
        </w:rPr>
      </w:pPr>
    </w:p>
    <w:p w14:paraId="3554CD9A" w14:textId="77777777" w:rsidR="00BD799C" w:rsidRPr="00861CC2" w:rsidRDefault="00BD799C">
      <w:pPr>
        <w:spacing w:line="480" w:lineRule="auto"/>
        <w:rPr>
          <w:rFonts w:ascii="Arial" w:hAnsi="Arial" w:cs="Arial"/>
          <w:sz w:val="23"/>
          <w:szCs w:val="23"/>
        </w:rPr>
      </w:pPr>
    </w:p>
    <w:p w14:paraId="3554CD9B" w14:textId="2086AE63" w:rsidR="007E584A" w:rsidRPr="00861CC2" w:rsidRDefault="00BD799C" w:rsidP="5BE2806C">
      <w:pPr>
        <w:pStyle w:val="Title"/>
        <w:pBdr>
          <w:top w:val="single" w:sz="4" w:space="1" w:color="auto" w:shadow="1"/>
          <w:left w:val="single" w:sz="4" w:space="4" w:color="auto" w:shadow="1"/>
          <w:bottom w:val="single" w:sz="4" w:space="1" w:color="auto" w:shadow="1"/>
          <w:right w:val="single" w:sz="4" w:space="4" w:color="auto" w:shadow="1"/>
        </w:pBdr>
        <w:rPr>
          <w:rFonts w:ascii="Arial" w:hAnsi="Arial" w:cs="Arial"/>
          <w:sz w:val="40"/>
          <w:szCs w:val="40"/>
          <w:u w:val="none"/>
        </w:rPr>
      </w:pPr>
      <w:r w:rsidRPr="5BE2806C">
        <w:rPr>
          <w:rFonts w:ascii="Arial" w:hAnsi="Arial" w:cs="Arial"/>
          <w:sz w:val="40"/>
          <w:szCs w:val="40"/>
          <w:u w:val="none"/>
        </w:rPr>
        <w:t xml:space="preserve">Trauma </w:t>
      </w:r>
      <w:r w:rsidR="006E51A3" w:rsidRPr="5BE2806C">
        <w:rPr>
          <w:rFonts w:ascii="Arial" w:hAnsi="Arial" w:cs="Arial"/>
          <w:sz w:val="40"/>
          <w:szCs w:val="40"/>
          <w:u w:val="none"/>
        </w:rPr>
        <w:t>5</w:t>
      </w:r>
      <w:r w:rsidR="007E584A" w:rsidRPr="5BE2806C">
        <w:rPr>
          <w:rFonts w:ascii="Arial" w:hAnsi="Arial" w:cs="Arial"/>
          <w:sz w:val="40"/>
          <w:szCs w:val="40"/>
          <w:u w:val="none"/>
        </w:rPr>
        <w:t xml:space="preserve"> Unit Philosophy </w:t>
      </w:r>
      <w:r w:rsidR="45D7C66C" w:rsidRPr="5BE2806C">
        <w:rPr>
          <w:rFonts w:ascii="Arial" w:hAnsi="Arial" w:cs="Arial"/>
          <w:sz w:val="40"/>
          <w:szCs w:val="40"/>
          <w:u w:val="none"/>
        </w:rPr>
        <w:t>of</w:t>
      </w:r>
      <w:r w:rsidR="007E584A" w:rsidRPr="5BE2806C">
        <w:rPr>
          <w:rFonts w:ascii="Arial" w:hAnsi="Arial" w:cs="Arial"/>
          <w:sz w:val="40"/>
          <w:szCs w:val="40"/>
          <w:u w:val="none"/>
        </w:rPr>
        <w:t xml:space="preserve"> Nursing Care</w:t>
      </w:r>
    </w:p>
    <w:p w14:paraId="3554CD9C" w14:textId="77777777" w:rsidR="007E584A" w:rsidRPr="00861CC2" w:rsidRDefault="007E584A">
      <w:pPr>
        <w:pStyle w:val="Subtitle"/>
        <w:rPr>
          <w:rFonts w:cs="Arial"/>
        </w:rPr>
      </w:pPr>
      <w:r w:rsidRPr="00861CC2">
        <w:t>Philoso</w:t>
      </w:r>
    </w:p>
    <w:p w14:paraId="3554CD9D" w14:textId="4BEA330D" w:rsidR="007E584A" w:rsidRPr="00861CC2" w:rsidRDefault="007E584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54" w:line="484" w:lineRule="atLeast"/>
        <w:jc w:val="center"/>
        <w:rPr>
          <w:rFonts w:ascii="Arial" w:hAnsi="Arial" w:cs="Arial"/>
          <w:b/>
          <w:bCs/>
          <w:i/>
          <w:iCs/>
          <w:sz w:val="28"/>
          <w:lang w:val="en-US"/>
        </w:rPr>
      </w:pPr>
      <w:r w:rsidRPr="00861CC2">
        <w:rPr>
          <w:rFonts w:ascii="Arial" w:hAnsi="Arial" w:cs="Arial"/>
          <w:b/>
          <w:bCs/>
          <w:i/>
          <w:iCs/>
          <w:sz w:val="28"/>
          <w:lang w:val="en-US"/>
        </w:rPr>
        <w:t xml:space="preserve">The philosophy of care on </w:t>
      </w:r>
      <w:r w:rsidR="006E51A3">
        <w:rPr>
          <w:rFonts w:ascii="Arial" w:hAnsi="Arial" w:cs="Arial"/>
          <w:b/>
          <w:bCs/>
          <w:i/>
          <w:iCs/>
          <w:sz w:val="28"/>
          <w:lang w:val="en-US"/>
        </w:rPr>
        <w:t>T5</w:t>
      </w:r>
      <w:r w:rsidRPr="00861CC2">
        <w:rPr>
          <w:rFonts w:ascii="Arial" w:hAnsi="Arial" w:cs="Arial"/>
          <w:b/>
          <w:bCs/>
          <w:i/>
          <w:iCs/>
          <w:sz w:val="28"/>
          <w:lang w:val="en-US"/>
        </w:rPr>
        <w:t xml:space="preserve"> is:</w:t>
      </w:r>
    </w:p>
    <w:p w14:paraId="3554CD9E" w14:textId="4D46AB31" w:rsidR="007E584A" w:rsidRPr="00861CC2" w:rsidRDefault="007E584A" w:rsidP="5BE2806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336"/>
        <w:jc w:val="center"/>
        <w:rPr>
          <w:rFonts w:ascii="Arial" w:hAnsi="Arial" w:cs="Arial"/>
          <w:b/>
          <w:bCs/>
          <w:i/>
          <w:iCs/>
          <w:sz w:val="28"/>
          <w:szCs w:val="28"/>
          <w:lang w:val="en-US"/>
        </w:rPr>
      </w:pPr>
      <w:r w:rsidRPr="5BE2806C">
        <w:rPr>
          <w:rFonts w:ascii="Arial" w:hAnsi="Arial" w:cs="Arial"/>
          <w:b/>
          <w:bCs/>
          <w:i/>
          <w:iCs/>
          <w:sz w:val="28"/>
          <w:szCs w:val="28"/>
          <w:lang w:val="en-US"/>
        </w:rPr>
        <w:t xml:space="preserve">We aim to provide the highest quality care possible delivered by </w:t>
      </w:r>
      <w:r w:rsidR="081DC205" w:rsidRPr="5BE2806C">
        <w:rPr>
          <w:rFonts w:ascii="Arial" w:hAnsi="Arial" w:cs="Arial"/>
          <w:b/>
          <w:bCs/>
          <w:i/>
          <w:iCs/>
          <w:sz w:val="28"/>
          <w:szCs w:val="28"/>
          <w:lang w:val="en-US"/>
        </w:rPr>
        <w:t>a knowledgeable</w:t>
      </w:r>
      <w:r w:rsidRPr="5BE2806C">
        <w:rPr>
          <w:rFonts w:ascii="Arial" w:hAnsi="Arial" w:cs="Arial"/>
          <w:b/>
          <w:bCs/>
          <w:i/>
          <w:iCs/>
          <w:sz w:val="28"/>
          <w:szCs w:val="28"/>
          <w:lang w:val="en-US"/>
        </w:rPr>
        <w:t xml:space="preserve"> and appropriately skilled nursing team, with reference </w:t>
      </w:r>
      <w:r w:rsidRPr="5BE2806C">
        <w:rPr>
          <w:rFonts w:ascii="Arial" w:hAnsi="Arial"/>
          <w:b/>
          <w:bCs/>
          <w:i/>
          <w:iCs/>
          <w:sz w:val="28"/>
          <w:szCs w:val="28"/>
          <w:lang w:val="en-US"/>
        </w:rPr>
        <w:t xml:space="preserve">to </w:t>
      </w:r>
      <w:r w:rsidRPr="5BE2806C">
        <w:rPr>
          <w:rFonts w:ascii="Arial" w:hAnsi="Arial" w:cs="Arial"/>
          <w:b/>
          <w:bCs/>
          <w:i/>
          <w:iCs/>
          <w:sz w:val="28"/>
          <w:szCs w:val="28"/>
          <w:lang w:val="en-US"/>
        </w:rPr>
        <w:t>evidence-based practice.</w:t>
      </w:r>
      <w:r w:rsidR="00BD799C" w:rsidRPr="5BE2806C">
        <w:rPr>
          <w:rFonts w:ascii="Arial" w:hAnsi="Arial" w:cs="Arial"/>
          <w:b/>
          <w:bCs/>
          <w:i/>
          <w:iCs/>
          <w:sz w:val="28"/>
          <w:szCs w:val="28"/>
          <w:lang w:val="en-US"/>
        </w:rPr>
        <w:t xml:space="preserve"> </w:t>
      </w:r>
    </w:p>
    <w:p w14:paraId="3554CD9F" w14:textId="77777777" w:rsidR="007E584A" w:rsidRPr="00861CC2" w:rsidRDefault="007E584A">
      <w:pPr>
        <w:widowControl w:val="0"/>
        <w:pBdr>
          <w:top w:val="single" w:sz="4" w:space="1" w:color="auto"/>
          <w:left w:val="single" w:sz="4" w:space="4" w:color="auto"/>
          <w:bottom w:val="single" w:sz="4" w:space="1" w:color="auto"/>
          <w:right w:val="single" w:sz="4" w:space="4" w:color="auto"/>
        </w:pBdr>
        <w:autoSpaceDE w:val="0"/>
        <w:autoSpaceDN w:val="0"/>
        <w:adjustRightInd w:val="0"/>
        <w:ind w:firstLine="4848"/>
        <w:jc w:val="center"/>
        <w:rPr>
          <w:rFonts w:ascii="Arial" w:hAnsi="Arial" w:cs="Arial"/>
          <w:b/>
          <w:bCs/>
          <w:i/>
          <w:iCs/>
          <w:sz w:val="28"/>
          <w:lang w:val="en-US"/>
        </w:rPr>
      </w:pPr>
    </w:p>
    <w:p w14:paraId="3554CDA0" w14:textId="6FD5C5D5" w:rsidR="007E584A" w:rsidRPr="00861CC2" w:rsidRDefault="007E584A" w:rsidP="5BE2806C">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81"/>
        <w:jc w:val="center"/>
        <w:rPr>
          <w:rFonts w:ascii="Arial" w:hAnsi="Arial" w:cs="Arial"/>
          <w:b/>
          <w:bCs/>
          <w:i/>
          <w:iCs/>
          <w:sz w:val="28"/>
          <w:szCs w:val="28"/>
          <w:lang w:val="en-US"/>
        </w:rPr>
      </w:pPr>
      <w:r w:rsidRPr="5BE2806C">
        <w:rPr>
          <w:rFonts w:ascii="Arial" w:hAnsi="Arial" w:cs="Arial"/>
          <w:b/>
          <w:bCs/>
          <w:i/>
          <w:iCs/>
          <w:sz w:val="28"/>
          <w:szCs w:val="28"/>
          <w:lang w:val="en-US"/>
        </w:rPr>
        <w:t xml:space="preserve">We believe our patients to be unique individuals with </w:t>
      </w:r>
      <w:r w:rsidR="22C05104" w:rsidRPr="5BE2806C">
        <w:rPr>
          <w:rFonts w:ascii="Arial" w:hAnsi="Arial" w:cs="Arial"/>
          <w:b/>
          <w:bCs/>
          <w:i/>
          <w:iCs/>
          <w:sz w:val="28"/>
          <w:szCs w:val="28"/>
          <w:lang w:val="en-US"/>
        </w:rPr>
        <w:t>physical,</w:t>
      </w:r>
      <w:r w:rsidRPr="5BE2806C">
        <w:rPr>
          <w:rFonts w:ascii="Arial" w:hAnsi="Arial" w:cs="Arial"/>
          <w:b/>
          <w:bCs/>
          <w:i/>
          <w:iCs/>
          <w:sz w:val="28"/>
          <w:szCs w:val="28"/>
          <w:lang w:val="en-US"/>
        </w:rPr>
        <w:t xml:space="preserve"> psychological and spiritual needs. We aim to meet these needs through a collaborative approach incorporating aII aspects of holistic care.</w:t>
      </w:r>
    </w:p>
    <w:p w14:paraId="3554CDA1" w14:textId="77777777" w:rsidR="007E584A" w:rsidRPr="00861CC2" w:rsidRDefault="007E584A">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81"/>
        <w:jc w:val="center"/>
        <w:rPr>
          <w:rFonts w:ascii="Arial" w:hAnsi="Arial" w:cs="Arial"/>
          <w:b/>
          <w:bCs/>
          <w:i/>
          <w:iCs/>
          <w:sz w:val="28"/>
          <w:lang w:val="en-US"/>
        </w:rPr>
      </w:pPr>
    </w:p>
    <w:p w14:paraId="3554CDA2" w14:textId="16271707" w:rsidR="00BD799C" w:rsidRPr="00861CC2" w:rsidRDefault="007E58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sz w:val="28"/>
          <w:lang w:val="en-US"/>
        </w:rPr>
      </w:pPr>
      <w:r w:rsidRPr="00861CC2">
        <w:rPr>
          <w:rFonts w:ascii="Arial" w:hAnsi="Arial" w:cs="Arial"/>
          <w:b/>
          <w:bCs/>
          <w:i/>
          <w:iCs/>
          <w:sz w:val="28"/>
          <w:lang w:val="en-US"/>
        </w:rPr>
        <w:t xml:space="preserve">We strive to provide an informative and supportive environment. We feel it is vital to foster good relationships </w:t>
      </w:r>
      <w:r w:rsidRPr="00861CC2">
        <w:rPr>
          <w:rFonts w:ascii="Arial" w:hAnsi="Arial"/>
          <w:b/>
          <w:bCs/>
          <w:i/>
          <w:iCs/>
          <w:sz w:val="28"/>
          <w:lang w:val="en-US"/>
        </w:rPr>
        <w:t xml:space="preserve">with </w:t>
      </w:r>
      <w:r w:rsidRPr="00861CC2">
        <w:rPr>
          <w:rFonts w:ascii="Arial" w:hAnsi="Arial" w:cs="Arial"/>
          <w:b/>
          <w:bCs/>
          <w:i/>
          <w:iCs/>
          <w:sz w:val="28"/>
          <w:lang w:val="en-US"/>
        </w:rPr>
        <w:t xml:space="preserve">our patients, family and carers, </w:t>
      </w:r>
      <w:r w:rsidR="0033442A" w:rsidRPr="00861CC2">
        <w:rPr>
          <w:rFonts w:ascii="Arial" w:hAnsi="Arial" w:cs="Arial"/>
          <w:b/>
          <w:bCs/>
          <w:i/>
          <w:iCs/>
          <w:sz w:val="28"/>
          <w:lang w:val="en-US"/>
        </w:rPr>
        <w:t>considering</w:t>
      </w:r>
      <w:r w:rsidRPr="00861CC2">
        <w:rPr>
          <w:rFonts w:ascii="Arial" w:hAnsi="Arial" w:cs="Arial"/>
          <w:b/>
          <w:bCs/>
          <w:i/>
          <w:iCs/>
          <w:sz w:val="28"/>
          <w:lang w:val="en-US"/>
        </w:rPr>
        <w:t xml:space="preserve"> the patient's rights to privacy </w:t>
      </w:r>
      <w:r w:rsidR="009A599A">
        <w:rPr>
          <w:rFonts w:ascii="Arial" w:hAnsi="Arial" w:cs="Arial"/>
          <w:b/>
          <w:bCs/>
          <w:i/>
          <w:iCs/>
          <w:sz w:val="28"/>
          <w:lang w:val="en-US"/>
        </w:rPr>
        <w:t>&amp;</w:t>
      </w:r>
    </w:p>
    <w:p w14:paraId="3554CDA3" w14:textId="77777777" w:rsidR="007E584A" w:rsidRPr="00861CC2" w:rsidRDefault="007E584A">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i/>
          <w:iCs/>
          <w:sz w:val="28"/>
          <w:lang w:val="en-US"/>
        </w:rPr>
      </w:pPr>
      <w:r w:rsidRPr="00861CC2">
        <w:rPr>
          <w:rFonts w:ascii="Arial" w:hAnsi="Arial" w:cs="Arial"/>
          <w:b/>
          <w:bCs/>
          <w:i/>
          <w:iCs/>
          <w:sz w:val="28"/>
          <w:lang w:val="en-US"/>
        </w:rPr>
        <w:t xml:space="preserve"> </w:t>
      </w:r>
      <w:r w:rsidR="009A599A" w:rsidRPr="00861CC2">
        <w:rPr>
          <w:rFonts w:ascii="Arial" w:hAnsi="Arial" w:cs="Arial"/>
          <w:b/>
          <w:bCs/>
          <w:i/>
          <w:iCs/>
          <w:sz w:val="28"/>
          <w:lang w:val="en-US"/>
        </w:rPr>
        <w:t>Confidentiality</w:t>
      </w:r>
    </w:p>
    <w:p w14:paraId="3554CDA4" w14:textId="77777777" w:rsidR="007E584A" w:rsidRPr="00861CC2" w:rsidRDefault="007E584A">
      <w:pPr>
        <w:widowControl w:val="0"/>
        <w:autoSpaceDE w:val="0"/>
        <w:autoSpaceDN w:val="0"/>
        <w:adjustRightInd w:val="0"/>
        <w:spacing w:before="81"/>
        <w:jc w:val="center"/>
        <w:rPr>
          <w:rFonts w:ascii="Arial" w:hAnsi="Arial" w:cs="Arial"/>
          <w:b/>
          <w:bCs/>
          <w:i/>
          <w:iCs/>
          <w:sz w:val="28"/>
          <w:lang w:val="en-US"/>
        </w:rPr>
      </w:pPr>
    </w:p>
    <w:p w14:paraId="3554CDA5" w14:textId="77777777" w:rsidR="007E584A" w:rsidRPr="00861CC2" w:rsidRDefault="007E584A">
      <w:pPr>
        <w:spacing w:line="480" w:lineRule="auto"/>
        <w:rPr>
          <w:rFonts w:ascii="Arial" w:hAnsi="Arial" w:cs="Arial"/>
          <w:sz w:val="23"/>
          <w:szCs w:val="23"/>
        </w:rPr>
      </w:pPr>
    </w:p>
    <w:p w14:paraId="3554CDA6" w14:textId="77777777" w:rsidR="007E584A" w:rsidRPr="00861CC2" w:rsidRDefault="007E584A">
      <w:pPr>
        <w:spacing w:line="480" w:lineRule="auto"/>
        <w:rPr>
          <w:rFonts w:ascii="Arial" w:hAnsi="Arial" w:cs="Arial"/>
          <w:sz w:val="23"/>
          <w:szCs w:val="23"/>
        </w:rPr>
      </w:pPr>
    </w:p>
    <w:p w14:paraId="42764A22" w14:textId="40C16D97" w:rsidR="5BE2806C" w:rsidRDefault="5BE2806C" w:rsidP="5BE2806C">
      <w:pPr>
        <w:spacing w:line="480" w:lineRule="auto"/>
        <w:rPr>
          <w:rFonts w:ascii="Arial" w:hAnsi="Arial" w:cs="Arial"/>
          <w:u w:val="single"/>
        </w:rPr>
      </w:pPr>
    </w:p>
    <w:p w14:paraId="0965ED6A" w14:textId="13370622" w:rsidR="5BE2806C" w:rsidRDefault="5BE2806C" w:rsidP="5BE2806C">
      <w:pPr>
        <w:spacing w:line="480" w:lineRule="auto"/>
        <w:rPr>
          <w:rFonts w:ascii="Arial" w:hAnsi="Arial" w:cs="Arial"/>
          <w:u w:val="single"/>
        </w:rPr>
      </w:pPr>
    </w:p>
    <w:p w14:paraId="4F50D685" w14:textId="0C97BC30" w:rsidR="5BE2806C" w:rsidRDefault="5BE2806C" w:rsidP="5BE2806C">
      <w:pPr>
        <w:spacing w:line="480" w:lineRule="auto"/>
        <w:rPr>
          <w:rFonts w:ascii="Arial" w:hAnsi="Arial" w:cs="Arial"/>
          <w:u w:val="single"/>
        </w:rPr>
      </w:pPr>
    </w:p>
    <w:p w14:paraId="3554CDA7" w14:textId="77777777" w:rsidR="007E584A" w:rsidRPr="00861CC2" w:rsidRDefault="00BD799C">
      <w:pPr>
        <w:spacing w:line="480" w:lineRule="auto"/>
        <w:rPr>
          <w:rFonts w:ascii="Arial" w:hAnsi="Arial" w:cs="Arial"/>
          <w:u w:val="single"/>
        </w:rPr>
      </w:pPr>
      <w:r w:rsidRPr="00861CC2">
        <w:rPr>
          <w:rFonts w:ascii="Arial" w:hAnsi="Arial" w:cs="Arial"/>
          <w:u w:val="single"/>
        </w:rPr>
        <w:t>Salford Royal Foundation Trust Values are:</w:t>
      </w:r>
    </w:p>
    <w:p w14:paraId="3554CDA8" w14:textId="77777777" w:rsidR="00BD799C" w:rsidRPr="00320439" w:rsidRDefault="00BD799C">
      <w:pPr>
        <w:spacing w:line="480" w:lineRule="auto"/>
        <w:rPr>
          <w:rFonts w:ascii="Arial" w:hAnsi="Arial" w:cs="Arial"/>
          <w:b/>
          <w:color w:val="7030A0"/>
          <w:sz w:val="32"/>
          <w:szCs w:val="32"/>
        </w:rPr>
      </w:pPr>
      <w:r w:rsidRPr="00320439">
        <w:rPr>
          <w:rFonts w:ascii="Arial" w:hAnsi="Arial" w:cs="Arial"/>
          <w:b/>
          <w:color w:val="7030A0"/>
          <w:sz w:val="32"/>
          <w:szCs w:val="32"/>
        </w:rPr>
        <w:t>CONTINUO</w:t>
      </w:r>
      <w:r w:rsidR="002F6686">
        <w:rPr>
          <w:rFonts w:ascii="Arial" w:hAnsi="Arial" w:cs="Arial"/>
          <w:b/>
          <w:color w:val="7030A0"/>
          <w:sz w:val="32"/>
          <w:szCs w:val="32"/>
        </w:rPr>
        <w:t>U</w:t>
      </w:r>
      <w:r w:rsidRPr="00320439">
        <w:rPr>
          <w:rFonts w:ascii="Arial" w:hAnsi="Arial" w:cs="Arial"/>
          <w:b/>
          <w:color w:val="7030A0"/>
          <w:sz w:val="32"/>
          <w:szCs w:val="32"/>
        </w:rPr>
        <w:t xml:space="preserve">S IMPROVEMENT </w:t>
      </w:r>
    </w:p>
    <w:p w14:paraId="3554CDA9" w14:textId="77777777" w:rsidR="00BD799C" w:rsidRPr="00320439" w:rsidRDefault="00BD799C">
      <w:pPr>
        <w:spacing w:line="480" w:lineRule="auto"/>
        <w:rPr>
          <w:rFonts w:ascii="Arial" w:hAnsi="Arial" w:cs="Arial"/>
          <w:b/>
          <w:color w:val="FF0000"/>
          <w:sz w:val="32"/>
          <w:szCs w:val="32"/>
        </w:rPr>
      </w:pPr>
      <w:r w:rsidRPr="00320439">
        <w:rPr>
          <w:rFonts w:ascii="Arial" w:hAnsi="Arial" w:cs="Arial"/>
          <w:b/>
          <w:color w:val="FF0000"/>
          <w:sz w:val="32"/>
          <w:szCs w:val="32"/>
        </w:rPr>
        <w:t xml:space="preserve">RESPECT </w:t>
      </w:r>
    </w:p>
    <w:p w14:paraId="3554CDAA" w14:textId="77777777" w:rsidR="00BD799C" w:rsidRPr="00320439" w:rsidRDefault="00BD799C">
      <w:pPr>
        <w:spacing w:line="480" w:lineRule="auto"/>
        <w:rPr>
          <w:rFonts w:ascii="Arial" w:hAnsi="Arial" w:cs="Arial"/>
          <w:b/>
          <w:color w:val="00B050"/>
          <w:sz w:val="32"/>
          <w:szCs w:val="32"/>
        </w:rPr>
      </w:pPr>
      <w:r w:rsidRPr="00320439">
        <w:rPr>
          <w:rFonts w:ascii="Arial" w:hAnsi="Arial" w:cs="Arial"/>
          <w:b/>
          <w:color w:val="00B050"/>
          <w:sz w:val="32"/>
          <w:szCs w:val="32"/>
        </w:rPr>
        <w:t xml:space="preserve">ACCOUNTABILITY </w:t>
      </w:r>
    </w:p>
    <w:p w14:paraId="3554CDAC" w14:textId="4AFEAD92" w:rsidR="00BD799C" w:rsidRPr="00BD799C" w:rsidRDefault="00BD799C" w:rsidP="5BE2806C">
      <w:pPr>
        <w:spacing w:line="480" w:lineRule="auto"/>
        <w:rPr>
          <w:rFonts w:ascii="Arial" w:hAnsi="Arial" w:cs="Arial"/>
          <w:b/>
          <w:bCs/>
          <w:color w:val="4F81BD"/>
          <w:sz w:val="32"/>
          <w:szCs w:val="32"/>
        </w:rPr>
      </w:pPr>
      <w:r w:rsidRPr="5BE2806C">
        <w:rPr>
          <w:rFonts w:ascii="Arial" w:hAnsi="Arial" w:cs="Arial"/>
          <w:b/>
          <w:bCs/>
          <w:color w:val="4F81BD"/>
          <w:sz w:val="32"/>
          <w:szCs w:val="32"/>
        </w:rPr>
        <w:t>P</w:t>
      </w:r>
      <w:r w:rsidR="00320439" w:rsidRPr="5BE2806C">
        <w:rPr>
          <w:rFonts w:ascii="Arial" w:hAnsi="Arial" w:cs="Arial"/>
          <w:b/>
          <w:bCs/>
          <w:color w:val="4F81BD"/>
          <w:sz w:val="32"/>
          <w:szCs w:val="32"/>
        </w:rPr>
        <w:t xml:space="preserve">ATIENT </w:t>
      </w:r>
      <w:r w:rsidR="009A599A" w:rsidRPr="5BE2806C">
        <w:rPr>
          <w:rFonts w:ascii="Arial" w:hAnsi="Arial" w:cs="Arial"/>
          <w:b/>
          <w:bCs/>
          <w:color w:val="4F81BD"/>
          <w:sz w:val="32"/>
          <w:szCs w:val="32"/>
        </w:rPr>
        <w:t>&amp;</w:t>
      </w:r>
      <w:r w:rsidR="00320439" w:rsidRPr="5BE2806C">
        <w:rPr>
          <w:rFonts w:ascii="Arial" w:hAnsi="Arial" w:cs="Arial"/>
          <w:b/>
          <w:bCs/>
          <w:color w:val="4F81BD"/>
          <w:sz w:val="32"/>
          <w:szCs w:val="32"/>
        </w:rPr>
        <w:t xml:space="preserve"> CUSTOMER FOCUS</w:t>
      </w:r>
    </w:p>
    <w:p w14:paraId="3554CDAD" w14:textId="77777777" w:rsidR="007E584A" w:rsidRDefault="007E584A">
      <w:pPr>
        <w:spacing w:line="480" w:lineRule="auto"/>
        <w:rPr>
          <w:rFonts w:ascii="Arial" w:hAnsi="Arial" w:cs="Arial"/>
          <w:sz w:val="23"/>
          <w:szCs w:val="23"/>
        </w:rPr>
      </w:pPr>
    </w:p>
    <w:p w14:paraId="3554CDAE" w14:textId="77777777" w:rsidR="007E584A" w:rsidRDefault="007E58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bCs/>
          <w:sz w:val="40"/>
          <w:szCs w:val="42"/>
        </w:rPr>
      </w:pPr>
      <w:r>
        <w:rPr>
          <w:rFonts w:ascii="Arial" w:hAnsi="Arial" w:cs="Arial"/>
          <w:b/>
          <w:bCs/>
          <w:sz w:val="40"/>
          <w:szCs w:val="42"/>
        </w:rPr>
        <w:t>Your First Day</w:t>
      </w:r>
    </w:p>
    <w:p w14:paraId="3554CDAF" w14:textId="77777777" w:rsidR="007E584A" w:rsidRDefault="007E584A">
      <w:pPr>
        <w:spacing w:line="360" w:lineRule="auto"/>
        <w:jc w:val="both"/>
        <w:rPr>
          <w:rFonts w:ascii="Arial" w:hAnsi="Arial" w:cs="Arial"/>
          <w:sz w:val="23"/>
          <w:szCs w:val="23"/>
        </w:rPr>
      </w:pPr>
    </w:p>
    <w:p w14:paraId="3554CDB0" w14:textId="4A08F341" w:rsidR="00380C08" w:rsidRPr="00861CC2" w:rsidRDefault="00380C08">
      <w:pPr>
        <w:spacing w:line="360" w:lineRule="auto"/>
        <w:rPr>
          <w:rFonts w:ascii="Arial" w:hAnsi="Arial" w:cs="Arial"/>
          <w:lang w:val="en-US"/>
        </w:rPr>
      </w:pPr>
      <w:r w:rsidRPr="5BE2806C">
        <w:rPr>
          <w:rFonts w:ascii="Arial" w:hAnsi="Arial" w:cs="Arial"/>
          <w:lang w:val="en-US"/>
        </w:rPr>
        <w:t xml:space="preserve">We </w:t>
      </w:r>
      <w:r w:rsidR="00356C83" w:rsidRPr="5BE2806C">
        <w:rPr>
          <w:rFonts w:ascii="Arial" w:hAnsi="Arial" w:cs="Arial"/>
          <w:lang w:val="en-US"/>
        </w:rPr>
        <w:t xml:space="preserve">ask you to ring the ward </w:t>
      </w:r>
      <w:r w:rsidR="0033442A" w:rsidRPr="5BE2806C">
        <w:rPr>
          <w:rFonts w:ascii="Arial" w:hAnsi="Arial" w:cs="Arial"/>
          <w:lang w:val="en-US"/>
        </w:rPr>
        <w:t xml:space="preserve">or email the PELS </w:t>
      </w:r>
      <w:r w:rsidR="00356C83" w:rsidRPr="5BE2806C">
        <w:rPr>
          <w:rFonts w:ascii="Arial" w:hAnsi="Arial" w:cs="Arial"/>
          <w:lang w:val="en-US"/>
        </w:rPr>
        <w:t>before your start date, this allows us to give you your mentoring team and discuss off duty</w:t>
      </w:r>
      <w:r w:rsidRPr="5BE2806C">
        <w:rPr>
          <w:rFonts w:ascii="Arial" w:hAnsi="Arial" w:cs="Arial"/>
          <w:lang w:val="en-US"/>
        </w:rPr>
        <w:t>.</w:t>
      </w:r>
      <w:r w:rsidR="00356C83" w:rsidRPr="5BE2806C">
        <w:rPr>
          <w:rFonts w:ascii="Arial" w:hAnsi="Arial" w:cs="Arial"/>
          <w:lang w:val="en-US"/>
        </w:rPr>
        <w:t xml:space="preserve"> We are also more than happy</w:t>
      </w:r>
      <w:r w:rsidR="1076EF17" w:rsidRPr="5BE2806C">
        <w:rPr>
          <w:rFonts w:ascii="Arial" w:hAnsi="Arial" w:cs="Arial"/>
          <w:lang w:val="en-US"/>
        </w:rPr>
        <w:t xml:space="preserve"> for you</w:t>
      </w:r>
      <w:r w:rsidR="00356C83" w:rsidRPr="5BE2806C">
        <w:rPr>
          <w:rFonts w:ascii="Arial" w:hAnsi="Arial" w:cs="Arial"/>
          <w:lang w:val="en-US"/>
        </w:rPr>
        <w:t xml:space="preserve"> to come to the unit before your start date – this can be arranged by contacting the ward.</w:t>
      </w:r>
    </w:p>
    <w:p w14:paraId="3554CDB1" w14:textId="77777777" w:rsidR="00380C08" w:rsidRPr="00861CC2" w:rsidRDefault="00380C08">
      <w:pPr>
        <w:spacing w:line="360" w:lineRule="auto"/>
        <w:rPr>
          <w:rFonts w:ascii="Arial" w:hAnsi="Arial" w:cs="Arial"/>
          <w:lang w:val="en-US"/>
        </w:rPr>
      </w:pPr>
    </w:p>
    <w:p w14:paraId="3554CDB2" w14:textId="77777777" w:rsidR="007E584A" w:rsidRPr="00861CC2" w:rsidRDefault="00380C08">
      <w:pPr>
        <w:spacing w:line="360" w:lineRule="auto"/>
        <w:rPr>
          <w:rFonts w:ascii="Arial" w:hAnsi="Arial" w:cs="Arial"/>
        </w:rPr>
      </w:pPr>
      <w:r w:rsidRPr="00861CC2">
        <w:rPr>
          <w:rFonts w:ascii="Arial" w:hAnsi="Arial" w:cs="Arial"/>
          <w:lang w:val="en-US"/>
        </w:rPr>
        <w:t>On your first day y</w:t>
      </w:r>
      <w:r w:rsidR="007E584A" w:rsidRPr="00861CC2">
        <w:rPr>
          <w:rFonts w:ascii="Arial" w:hAnsi="Arial" w:cs="Arial"/>
          <w:lang w:val="en-US"/>
        </w:rPr>
        <w:t xml:space="preserve">ou will be orientated to the unit and introduced to the staff on duty. You will </w:t>
      </w:r>
      <w:r w:rsidRPr="00861CC2">
        <w:rPr>
          <w:rFonts w:ascii="Arial" w:hAnsi="Arial" w:cs="Arial"/>
          <w:lang w:val="en-US"/>
        </w:rPr>
        <w:t>already have been allocated a mentor</w:t>
      </w:r>
      <w:r w:rsidR="007E584A" w:rsidRPr="00861CC2">
        <w:rPr>
          <w:rFonts w:ascii="Arial" w:hAnsi="Arial" w:cs="Arial"/>
          <w:lang w:val="en-US"/>
        </w:rPr>
        <w:t>.</w:t>
      </w:r>
      <w:r w:rsidR="007E584A" w:rsidRPr="00861CC2">
        <w:rPr>
          <w:rFonts w:ascii="Arial" w:hAnsi="Arial" w:cs="Arial"/>
        </w:rPr>
        <w:t xml:space="preserve"> Your mentor will usually greet you on your first day</w:t>
      </w:r>
      <w:r w:rsidRPr="00861CC2">
        <w:rPr>
          <w:rFonts w:ascii="Arial" w:hAnsi="Arial" w:cs="Arial"/>
        </w:rPr>
        <w:t xml:space="preserve"> – in circumstances where this is not possibl</w:t>
      </w:r>
      <w:r w:rsidR="00356C83" w:rsidRPr="00861CC2">
        <w:rPr>
          <w:rFonts w:ascii="Arial" w:hAnsi="Arial" w:cs="Arial"/>
        </w:rPr>
        <w:t>e you will be greeted by a member of your mentor</w:t>
      </w:r>
      <w:r w:rsidRPr="00861CC2">
        <w:rPr>
          <w:rFonts w:ascii="Arial" w:hAnsi="Arial" w:cs="Arial"/>
        </w:rPr>
        <w:t xml:space="preserve"> team</w:t>
      </w:r>
      <w:r w:rsidR="007E584A" w:rsidRPr="00861CC2">
        <w:rPr>
          <w:rFonts w:ascii="Arial" w:hAnsi="Arial" w:cs="Arial"/>
        </w:rPr>
        <w:t>.</w:t>
      </w:r>
    </w:p>
    <w:p w14:paraId="3554CDB3" w14:textId="59FF7945" w:rsidR="007E584A" w:rsidRPr="00861CC2" w:rsidRDefault="007E584A">
      <w:pPr>
        <w:spacing w:line="360" w:lineRule="auto"/>
        <w:rPr>
          <w:rFonts w:ascii="Arial" w:hAnsi="Arial" w:cs="Arial"/>
        </w:rPr>
      </w:pPr>
      <w:r w:rsidRPr="5BE2806C">
        <w:rPr>
          <w:rFonts w:ascii="Arial" w:hAnsi="Arial" w:cs="Arial"/>
        </w:rPr>
        <w:t xml:space="preserve">You will be given a copy of the orientation </w:t>
      </w:r>
      <w:r w:rsidR="00FE3C7A" w:rsidRPr="5BE2806C">
        <w:rPr>
          <w:rFonts w:ascii="Arial" w:hAnsi="Arial" w:cs="Arial"/>
        </w:rPr>
        <w:t>pack and</w:t>
      </w:r>
      <w:r w:rsidRPr="5BE2806C">
        <w:rPr>
          <w:rFonts w:ascii="Arial" w:hAnsi="Arial" w:cs="Arial"/>
        </w:rPr>
        <w:t xml:space="preserve"> </w:t>
      </w:r>
      <w:r w:rsidRPr="5BE2806C">
        <w:rPr>
          <w:rFonts w:ascii="Arial" w:hAnsi="Arial" w:cs="Arial"/>
          <w:lang w:val="en-US"/>
        </w:rPr>
        <w:t xml:space="preserve">will be given </w:t>
      </w:r>
      <w:r w:rsidR="7C33834C" w:rsidRPr="5BE2806C">
        <w:rPr>
          <w:rFonts w:ascii="Arial" w:hAnsi="Arial" w:cs="Arial"/>
          <w:lang w:val="en-US"/>
        </w:rPr>
        <w:t>time</w:t>
      </w:r>
      <w:r w:rsidRPr="5BE2806C">
        <w:rPr>
          <w:rFonts w:ascii="Arial" w:hAnsi="Arial" w:cs="Arial"/>
          <w:lang w:val="en-US"/>
        </w:rPr>
        <w:t xml:space="preserve"> to read this and familiarize yourself with your environment. </w:t>
      </w:r>
      <w:r w:rsidRPr="5BE2806C">
        <w:rPr>
          <w:rFonts w:ascii="Arial" w:hAnsi="Arial" w:cs="Arial"/>
        </w:rPr>
        <w:t xml:space="preserve"> </w:t>
      </w:r>
    </w:p>
    <w:p w14:paraId="3554CDB4" w14:textId="77777777" w:rsidR="007E584A" w:rsidRPr="00861CC2" w:rsidRDefault="007E584A">
      <w:pPr>
        <w:spacing w:line="360" w:lineRule="auto"/>
        <w:rPr>
          <w:rFonts w:ascii="Arial" w:hAnsi="Arial" w:cs="Arial"/>
        </w:rPr>
      </w:pPr>
    </w:p>
    <w:p w14:paraId="3554CDB5" w14:textId="77777777" w:rsidR="007E584A" w:rsidRPr="00861CC2" w:rsidRDefault="007E584A">
      <w:pPr>
        <w:spacing w:line="360" w:lineRule="auto"/>
        <w:rPr>
          <w:rFonts w:ascii="Arial" w:hAnsi="Arial" w:cs="Arial"/>
        </w:rPr>
      </w:pPr>
      <w:r w:rsidRPr="00861CC2">
        <w:rPr>
          <w:rFonts w:ascii="Arial" w:hAnsi="Arial" w:cs="Arial"/>
        </w:rPr>
        <w:t>Time will be allocated for you to meet privately with your mentor to discuss the placement and your learning needs.</w:t>
      </w:r>
    </w:p>
    <w:p w14:paraId="3554CDB6" w14:textId="77777777" w:rsidR="007E584A" w:rsidRPr="00861CC2" w:rsidRDefault="007E584A">
      <w:pPr>
        <w:widowControl w:val="0"/>
        <w:autoSpaceDE w:val="0"/>
        <w:autoSpaceDN w:val="0"/>
        <w:adjustRightInd w:val="0"/>
        <w:spacing w:line="360" w:lineRule="auto"/>
        <w:rPr>
          <w:rFonts w:ascii="Arial" w:hAnsi="Arial" w:cs="Arial"/>
          <w:lang w:val="en-US"/>
        </w:rPr>
      </w:pPr>
      <w:r w:rsidRPr="00861CC2">
        <w:rPr>
          <w:rFonts w:ascii="Arial" w:hAnsi="Arial" w:cs="Arial"/>
          <w:lang w:val="en-US"/>
        </w:rPr>
        <w:t>Learning opportunities and learning contracts will be discussed where possible on the first day of your placement but always within the first week.</w:t>
      </w:r>
    </w:p>
    <w:p w14:paraId="3554CDB7" w14:textId="77777777" w:rsidR="007E584A" w:rsidRPr="00861CC2" w:rsidRDefault="007E584A">
      <w:pPr>
        <w:widowControl w:val="0"/>
        <w:autoSpaceDE w:val="0"/>
        <w:autoSpaceDN w:val="0"/>
        <w:adjustRightInd w:val="0"/>
        <w:spacing w:line="360" w:lineRule="auto"/>
        <w:rPr>
          <w:rFonts w:ascii="Arial" w:hAnsi="Arial" w:cs="Arial"/>
          <w:lang w:val="en-US"/>
        </w:rPr>
      </w:pPr>
    </w:p>
    <w:p w14:paraId="3554CDC6" w14:textId="7112B063" w:rsidR="007E584A" w:rsidRPr="00861CC2" w:rsidRDefault="007E584A" w:rsidP="5BE2806C">
      <w:pPr>
        <w:widowControl w:val="0"/>
        <w:spacing w:line="360" w:lineRule="auto"/>
        <w:rPr>
          <w:rFonts w:ascii="Arial" w:hAnsi="Arial" w:cs="Arial"/>
          <w:lang w:val="en-US"/>
        </w:rPr>
      </w:pPr>
      <w:r w:rsidRPr="5BE2806C">
        <w:rPr>
          <w:rFonts w:ascii="Arial" w:hAnsi="Arial" w:cs="Arial"/>
          <w:lang w:val="en-US"/>
        </w:rPr>
        <w:t>The unit is generally quite busy. The student would be expected to work closely with their mentor, observing what is happening but also assisting when and where able to do so.</w:t>
      </w:r>
    </w:p>
    <w:p w14:paraId="3554CDC7" w14:textId="77777777" w:rsidR="007E584A" w:rsidRPr="00861CC2" w:rsidRDefault="007E584A">
      <w:pPr>
        <w:pStyle w:val="BodyText"/>
        <w:rPr>
          <w:rFonts w:ascii="Arial" w:hAnsi="Arial"/>
          <w:b/>
          <w:sz w:val="27"/>
          <w:szCs w:val="27"/>
        </w:rPr>
      </w:pPr>
    </w:p>
    <w:p w14:paraId="3554CDC8" w14:textId="77777777" w:rsidR="007E584A" w:rsidRPr="00861CC2" w:rsidRDefault="007E584A">
      <w:pPr>
        <w:pBdr>
          <w:top w:val="single" w:sz="4" w:space="1" w:color="auto" w:shadow="1"/>
          <w:left w:val="single" w:sz="4" w:space="4" w:color="auto" w:shadow="1"/>
          <w:bottom w:val="single" w:sz="4" w:space="0" w:color="auto" w:shadow="1"/>
          <w:right w:val="single" w:sz="4" w:space="4" w:color="auto" w:shadow="1"/>
        </w:pBdr>
        <w:jc w:val="center"/>
        <w:rPr>
          <w:rFonts w:ascii="Arial" w:hAnsi="Arial" w:cs="Arial"/>
          <w:b/>
          <w:sz w:val="40"/>
          <w:szCs w:val="44"/>
        </w:rPr>
      </w:pPr>
      <w:r w:rsidRPr="00861CC2">
        <w:rPr>
          <w:rFonts w:ascii="Arial" w:hAnsi="Arial" w:cs="Arial"/>
          <w:b/>
          <w:sz w:val="40"/>
          <w:szCs w:val="44"/>
        </w:rPr>
        <w:t>Uniform</w:t>
      </w:r>
    </w:p>
    <w:p w14:paraId="3554CDC9" w14:textId="77777777" w:rsidR="007E584A" w:rsidRPr="00861CC2" w:rsidRDefault="007E584A">
      <w:pPr>
        <w:spacing w:line="480" w:lineRule="auto"/>
        <w:rPr>
          <w:rFonts w:ascii="Arial" w:hAnsi="Arial" w:cs="Arial"/>
        </w:rPr>
      </w:pPr>
    </w:p>
    <w:p w14:paraId="3554CDCA" w14:textId="77777777" w:rsidR="007E584A" w:rsidRPr="00861CC2" w:rsidRDefault="007E584A">
      <w:pPr>
        <w:spacing w:line="480" w:lineRule="auto"/>
        <w:rPr>
          <w:rFonts w:ascii="Arial" w:hAnsi="Arial" w:cs="Arial"/>
          <w:b/>
          <w:bCs/>
        </w:rPr>
      </w:pPr>
      <w:r w:rsidRPr="00861CC2">
        <w:rPr>
          <w:rFonts w:ascii="Arial" w:hAnsi="Arial" w:cs="Arial"/>
          <w:b/>
          <w:bCs/>
          <w:u w:val="single"/>
        </w:rPr>
        <w:t xml:space="preserve">Guidelines regarding uniform </w:t>
      </w:r>
    </w:p>
    <w:p w14:paraId="3554CDCB" w14:textId="411D74FB" w:rsidR="007E584A" w:rsidRPr="00861CC2" w:rsidRDefault="007E584A">
      <w:pPr>
        <w:numPr>
          <w:ilvl w:val="0"/>
          <w:numId w:val="22"/>
        </w:numPr>
        <w:spacing w:line="360" w:lineRule="auto"/>
        <w:rPr>
          <w:rFonts w:ascii="Arial" w:hAnsi="Arial" w:cs="Arial"/>
        </w:rPr>
      </w:pPr>
      <w:r w:rsidRPr="00861CC2">
        <w:rPr>
          <w:rFonts w:ascii="Arial" w:hAnsi="Arial" w:cs="Arial"/>
        </w:rPr>
        <w:t xml:space="preserve">You are expected to wear the complete official uniform both whilst you are attending clinical placements and during clinical skills sessions within the university. Failure to do so may result in disciplinary action being taken. Uniforms should </w:t>
      </w:r>
      <w:r w:rsidR="00FE3C7A" w:rsidRPr="00861CC2">
        <w:rPr>
          <w:rFonts w:ascii="Arial" w:hAnsi="Arial" w:cs="Arial"/>
        </w:rPr>
        <w:t>be always clean and neat</w:t>
      </w:r>
      <w:r w:rsidRPr="00861CC2">
        <w:rPr>
          <w:rFonts w:ascii="Arial" w:hAnsi="Arial" w:cs="Arial"/>
        </w:rPr>
        <w:t>.</w:t>
      </w:r>
    </w:p>
    <w:p w14:paraId="5A6FF599" w14:textId="0ADC3EC3" w:rsidR="007E584A" w:rsidRPr="00861CC2" w:rsidRDefault="007E584A">
      <w:pPr>
        <w:numPr>
          <w:ilvl w:val="0"/>
          <w:numId w:val="22"/>
        </w:numPr>
        <w:spacing w:line="360" w:lineRule="auto"/>
        <w:rPr>
          <w:rFonts w:ascii="Arial" w:hAnsi="Arial" w:cs="Arial"/>
        </w:rPr>
      </w:pPr>
      <w:r w:rsidRPr="5BE2806C">
        <w:rPr>
          <w:rFonts w:ascii="Arial" w:hAnsi="Arial" w:cs="Arial"/>
        </w:rPr>
        <w:t xml:space="preserve">Cardigans if </w:t>
      </w:r>
      <w:r w:rsidR="009A599A" w:rsidRPr="5BE2806C">
        <w:rPr>
          <w:rFonts w:ascii="Arial" w:hAnsi="Arial" w:cs="Arial"/>
        </w:rPr>
        <w:t>worn</w:t>
      </w:r>
      <w:r w:rsidRPr="5BE2806C">
        <w:rPr>
          <w:rFonts w:ascii="Arial" w:hAnsi="Arial" w:cs="Arial"/>
        </w:rPr>
        <w:t xml:space="preserve"> must be removed when in the clinical area.</w:t>
      </w:r>
    </w:p>
    <w:p w14:paraId="3554CDCD" w14:textId="31D50E4A" w:rsidR="007E584A" w:rsidRPr="00861CC2" w:rsidRDefault="007E584A">
      <w:pPr>
        <w:numPr>
          <w:ilvl w:val="0"/>
          <w:numId w:val="22"/>
        </w:numPr>
        <w:spacing w:line="360" w:lineRule="auto"/>
        <w:rPr>
          <w:rFonts w:ascii="Arial" w:hAnsi="Arial" w:cs="Arial"/>
        </w:rPr>
      </w:pPr>
      <w:r w:rsidRPr="5BE2806C">
        <w:rPr>
          <w:rFonts w:ascii="Arial" w:hAnsi="Arial" w:cs="Arial"/>
        </w:rPr>
        <w:t xml:space="preserve">Shoes should be supportive with a small heel only, </w:t>
      </w:r>
      <w:r w:rsidR="00FE3C7A" w:rsidRPr="5BE2806C">
        <w:rPr>
          <w:rFonts w:ascii="Arial" w:hAnsi="Arial" w:cs="Arial"/>
        </w:rPr>
        <w:t>qui</w:t>
      </w:r>
      <w:r w:rsidR="00EC3E21" w:rsidRPr="5BE2806C">
        <w:rPr>
          <w:rFonts w:ascii="Arial" w:hAnsi="Arial" w:cs="Arial"/>
        </w:rPr>
        <w:t xml:space="preserve">et </w:t>
      </w:r>
      <w:r w:rsidRPr="5BE2806C">
        <w:rPr>
          <w:rFonts w:ascii="Arial" w:hAnsi="Arial" w:cs="Arial"/>
        </w:rPr>
        <w:t>soled and black in colour; sandals and boots and trainers are not satisfactory footwear.</w:t>
      </w:r>
    </w:p>
    <w:p w14:paraId="3554CDCE" w14:textId="77777777" w:rsidR="007E584A" w:rsidRPr="00861CC2" w:rsidRDefault="007E584A">
      <w:pPr>
        <w:numPr>
          <w:ilvl w:val="0"/>
          <w:numId w:val="22"/>
        </w:numPr>
        <w:spacing w:line="360" w:lineRule="auto"/>
        <w:rPr>
          <w:rFonts w:ascii="Arial" w:hAnsi="Arial" w:cs="Arial"/>
        </w:rPr>
      </w:pPr>
      <w:r w:rsidRPr="00861CC2">
        <w:rPr>
          <w:rFonts w:ascii="Arial" w:hAnsi="Arial" w:cs="Arial"/>
        </w:rPr>
        <w:t>When you are allocated to a placement where uniform is not required, you should check before attending what standard of dress is required.</w:t>
      </w:r>
    </w:p>
    <w:p w14:paraId="3554CDCF" w14:textId="77777777" w:rsidR="007E584A" w:rsidRPr="00861CC2" w:rsidRDefault="007E584A">
      <w:pPr>
        <w:numPr>
          <w:ilvl w:val="0"/>
          <w:numId w:val="22"/>
        </w:numPr>
        <w:spacing w:line="360" w:lineRule="auto"/>
        <w:rPr>
          <w:rFonts w:ascii="Arial" w:hAnsi="Arial" w:cs="Arial"/>
        </w:rPr>
      </w:pPr>
      <w:r w:rsidRPr="00861CC2">
        <w:rPr>
          <w:rFonts w:ascii="Arial" w:hAnsi="Arial" w:cs="Arial"/>
        </w:rPr>
        <w:t>Pens, scissors and fob watches should be made secure.</w:t>
      </w:r>
    </w:p>
    <w:p w14:paraId="3554CDD0" w14:textId="1D5BD199" w:rsidR="007E584A" w:rsidRPr="00861CC2" w:rsidRDefault="007E584A">
      <w:pPr>
        <w:numPr>
          <w:ilvl w:val="0"/>
          <w:numId w:val="22"/>
        </w:numPr>
        <w:spacing w:line="360" w:lineRule="auto"/>
        <w:rPr>
          <w:rFonts w:ascii="Arial" w:hAnsi="Arial" w:cs="Arial"/>
        </w:rPr>
      </w:pPr>
      <w:r w:rsidRPr="00861CC2">
        <w:rPr>
          <w:rFonts w:ascii="Arial" w:hAnsi="Arial" w:cs="Arial"/>
        </w:rPr>
        <w:t xml:space="preserve">Hair must be tidy. Hair that is shoulder length should be tied back off the face and collar. For safety reasons, protruding hair decorations should not be used. If required, </w:t>
      </w:r>
      <w:r w:rsidR="00EC3E21" w:rsidRPr="00861CC2">
        <w:rPr>
          <w:rFonts w:ascii="Arial" w:hAnsi="Arial" w:cs="Arial"/>
        </w:rPr>
        <w:t>neutral-coloured</w:t>
      </w:r>
      <w:r w:rsidRPr="00861CC2">
        <w:rPr>
          <w:rFonts w:ascii="Arial" w:hAnsi="Arial" w:cs="Arial"/>
        </w:rPr>
        <w:t xml:space="preserve"> decorations should be used to secure hair. Beards and moustaches should be neatly trimmed.</w:t>
      </w:r>
    </w:p>
    <w:p w14:paraId="3554CDD1" w14:textId="77777777" w:rsidR="007E584A" w:rsidRPr="00861CC2" w:rsidRDefault="007E584A">
      <w:pPr>
        <w:numPr>
          <w:ilvl w:val="0"/>
          <w:numId w:val="22"/>
        </w:numPr>
        <w:spacing w:line="360" w:lineRule="auto"/>
        <w:rPr>
          <w:rFonts w:ascii="Arial" w:hAnsi="Arial" w:cs="Arial"/>
        </w:rPr>
      </w:pPr>
      <w:r w:rsidRPr="00861CC2">
        <w:rPr>
          <w:rFonts w:ascii="Arial" w:hAnsi="Arial" w:cs="Arial"/>
        </w:rPr>
        <w:t>Fingernails must be clean and short. It is not acceptable to wear nail varnish or false nails.</w:t>
      </w:r>
    </w:p>
    <w:p w14:paraId="3554CDD2" w14:textId="77777777" w:rsidR="007E584A" w:rsidRPr="00861CC2" w:rsidRDefault="007E584A">
      <w:pPr>
        <w:numPr>
          <w:ilvl w:val="0"/>
          <w:numId w:val="22"/>
        </w:numPr>
        <w:spacing w:line="360" w:lineRule="auto"/>
        <w:rPr>
          <w:rFonts w:ascii="Arial" w:hAnsi="Arial" w:cs="Arial"/>
        </w:rPr>
      </w:pPr>
      <w:r w:rsidRPr="00861CC2">
        <w:rPr>
          <w:rFonts w:ascii="Arial" w:hAnsi="Arial" w:cs="Arial"/>
        </w:rPr>
        <w:t>Make-up, if worn should be discrete. Perfumes and after-shaves should be used sparingly.</w:t>
      </w:r>
    </w:p>
    <w:p w14:paraId="3554CDD3" w14:textId="5CFB1E74" w:rsidR="007E584A" w:rsidRPr="00861CC2" w:rsidRDefault="007E584A">
      <w:pPr>
        <w:numPr>
          <w:ilvl w:val="0"/>
          <w:numId w:val="22"/>
        </w:numPr>
        <w:spacing w:line="360" w:lineRule="auto"/>
        <w:rPr>
          <w:rFonts w:ascii="Arial" w:hAnsi="Arial" w:cs="Arial"/>
        </w:rPr>
      </w:pPr>
      <w:r w:rsidRPr="5BE2806C">
        <w:rPr>
          <w:rFonts w:ascii="Arial" w:hAnsi="Arial" w:cs="Arial"/>
        </w:rPr>
        <w:t xml:space="preserve">Jewellery – only small, plain stud earrings (one per ear) and </w:t>
      </w:r>
      <w:r w:rsidR="3E87B52E" w:rsidRPr="5BE2806C">
        <w:rPr>
          <w:rFonts w:ascii="Arial" w:hAnsi="Arial" w:cs="Arial"/>
        </w:rPr>
        <w:t>on plain band</w:t>
      </w:r>
      <w:r w:rsidRPr="5BE2806C">
        <w:rPr>
          <w:rFonts w:ascii="Arial" w:hAnsi="Arial" w:cs="Arial"/>
        </w:rPr>
        <w:t xml:space="preserve"> are permitted. Wristwatches must not be worn when attending to patients. No other jewellery is permitted.</w:t>
      </w:r>
    </w:p>
    <w:p w14:paraId="3554CDD7" w14:textId="04464778" w:rsidR="007E584A" w:rsidRPr="00861CC2" w:rsidRDefault="007E584A" w:rsidP="5BE2806C">
      <w:pPr>
        <w:numPr>
          <w:ilvl w:val="0"/>
          <w:numId w:val="22"/>
        </w:numPr>
        <w:spacing w:line="360" w:lineRule="auto"/>
        <w:rPr>
          <w:rFonts w:ascii="Arial" w:hAnsi="Arial" w:cs="Arial"/>
        </w:rPr>
      </w:pPr>
      <w:r w:rsidRPr="5BE2806C">
        <w:rPr>
          <w:rFonts w:ascii="Arial" w:hAnsi="Arial" w:cs="Arial"/>
        </w:rPr>
        <w:t>Identification badges must be worn when on duty. You are required to wear your name badge whenever you are in a clinical placement area.</w:t>
      </w:r>
    </w:p>
    <w:p w14:paraId="3554CDD8" w14:textId="77777777" w:rsidR="007E584A" w:rsidRPr="00861CC2" w:rsidRDefault="007E584A">
      <w:pPr>
        <w:numPr>
          <w:ilvl w:val="0"/>
          <w:numId w:val="22"/>
        </w:numPr>
        <w:spacing w:line="360" w:lineRule="auto"/>
        <w:rPr>
          <w:rFonts w:ascii="Arial" w:hAnsi="Arial" w:cs="Arial"/>
        </w:rPr>
      </w:pPr>
      <w:r w:rsidRPr="00861CC2">
        <w:rPr>
          <w:rFonts w:ascii="Arial" w:hAnsi="Arial" w:cs="Arial"/>
        </w:rPr>
        <w:t>Outdoor Uniform – Dark coloured outdoor coats, which cover the length of the tunic, must be worn over uniforms when off hospital/university premises.</w:t>
      </w:r>
    </w:p>
    <w:p w14:paraId="3554CDDA" w14:textId="2F0B12A8" w:rsidR="007E584A" w:rsidRPr="00861CC2" w:rsidRDefault="007E584A" w:rsidP="5BE2806C">
      <w:pPr>
        <w:spacing w:line="360" w:lineRule="auto"/>
        <w:rPr>
          <w:rFonts w:ascii="Arial" w:hAnsi="Arial" w:cs="Arial"/>
        </w:rPr>
      </w:pPr>
      <w:r w:rsidRPr="5BE2806C">
        <w:rPr>
          <w:rFonts w:ascii="Arial" w:hAnsi="Arial" w:cs="Arial"/>
        </w:rPr>
        <w:t>N.B</w:t>
      </w:r>
      <w:r>
        <w:tab/>
      </w:r>
      <w:r w:rsidRPr="5BE2806C">
        <w:rPr>
          <w:rFonts w:ascii="Arial" w:hAnsi="Arial" w:cs="Arial"/>
        </w:rPr>
        <w:t xml:space="preserve">Ethnic/religious customs concerning dress will be respected; clarification can be sought from </w:t>
      </w:r>
      <w:r w:rsidR="008D518B" w:rsidRPr="5BE2806C">
        <w:rPr>
          <w:rFonts w:ascii="Arial" w:hAnsi="Arial" w:cs="Arial"/>
        </w:rPr>
        <w:t>you PEF (Practice Education Facilitator or HEI’s (Higher Education Institution)</w:t>
      </w:r>
      <w:r w:rsidRPr="5BE2806C">
        <w:rPr>
          <w:rFonts w:ascii="Arial" w:hAnsi="Arial" w:cs="Arial"/>
        </w:rPr>
        <w:t>.</w:t>
      </w:r>
    </w:p>
    <w:p w14:paraId="3554CDDB" w14:textId="77777777" w:rsidR="007E584A" w:rsidRPr="00861CC2" w:rsidRDefault="007E584A">
      <w:pPr>
        <w:spacing w:line="360" w:lineRule="auto"/>
        <w:rPr>
          <w:rFonts w:ascii="Arial" w:hAnsi="Arial" w:cs="Arial"/>
        </w:rPr>
      </w:pPr>
      <w:r w:rsidRPr="00861CC2">
        <w:rPr>
          <w:rFonts w:ascii="Arial" w:hAnsi="Arial" w:cs="Arial"/>
        </w:rPr>
        <w:t>Failure to comply with the stated uniform policy will be regarded as unprofessional behaviour.</w:t>
      </w:r>
    </w:p>
    <w:p w14:paraId="3554CDF1" w14:textId="769E5E89" w:rsidR="008D518B" w:rsidRPr="00861CC2" w:rsidRDefault="008D518B" w:rsidP="5BE2806C">
      <w:pPr>
        <w:spacing w:line="360" w:lineRule="auto"/>
        <w:ind w:left="360"/>
        <w:rPr>
          <w:rFonts w:ascii="Arial" w:hAnsi="Arial" w:cs="Arial"/>
        </w:rPr>
      </w:pPr>
    </w:p>
    <w:p w14:paraId="3554CDF2" w14:textId="77777777" w:rsidR="007E584A" w:rsidRPr="00861CC2" w:rsidRDefault="007E584A">
      <w:pPr>
        <w:spacing w:line="360" w:lineRule="auto"/>
        <w:rPr>
          <w:rFonts w:ascii="Arial" w:hAnsi="Arial" w:cs="Arial"/>
        </w:rPr>
      </w:pPr>
    </w:p>
    <w:p w14:paraId="3554CDF3" w14:textId="77777777" w:rsidR="007E584A" w:rsidRPr="00861CC2" w:rsidRDefault="007E584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rPr>
      </w:pPr>
      <w:r w:rsidRPr="00861CC2">
        <w:rPr>
          <w:rFonts w:ascii="Arial" w:hAnsi="Arial" w:cs="Arial"/>
          <w:b/>
          <w:sz w:val="40"/>
          <w:szCs w:val="44"/>
        </w:rPr>
        <w:t>Expectations of Staff Toward Students</w:t>
      </w:r>
    </w:p>
    <w:p w14:paraId="3554CDF4" w14:textId="77777777" w:rsidR="007E584A" w:rsidRPr="00861CC2" w:rsidRDefault="007E584A">
      <w:pPr>
        <w:spacing w:line="360" w:lineRule="auto"/>
        <w:ind w:left="360"/>
        <w:rPr>
          <w:rFonts w:ascii="Arial" w:hAnsi="Arial" w:cs="Arial"/>
        </w:rPr>
      </w:pPr>
    </w:p>
    <w:p w14:paraId="3554CDF5" w14:textId="7EA406D9" w:rsidR="007E584A" w:rsidRPr="00861CC2" w:rsidRDefault="007E584A">
      <w:pPr>
        <w:numPr>
          <w:ilvl w:val="0"/>
          <w:numId w:val="3"/>
        </w:numPr>
        <w:spacing w:line="360" w:lineRule="auto"/>
        <w:rPr>
          <w:rFonts w:ascii="Arial" w:hAnsi="Arial" w:cs="Arial"/>
        </w:rPr>
      </w:pPr>
      <w:r w:rsidRPr="00861CC2">
        <w:rPr>
          <w:rFonts w:ascii="Arial" w:hAnsi="Arial" w:cs="Arial"/>
        </w:rPr>
        <w:t xml:space="preserve">Students will arrive punctually on </w:t>
      </w:r>
      <w:r w:rsidR="00EC3E21" w:rsidRPr="00861CC2">
        <w:rPr>
          <w:rFonts w:ascii="Arial" w:hAnsi="Arial" w:cs="Arial"/>
        </w:rPr>
        <w:t>shift and</w:t>
      </w:r>
      <w:r w:rsidRPr="00861CC2">
        <w:rPr>
          <w:rFonts w:ascii="Arial" w:hAnsi="Arial" w:cs="Arial"/>
        </w:rPr>
        <w:t xml:space="preserve"> inform the nurse in charge as soon as possible if they are ill or delayed. Students are requested to provide a contact number on commencement of their placement.</w:t>
      </w:r>
    </w:p>
    <w:p w14:paraId="3554CDF6" w14:textId="77777777" w:rsidR="007E584A" w:rsidRPr="00861CC2" w:rsidRDefault="007E584A">
      <w:pPr>
        <w:spacing w:line="360" w:lineRule="auto"/>
        <w:rPr>
          <w:rFonts w:ascii="Arial" w:hAnsi="Arial" w:cs="Arial"/>
        </w:rPr>
      </w:pPr>
    </w:p>
    <w:p w14:paraId="3554CDF7" w14:textId="77777777" w:rsidR="007E584A" w:rsidRPr="00861CC2" w:rsidRDefault="007E584A">
      <w:pPr>
        <w:numPr>
          <w:ilvl w:val="0"/>
          <w:numId w:val="3"/>
        </w:numPr>
        <w:spacing w:line="360" w:lineRule="auto"/>
        <w:rPr>
          <w:rFonts w:ascii="Arial" w:hAnsi="Arial" w:cs="Arial"/>
        </w:rPr>
      </w:pPr>
      <w:r w:rsidRPr="00861CC2">
        <w:rPr>
          <w:rFonts w:ascii="Arial" w:hAnsi="Arial" w:cs="Arial"/>
        </w:rPr>
        <w:t xml:space="preserve">Students are expected to show initiative to learn and participate in care, whilst acknowledging any limitations in their knowledge and competence. </w:t>
      </w:r>
    </w:p>
    <w:p w14:paraId="3554CDF8" w14:textId="77777777" w:rsidR="007E584A" w:rsidRPr="00861CC2" w:rsidRDefault="007E584A">
      <w:pPr>
        <w:spacing w:line="360" w:lineRule="auto"/>
        <w:rPr>
          <w:rFonts w:ascii="Arial" w:hAnsi="Arial" w:cs="Arial"/>
        </w:rPr>
      </w:pPr>
    </w:p>
    <w:p w14:paraId="3554CDF9" w14:textId="4FE8D569" w:rsidR="007E584A" w:rsidRPr="00861CC2" w:rsidRDefault="007E584A">
      <w:pPr>
        <w:numPr>
          <w:ilvl w:val="0"/>
          <w:numId w:val="3"/>
        </w:numPr>
        <w:spacing w:line="360" w:lineRule="auto"/>
        <w:rPr>
          <w:rFonts w:ascii="Arial" w:hAnsi="Arial" w:cs="Arial"/>
        </w:rPr>
      </w:pPr>
      <w:r w:rsidRPr="5BE2806C">
        <w:rPr>
          <w:rFonts w:ascii="Arial" w:hAnsi="Arial" w:cs="Arial"/>
        </w:rPr>
        <w:t xml:space="preserve">Students are expected to develop competency in core clinical skills as identified by the University. Students </w:t>
      </w:r>
      <w:r w:rsidR="45BFA9D0" w:rsidRPr="5BE2806C">
        <w:rPr>
          <w:rFonts w:ascii="Arial" w:hAnsi="Arial" w:cs="Arial"/>
        </w:rPr>
        <w:t>may be</w:t>
      </w:r>
      <w:r w:rsidRPr="5BE2806C">
        <w:rPr>
          <w:rFonts w:ascii="Arial" w:hAnsi="Arial" w:cs="Arial"/>
        </w:rPr>
        <w:t xml:space="preserve"> exposed to skills outside this framework, but these should not be considered essential.</w:t>
      </w:r>
    </w:p>
    <w:p w14:paraId="3554CDFA" w14:textId="77777777" w:rsidR="007E584A" w:rsidRPr="00861CC2" w:rsidRDefault="007E584A">
      <w:pPr>
        <w:spacing w:line="360" w:lineRule="auto"/>
        <w:rPr>
          <w:rFonts w:ascii="Arial" w:hAnsi="Arial" w:cs="Arial"/>
        </w:rPr>
      </w:pPr>
    </w:p>
    <w:p w14:paraId="3554CDFB" w14:textId="77777777" w:rsidR="007E584A" w:rsidRPr="00861CC2" w:rsidRDefault="007E584A">
      <w:pPr>
        <w:numPr>
          <w:ilvl w:val="0"/>
          <w:numId w:val="3"/>
        </w:numPr>
        <w:spacing w:line="360" w:lineRule="auto"/>
        <w:rPr>
          <w:rFonts w:ascii="Arial" w:hAnsi="Arial" w:cs="Arial"/>
        </w:rPr>
      </w:pPr>
      <w:r w:rsidRPr="00861CC2">
        <w:rPr>
          <w:rFonts w:ascii="Arial" w:hAnsi="Arial" w:cs="Arial"/>
        </w:rPr>
        <w:t>Should any personal or professional problems arise during placement, these must be raised as soon as possible with an appropriate member of staff, to prevent the problem escalating.</w:t>
      </w:r>
    </w:p>
    <w:p w14:paraId="3554CDFC" w14:textId="77777777" w:rsidR="007E584A" w:rsidRPr="00861CC2" w:rsidRDefault="007E584A">
      <w:pPr>
        <w:spacing w:line="360" w:lineRule="auto"/>
        <w:rPr>
          <w:rFonts w:ascii="Arial" w:hAnsi="Arial" w:cs="Arial"/>
        </w:rPr>
      </w:pPr>
    </w:p>
    <w:p w14:paraId="3554CDFD" w14:textId="77777777" w:rsidR="007E584A" w:rsidRPr="00861CC2" w:rsidRDefault="007E584A">
      <w:pPr>
        <w:numPr>
          <w:ilvl w:val="0"/>
          <w:numId w:val="3"/>
        </w:numPr>
        <w:spacing w:line="360" w:lineRule="auto"/>
        <w:rPr>
          <w:rFonts w:ascii="Arial" w:hAnsi="Arial" w:cs="Arial"/>
        </w:rPr>
      </w:pPr>
      <w:r w:rsidRPr="00861CC2">
        <w:rPr>
          <w:rFonts w:ascii="Arial" w:hAnsi="Arial" w:cs="Arial"/>
        </w:rPr>
        <w:t>Students must adhere to the uniform policy.</w:t>
      </w:r>
    </w:p>
    <w:p w14:paraId="3554CDFE" w14:textId="77777777" w:rsidR="007E584A" w:rsidRPr="00861CC2" w:rsidRDefault="007E584A">
      <w:pPr>
        <w:spacing w:line="360" w:lineRule="auto"/>
        <w:rPr>
          <w:rFonts w:ascii="Arial" w:hAnsi="Arial" w:cs="Arial"/>
        </w:rPr>
      </w:pPr>
    </w:p>
    <w:p w14:paraId="3554CDFF" w14:textId="77777777" w:rsidR="007E584A" w:rsidRPr="00861CC2" w:rsidRDefault="007E584A">
      <w:pPr>
        <w:numPr>
          <w:ilvl w:val="0"/>
          <w:numId w:val="3"/>
        </w:numPr>
        <w:spacing w:line="360" w:lineRule="auto"/>
        <w:rPr>
          <w:rFonts w:ascii="Arial" w:hAnsi="Arial" w:cs="Arial"/>
        </w:rPr>
      </w:pPr>
      <w:r w:rsidRPr="00861CC2">
        <w:rPr>
          <w:rFonts w:ascii="Arial" w:hAnsi="Arial" w:cs="Arial"/>
        </w:rPr>
        <w:t>Nursing students working bank shifts with NHS Professionals must wear the appropriate uniform.</w:t>
      </w:r>
    </w:p>
    <w:p w14:paraId="3554CE00" w14:textId="77777777" w:rsidR="007E584A" w:rsidRPr="00861CC2" w:rsidRDefault="007E584A">
      <w:pPr>
        <w:spacing w:line="360" w:lineRule="auto"/>
        <w:rPr>
          <w:rFonts w:ascii="Arial" w:hAnsi="Arial" w:cs="Arial"/>
        </w:rPr>
      </w:pPr>
    </w:p>
    <w:p w14:paraId="3554CE01" w14:textId="77777777" w:rsidR="007E584A" w:rsidRPr="00861CC2" w:rsidRDefault="007E584A">
      <w:pPr>
        <w:numPr>
          <w:ilvl w:val="0"/>
          <w:numId w:val="3"/>
        </w:numPr>
        <w:spacing w:line="360" w:lineRule="auto"/>
        <w:rPr>
          <w:rFonts w:ascii="Arial" w:hAnsi="Arial" w:cs="Arial"/>
        </w:rPr>
      </w:pPr>
      <w:r w:rsidRPr="00861CC2">
        <w:rPr>
          <w:rFonts w:ascii="Arial" w:hAnsi="Arial" w:cs="Arial"/>
        </w:rPr>
        <w:t>Students will whenever possible, work the same shifts as their mentor; this should be a minimum of two shifts a week. Weekends should be worked at a minimum of 1-in-4 and a maximum of 2-in-4 as recommended by the School of Nursing document ‘Changes to Pre-Registration Courses Commencing After September 1999’.</w:t>
      </w:r>
    </w:p>
    <w:p w14:paraId="3554CE02" w14:textId="77777777" w:rsidR="007E584A" w:rsidRPr="00861CC2" w:rsidRDefault="007E584A">
      <w:pPr>
        <w:spacing w:line="360" w:lineRule="auto"/>
        <w:rPr>
          <w:rFonts w:ascii="Arial" w:hAnsi="Arial" w:cs="Arial"/>
        </w:rPr>
      </w:pPr>
    </w:p>
    <w:p w14:paraId="3554CE03" w14:textId="77777777" w:rsidR="007E584A" w:rsidRPr="00861CC2" w:rsidRDefault="007E584A">
      <w:pPr>
        <w:numPr>
          <w:ilvl w:val="0"/>
          <w:numId w:val="3"/>
        </w:numPr>
        <w:spacing w:line="360" w:lineRule="auto"/>
        <w:rPr>
          <w:rFonts w:ascii="Arial" w:hAnsi="Arial" w:cs="Arial"/>
        </w:rPr>
      </w:pPr>
      <w:r w:rsidRPr="00861CC2">
        <w:rPr>
          <w:rFonts w:ascii="Arial" w:hAnsi="Arial" w:cs="Arial"/>
        </w:rPr>
        <w:t>Students must complete 4 weeks (150 hours) of night shifts over the course of their training; they are not expected to work nights in their first year of training (refer to the School of Nursing update document ‘Pre-Registration Students experiencing 24hr care’).</w:t>
      </w:r>
    </w:p>
    <w:p w14:paraId="3554CE04" w14:textId="3AB400F4" w:rsidR="007E584A" w:rsidRPr="00861CC2" w:rsidRDefault="007E584A">
      <w:pPr>
        <w:numPr>
          <w:ilvl w:val="0"/>
          <w:numId w:val="3"/>
        </w:numPr>
        <w:spacing w:line="360" w:lineRule="auto"/>
        <w:rPr>
          <w:rFonts w:ascii="Arial" w:hAnsi="Arial" w:cs="Arial"/>
        </w:rPr>
      </w:pPr>
      <w:r w:rsidRPr="5BE2806C">
        <w:rPr>
          <w:rFonts w:ascii="Arial" w:hAnsi="Arial" w:cs="Arial"/>
        </w:rPr>
        <w:t xml:space="preserve">Students should bring relevant documentation (assessment of practice documentation, action plans, profile) </w:t>
      </w:r>
      <w:r w:rsidR="133F81E2" w:rsidRPr="5BE2806C">
        <w:rPr>
          <w:rFonts w:ascii="Arial" w:hAnsi="Arial" w:cs="Arial"/>
        </w:rPr>
        <w:t>daily</w:t>
      </w:r>
      <w:r w:rsidRPr="5BE2806C">
        <w:rPr>
          <w:rFonts w:ascii="Arial" w:hAnsi="Arial" w:cs="Arial"/>
        </w:rPr>
        <w:t xml:space="preserve">, for use at appropriate </w:t>
      </w:r>
      <w:r w:rsidR="003A1EBB" w:rsidRPr="5BE2806C">
        <w:rPr>
          <w:rFonts w:ascii="Arial" w:hAnsi="Arial" w:cs="Arial"/>
        </w:rPr>
        <w:t>times.</w:t>
      </w:r>
    </w:p>
    <w:p w14:paraId="3554CE05" w14:textId="029BFB7D" w:rsidR="008D518B" w:rsidRPr="00861CC2" w:rsidRDefault="008D518B">
      <w:pPr>
        <w:numPr>
          <w:ilvl w:val="0"/>
          <w:numId w:val="3"/>
        </w:numPr>
        <w:spacing w:line="360" w:lineRule="auto"/>
        <w:rPr>
          <w:rFonts w:ascii="Arial" w:hAnsi="Arial" w:cs="Arial"/>
        </w:rPr>
      </w:pPr>
      <w:r w:rsidRPr="00861CC2">
        <w:rPr>
          <w:rFonts w:ascii="Arial" w:hAnsi="Arial" w:cs="Arial"/>
        </w:rPr>
        <w:t xml:space="preserve"> Student must </w:t>
      </w:r>
      <w:r w:rsidR="003A1EBB" w:rsidRPr="00861CC2">
        <w:rPr>
          <w:rFonts w:ascii="Arial" w:hAnsi="Arial" w:cs="Arial"/>
        </w:rPr>
        <w:t>always excise professionalism and confidentiality</w:t>
      </w:r>
      <w:r w:rsidRPr="00861CC2">
        <w:rPr>
          <w:rFonts w:ascii="Arial" w:hAnsi="Arial" w:cs="Arial"/>
        </w:rPr>
        <w:t>.</w:t>
      </w:r>
    </w:p>
    <w:p w14:paraId="3554CE06" w14:textId="77777777" w:rsidR="007E584A" w:rsidRPr="00861CC2" w:rsidRDefault="007E584A">
      <w:pPr>
        <w:spacing w:line="360" w:lineRule="auto"/>
        <w:ind w:left="360"/>
        <w:rPr>
          <w:rFonts w:ascii="Arial" w:hAnsi="Arial" w:cs="Arial"/>
        </w:rPr>
      </w:pPr>
    </w:p>
    <w:p w14:paraId="3554CE07" w14:textId="77777777" w:rsidR="007E584A" w:rsidRPr="00861CC2" w:rsidRDefault="007E584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0"/>
          <w:szCs w:val="44"/>
        </w:rPr>
      </w:pPr>
      <w:r w:rsidRPr="00861CC2">
        <w:rPr>
          <w:rFonts w:ascii="Arial" w:hAnsi="Arial" w:cs="Arial"/>
          <w:b/>
          <w:sz w:val="40"/>
          <w:szCs w:val="44"/>
        </w:rPr>
        <w:t>Expectations of Students Towards Staff</w:t>
      </w:r>
    </w:p>
    <w:p w14:paraId="3554CE08" w14:textId="77777777" w:rsidR="007E584A" w:rsidRPr="00861CC2" w:rsidRDefault="007E584A">
      <w:pPr>
        <w:spacing w:line="360" w:lineRule="auto"/>
        <w:rPr>
          <w:rFonts w:ascii="Arial" w:hAnsi="Arial" w:cs="Arial"/>
        </w:rPr>
      </w:pPr>
    </w:p>
    <w:p w14:paraId="3554CE09" w14:textId="77777777" w:rsidR="007E584A" w:rsidRPr="00861CC2" w:rsidRDefault="007E584A">
      <w:pPr>
        <w:spacing w:line="360" w:lineRule="auto"/>
        <w:ind w:left="60"/>
        <w:rPr>
          <w:rFonts w:ascii="Arial" w:hAnsi="Arial" w:cs="Arial"/>
        </w:rPr>
      </w:pPr>
    </w:p>
    <w:p w14:paraId="3554CE0A" w14:textId="23BF5ADF" w:rsidR="007E584A" w:rsidRPr="00861CC2" w:rsidRDefault="007E584A">
      <w:pPr>
        <w:numPr>
          <w:ilvl w:val="0"/>
          <w:numId w:val="5"/>
        </w:numPr>
        <w:spacing w:line="360" w:lineRule="auto"/>
        <w:rPr>
          <w:rFonts w:ascii="Arial" w:hAnsi="Arial" w:cs="Arial"/>
        </w:rPr>
      </w:pPr>
      <w:r w:rsidRPr="00861CC2">
        <w:rPr>
          <w:rFonts w:ascii="Arial" w:hAnsi="Arial" w:cs="Arial"/>
        </w:rPr>
        <w:t xml:space="preserve">Students can be expected to be welcomed as ‘part of the team’ by the </w:t>
      </w:r>
      <w:r w:rsidR="003A1EBB" w:rsidRPr="00861CC2">
        <w:rPr>
          <w:rFonts w:ascii="Arial" w:hAnsi="Arial" w:cs="Arial"/>
        </w:rPr>
        <w:t>staff.</w:t>
      </w:r>
    </w:p>
    <w:p w14:paraId="3554CE0B" w14:textId="77777777" w:rsidR="007E584A" w:rsidRPr="00861CC2" w:rsidRDefault="007E584A">
      <w:pPr>
        <w:spacing w:line="360" w:lineRule="auto"/>
        <w:rPr>
          <w:rFonts w:ascii="Arial" w:hAnsi="Arial" w:cs="Arial"/>
        </w:rPr>
      </w:pPr>
    </w:p>
    <w:p w14:paraId="3554CE0C" w14:textId="41C1A393" w:rsidR="007E584A" w:rsidRPr="00861CC2" w:rsidRDefault="007E584A">
      <w:pPr>
        <w:numPr>
          <w:ilvl w:val="0"/>
          <w:numId w:val="5"/>
        </w:numPr>
        <w:spacing w:line="360" w:lineRule="auto"/>
        <w:rPr>
          <w:rFonts w:ascii="Arial" w:hAnsi="Arial" w:cs="Arial"/>
        </w:rPr>
      </w:pPr>
      <w:r w:rsidRPr="00861CC2">
        <w:rPr>
          <w:rFonts w:ascii="Arial" w:hAnsi="Arial" w:cs="Arial"/>
        </w:rPr>
        <w:t xml:space="preserve">Students can expect an appropriately timed orientation to the placement including layout, routines, policies and procedures, and to receive </w:t>
      </w:r>
      <w:r w:rsidR="003A1EBB" w:rsidRPr="00861CC2">
        <w:rPr>
          <w:rFonts w:ascii="Arial" w:hAnsi="Arial" w:cs="Arial"/>
        </w:rPr>
        <w:t>an orientation</w:t>
      </w:r>
      <w:r w:rsidR="00953CD0" w:rsidRPr="00861CC2">
        <w:rPr>
          <w:rFonts w:ascii="Arial" w:hAnsi="Arial" w:cs="Arial"/>
        </w:rPr>
        <w:t xml:space="preserve"> booklet</w:t>
      </w:r>
      <w:r w:rsidRPr="00861CC2">
        <w:rPr>
          <w:rFonts w:ascii="Arial" w:hAnsi="Arial" w:cs="Arial"/>
        </w:rPr>
        <w:t>.</w:t>
      </w:r>
    </w:p>
    <w:p w14:paraId="3554CE0D" w14:textId="77777777" w:rsidR="007E584A" w:rsidRPr="00861CC2" w:rsidRDefault="007E584A">
      <w:pPr>
        <w:spacing w:line="360" w:lineRule="auto"/>
        <w:ind w:left="420"/>
        <w:rPr>
          <w:rFonts w:ascii="Arial" w:hAnsi="Arial" w:cs="Arial"/>
        </w:rPr>
      </w:pPr>
    </w:p>
    <w:p w14:paraId="3554CE0E" w14:textId="77777777" w:rsidR="007E584A" w:rsidRPr="00861CC2" w:rsidRDefault="007E584A">
      <w:pPr>
        <w:numPr>
          <w:ilvl w:val="0"/>
          <w:numId w:val="5"/>
        </w:numPr>
        <w:spacing w:line="360" w:lineRule="auto"/>
        <w:rPr>
          <w:rFonts w:ascii="Arial" w:hAnsi="Arial" w:cs="Arial"/>
        </w:rPr>
      </w:pPr>
      <w:r w:rsidRPr="00861CC2">
        <w:rPr>
          <w:rFonts w:ascii="Arial" w:hAnsi="Arial" w:cs="Arial"/>
        </w:rPr>
        <w:t xml:space="preserve">Students will </w:t>
      </w:r>
      <w:r w:rsidR="00953CD0" w:rsidRPr="00861CC2">
        <w:rPr>
          <w:rFonts w:ascii="Arial" w:hAnsi="Arial" w:cs="Arial"/>
        </w:rPr>
        <w:t>have an allocated mentor team</w:t>
      </w:r>
      <w:r w:rsidRPr="00861CC2">
        <w:rPr>
          <w:rFonts w:ascii="Arial" w:hAnsi="Arial" w:cs="Arial"/>
        </w:rPr>
        <w:t>.</w:t>
      </w:r>
    </w:p>
    <w:p w14:paraId="3554CE0F" w14:textId="77777777" w:rsidR="007E584A" w:rsidRPr="00861CC2" w:rsidRDefault="007E584A">
      <w:pPr>
        <w:spacing w:line="360" w:lineRule="auto"/>
        <w:rPr>
          <w:rFonts w:ascii="Arial" w:hAnsi="Arial" w:cs="Arial"/>
        </w:rPr>
      </w:pPr>
    </w:p>
    <w:p w14:paraId="3554CE10"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Students can expect to receive their off duty at least two weeks in advance</w:t>
      </w:r>
      <w:r w:rsidR="00953CD0" w:rsidRPr="00861CC2">
        <w:rPr>
          <w:rFonts w:ascii="Arial" w:hAnsi="Arial" w:cs="Arial"/>
        </w:rPr>
        <w:t>.</w:t>
      </w:r>
    </w:p>
    <w:p w14:paraId="3554CE11" w14:textId="77777777" w:rsidR="007E584A" w:rsidRPr="00861CC2" w:rsidRDefault="007E584A">
      <w:pPr>
        <w:spacing w:line="360" w:lineRule="auto"/>
        <w:rPr>
          <w:rFonts w:ascii="Arial" w:hAnsi="Arial" w:cs="Arial"/>
        </w:rPr>
      </w:pPr>
    </w:p>
    <w:p w14:paraId="3554CE12"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Students will receive continuous feedback on their progress, and any problems / issues as perceived by staff will be raised with the student as soon as possible</w:t>
      </w:r>
      <w:r w:rsidR="00953CD0" w:rsidRPr="00861CC2">
        <w:rPr>
          <w:rFonts w:ascii="Arial" w:hAnsi="Arial" w:cs="Arial"/>
        </w:rPr>
        <w:t>.</w:t>
      </w:r>
    </w:p>
    <w:p w14:paraId="3554CE13" w14:textId="77777777" w:rsidR="007E584A" w:rsidRPr="00861CC2" w:rsidRDefault="007E584A">
      <w:pPr>
        <w:spacing w:line="360" w:lineRule="auto"/>
        <w:rPr>
          <w:rFonts w:ascii="Arial" w:hAnsi="Arial" w:cs="Arial"/>
        </w:rPr>
      </w:pPr>
    </w:p>
    <w:p w14:paraId="3554CE14" w14:textId="0E709451" w:rsidR="007E584A" w:rsidRPr="00861CC2" w:rsidRDefault="007E584A">
      <w:pPr>
        <w:numPr>
          <w:ilvl w:val="0"/>
          <w:numId w:val="5"/>
        </w:numPr>
        <w:spacing w:line="360" w:lineRule="auto"/>
        <w:rPr>
          <w:rFonts w:ascii="Arial" w:hAnsi="Arial" w:cs="Arial"/>
        </w:rPr>
      </w:pPr>
      <w:r w:rsidRPr="5BE2806C">
        <w:rPr>
          <w:rFonts w:ascii="Arial" w:hAnsi="Arial" w:cs="Arial"/>
        </w:rPr>
        <w:t xml:space="preserve">Students will not be regarded as an extra pair of </w:t>
      </w:r>
      <w:r w:rsidR="6AAEAF3E" w:rsidRPr="5BE2806C">
        <w:rPr>
          <w:rFonts w:ascii="Arial" w:hAnsi="Arial" w:cs="Arial"/>
        </w:rPr>
        <w:t>hands</w:t>
      </w:r>
      <w:r w:rsidR="003A1EBB" w:rsidRPr="5BE2806C">
        <w:rPr>
          <w:rFonts w:ascii="Arial" w:hAnsi="Arial" w:cs="Arial"/>
        </w:rPr>
        <w:t xml:space="preserve"> </w:t>
      </w:r>
      <w:r w:rsidRPr="5BE2806C">
        <w:rPr>
          <w:rFonts w:ascii="Arial" w:hAnsi="Arial" w:cs="Arial"/>
        </w:rPr>
        <w:t>and their rol</w:t>
      </w:r>
      <w:r w:rsidR="00953CD0" w:rsidRPr="5BE2806C">
        <w:rPr>
          <w:rFonts w:ascii="Arial" w:hAnsi="Arial" w:cs="Arial"/>
        </w:rPr>
        <w:t>e of learners will be respected.</w:t>
      </w:r>
    </w:p>
    <w:p w14:paraId="3554CE15" w14:textId="77777777" w:rsidR="007E584A" w:rsidRPr="00861CC2" w:rsidRDefault="007E584A">
      <w:pPr>
        <w:spacing w:line="360" w:lineRule="auto"/>
        <w:rPr>
          <w:rFonts w:ascii="Arial" w:hAnsi="Arial" w:cs="Arial"/>
        </w:rPr>
      </w:pPr>
    </w:p>
    <w:p w14:paraId="3554CE16"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 will have the opportunity to learn and participate in new skills whilst acknowledging any limitations in their knowledge and competence.</w:t>
      </w:r>
    </w:p>
    <w:p w14:paraId="3554CE17" w14:textId="77777777" w:rsidR="007E584A" w:rsidRPr="00861CC2" w:rsidRDefault="007E584A">
      <w:pPr>
        <w:spacing w:line="360" w:lineRule="auto"/>
        <w:rPr>
          <w:rFonts w:ascii="Arial" w:hAnsi="Arial" w:cs="Arial"/>
        </w:rPr>
      </w:pPr>
    </w:p>
    <w:p w14:paraId="3554CE18"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Students will be made aware of appropriate learning opportunities before/as they arise.</w:t>
      </w:r>
    </w:p>
    <w:p w14:paraId="3554CE19" w14:textId="77777777" w:rsidR="007E584A" w:rsidRPr="00861CC2" w:rsidRDefault="007E584A">
      <w:pPr>
        <w:spacing w:line="360" w:lineRule="auto"/>
        <w:rPr>
          <w:rFonts w:ascii="Arial" w:hAnsi="Arial" w:cs="Arial"/>
        </w:rPr>
      </w:pPr>
    </w:p>
    <w:p w14:paraId="3554CE1A" w14:textId="77777777" w:rsidR="007E584A" w:rsidRPr="00861CC2" w:rsidRDefault="007E584A">
      <w:pPr>
        <w:numPr>
          <w:ilvl w:val="0"/>
          <w:numId w:val="5"/>
        </w:numPr>
        <w:spacing w:line="360" w:lineRule="auto"/>
        <w:rPr>
          <w:rFonts w:ascii="Arial" w:hAnsi="Arial" w:cs="Arial"/>
        </w:rPr>
      </w:pPr>
      <w:r w:rsidRPr="00861CC2">
        <w:rPr>
          <w:rFonts w:ascii="Arial" w:hAnsi="Arial" w:cs="Arial"/>
        </w:rPr>
        <w:t>Whenever possible, initial, midpoint, and final assessments will be carried out on time</w:t>
      </w:r>
      <w:r w:rsidR="00953CD0" w:rsidRPr="00861CC2">
        <w:rPr>
          <w:rFonts w:ascii="Arial" w:hAnsi="Arial" w:cs="Arial"/>
        </w:rPr>
        <w:t>.</w:t>
      </w:r>
    </w:p>
    <w:p w14:paraId="3554CE1B"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Students will be aware of their role during emergency procedures (fire, crash call)</w:t>
      </w:r>
    </w:p>
    <w:p w14:paraId="3554CE1C" w14:textId="77777777" w:rsidR="007E584A" w:rsidRPr="00861CC2" w:rsidRDefault="007E584A">
      <w:pPr>
        <w:spacing w:line="360" w:lineRule="auto"/>
        <w:rPr>
          <w:rFonts w:ascii="Arial" w:hAnsi="Arial" w:cs="Arial"/>
        </w:rPr>
      </w:pPr>
    </w:p>
    <w:p w14:paraId="3554CE1D" w14:textId="77777777" w:rsidR="007E584A" w:rsidRPr="00861CC2" w:rsidRDefault="007E584A">
      <w:pPr>
        <w:numPr>
          <w:ilvl w:val="0"/>
          <w:numId w:val="5"/>
        </w:numPr>
        <w:spacing w:line="360" w:lineRule="auto"/>
        <w:rPr>
          <w:rFonts w:ascii="Arial" w:hAnsi="Arial" w:cs="Arial"/>
        </w:rPr>
      </w:pPr>
      <w:r w:rsidRPr="00861CC2">
        <w:rPr>
          <w:rFonts w:ascii="Arial" w:hAnsi="Arial" w:cs="Arial"/>
        </w:rPr>
        <w:t>Students requested to act as an escort to patients can expect staff to adhere to the University of Salford School of Nursing policy ‘Students acting as Escorts for Clients/Patients’</w:t>
      </w:r>
    </w:p>
    <w:p w14:paraId="3554CE38" w14:textId="33D5273D" w:rsidR="007E584A" w:rsidRPr="00861CC2" w:rsidRDefault="007E584A" w:rsidP="5BE2806C">
      <w:pPr>
        <w:spacing w:line="360" w:lineRule="auto"/>
        <w:rPr>
          <w:rFonts w:ascii="Arial" w:hAnsi="Arial" w:cs="Arial"/>
        </w:rPr>
      </w:pPr>
    </w:p>
    <w:p w14:paraId="3554CE39" w14:textId="77777777" w:rsidR="007E584A" w:rsidRPr="00861CC2" w:rsidRDefault="007E584A">
      <w:pPr>
        <w:pBdr>
          <w:top w:val="single" w:sz="4" w:space="1" w:color="auto" w:shadow="1"/>
          <w:left w:val="single" w:sz="4" w:space="4" w:color="auto" w:shadow="1"/>
          <w:bottom w:val="single" w:sz="4" w:space="1" w:color="auto" w:shadow="1"/>
          <w:right w:val="single" w:sz="4" w:space="4" w:color="auto" w:shadow="1"/>
        </w:pBdr>
        <w:jc w:val="center"/>
        <w:rPr>
          <w:rFonts w:ascii="Arial" w:hAnsi="Arial" w:cs="Arial"/>
          <w:b/>
          <w:sz w:val="40"/>
          <w:szCs w:val="44"/>
        </w:rPr>
      </w:pPr>
      <w:r w:rsidRPr="00861CC2">
        <w:rPr>
          <w:rFonts w:ascii="Arial" w:hAnsi="Arial" w:cs="Arial"/>
          <w:b/>
          <w:sz w:val="40"/>
          <w:szCs w:val="44"/>
        </w:rPr>
        <w:t>Students acting as escorts for clients / patients</w:t>
      </w:r>
    </w:p>
    <w:p w14:paraId="3554CE3A" w14:textId="77777777" w:rsidR="007E584A" w:rsidRPr="00861CC2" w:rsidRDefault="007E584A">
      <w:pPr>
        <w:spacing w:line="480" w:lineRule="auto"/>
        <w:rPr>
          <w:rFonts w:ascii="Arial" w:hAnsi="Arial" w:cs="Arial"/>
        </w:rPr>
      </w:pPr>
    </w:p>
    <w:p w14:paraId="3554CE3B" w14:textId="5F7EFA0B" w:rsidR="007E584A" w:rsidRPr="00861CC2" w:rsidRDefault="007E584A">
      <w:pPr>
        <w:spacing w:line="360" w:lineRule="auto"/>
        <w:rPr>
          <w:rFonts w:ascii="Arial" w:hAnsi="Arial" w:cs="Arial"/>
        </w:rPr>
      </w:pPr>
      <w:r w:rsidRPr="5BE2806C">
        <w:rPr>
          <w:rFonts w:ascii="Arial" w:hAnsi="Arial" w:cs="Arial"/>
        </w:rPr>
        <w:t xml:space="preserve">The School Management Committee has requested that a policy statement should be produced to clearly outline the </w:t>
      </w:r>
      <w:r w:rsidR="003A1EBB" w:rsidRPr="5BE2806C">
        <w:rPr>
          <w:rFonts w:ascii="Arial" w:hAnsi="Arial" w:cs="Arial"/>
        </w:rPr>
        <w:t>school’s</w:t>
      </w:r>
      <w:r w:rsidRPr="5BE2806C">
        <w:rPr>
          <w:rFonts w:ascii="Arial" w:hAnsi="Arial" w:cs="Arial"/>
        </w:rPr>
        <w:t xml:space="preserve"> position with respect to students acting as escorts for clients / patients. The general view of the School Management Committee (SMC) is that students must be </w:t>
      </w:r>
      <w:r w:rsidR="5E1C5F64" w:rsidRPr="5BE2806C">
        <w:rPr>
          <w:rFonts w:ascii="Arial" w:hAnsi="Arial" w:cs="Arial"/>
        </w:rPr>
        <w:t>always supervised in the workplace</w:t>
      </w:r>
      <w:r w:rsidRPr="5BE2806C">
        <w:rPr>
          <w:rFonts w:ascii="Arial" w:hAnsi="Arial" w:cs="Arial"/>
        </w:rPr>
        <w:t>.</w:t>
      </w:r>
    </w:p>
    <w:p w14:paraId="3554CE3C" w14:textId="77777777" w:rsidR="007E584A" w:rsidRPr="00861CC2" w:rsidRDefault="007E584A">
      <w:pPr>
        <w:spacing w:line="360" w:lineRule="auto"/>
        <w:rPr>
          <w:rFonts w:ascii="Arial" w:hAnsi="Arial" w:cs="Arial"/>
        </w:rPr>
      </w:pPr>
    </w:p>
    <w:p w14:paraId="3554CE3D" w14:textId="77777777" w:rsidR="007E584A" w:rsidRPr="00861CC2" w:rsidRDefault="007E584A">
      <w:pPr>
        <w:spacing w:line="360" w:lineRule="auto"/>
        <w:jc w:val="center"/>
        <w:rPr>
          <w:rFonts w:ascii="Arial" w:hAnsi="Arial" w:cs="Arial"/>
          <w:b/>
          <w:bCs/>
          <w:u w:val="single"/>
        </w:rPr>
      </w:pPr>
      <w:r w:rsidRPr="00861CC2">
        <w:rPr>
          <w:rFonts w:ascii="Arial" w:hAnsi="Arial" w:cs="Arial"/>
          <w:b/>
          <w:bCs/>
          <w:u w:val="single"/>
        </w:rPr>
        <w:t>Background</w:t>
      </w:r>
    </w:p>
    <w:p w14:paraId="3554CE3E" w14:textId="77777777" w:rsidR="007E584A" w:rsidRPr="00861CC2" w:rsidRDefault="007E584A">
      <w:pPr>
        <w:spacing w:line="360" w:lineRule="auto"/>
        <w:rPr>
          <w:rFonts w:ascii="Arial" w:hAnsi="Arial" w:cs="Arial"/>
          <w:u w:val="single"/>
        </w:rPr>
      </w:pPr>
    </w:p>
    <w:p w14:paraId="3554CE3F" w14:textId="456E47AC" w:rsidR="007E584A" w:rsidRPr="00861CC2" w:rsidRDefault="007E584A">
      <w:pPr>
        <w:numPr>
          <w:ilvl w:val="0"/>
          <w:numId w:val="15"/>
        </w:numPr>
        <w:spacing w:line="360" w:lineRule="auto"/>
        <w:rPr>
          <w:rFonts w:ascii="Arial" w:hAnsi="Arial" w:cs="Arial"/>
        </w:rPr>
      </w:pPr>
      <w:r w:rsidRPr="5BE2806C">
        <w:rPr>
          <w:rFonts w:ascii="Arial" w:hAnsi="Arial" w:cs="Arial"/>
        </w:rPr>
        <w:t xml:space="preserve">Student nurses are allocated to practice placements </w:t>
      </w:r>
      <w:r w:rsidR="5E614818" w:rsidRPr="5BE2806C">
        <w:rPr>
          <w:rFonts w:ascii="Arial" w:hAnsi="Arial" w:cs="Arial"/>
        </w:rPr>
        <w:t>to</w:t>
      </w:r>
      <w:r w:rsidRPr="5BE2806C">
        <w:rPr>
          <w:rFonts w:ascii="Arial" w:hAnsi="Arial" w:cs="Arial"/>
        </w:rPr>
        <w:t xml:space="preserve"> gain the necessary practical experience to enable them to achieve the required outcomes and competencies demanded by statute. </w:t>
      </w:r>
    </w:p>
    <w:p w14:paraId="3554CE40" w14:textId="62487CA0" w:rsidR="007E584A" w:rsidRPr="00861CC2" w:rsidRDefault="007E584A">
      <w:pPr>
        <w:numPr>
          <w:ilvl w:val="0"/>
          <w:numId w:val="15"/>
        </w:numPr>
        <w:spacing w:line="360" w:lineRule="auto"/>
        <w:rPr>
          <w:rFonts w:ascii="Arial" w:hAnsi="Arial" w:cs="Arial"/>
        </w:rPr>
      </w:pPr>
      <w:r w:rsidRPr="5BE2806C">
        <w:rPr>
          <w:rFonts w:ascii="Arial" w:hAnsi="Arial" w:cs="Arial"/>
        </w:rPr>
        <w:t xml:space="preserve">Students are not employees of the NHS and must never be regarded as an essential part of the workforce in terms of the delivery of care to clients / patients. It is the responsibility of Trusts to ensure that </w:t>
      </w:r>
      <w:r w:rsidR="5F9E2CB9" w:rsidRPr="5BE2806C">
        <w:rPr>
          <w:rFonts w:ascii="Arial" w:hAnsi="Arial" w:cs="Arial"/>
        </w:rPr>
        <w:t>enough</w:t>
      </w:r>
      <w:r w:rsidRPr="5BE2806C">
        <w:rPr>
          <w:rFonts w:ascii="Arial" w:hAnsi="Arial" w:cs="Arial"/>
        </w:rPr>
        <w:t xml:space="preserve"> appropriate staff </w:t>
      </w:r>
      <w:r w:rsidR="34578B01" w:rsidRPr="5BE2806C">
        <w:rPr>
          <w:rFonts w:ascii="Arial" w:hAnsi="Arial" w:cs="Arial"/>
        </w:rPr>
        <w:t>are always available</w:t>
      </w:r>
      <w:r w:rsidRPr="5BE2806C">
        <w:rPr>
          <w:rFonts w:ascii="Arial" w:hAnsi="Arial" w:cs="Arial"/>
        </w:rPr>
        <w:t xml:space="preserve"> </w:t>
      </w:r>
      <w:r w:rsidR="15F3E11D" w:rsidRPr="5BE2806C">
        <w:rPr>
          <w:rFonts w:ascii="Arial" w:hAnsi="Arial" w:cs="Arial"/>
        </w:rPr>
        <w:t>to</w:t>
      </w:r>
      <w:r w:rsidRPr="5BE2806C">
        <w:rPr>
          <w:rFonts w:ascii="Arial" w:hAnsi="Arial" w:cs="Arial"/>
        </w:rPr>
        <w:t xml:space="preserve"> care for the clients / patients in their care in a safe and competent manner.</w:t>
      </w:r>
    </w:p>
    <w:p w14:paraId="3554CE41" w14:textId="77777777" w:rsidR="007E584A" w:rsidRPr="00861CC2" w:rsidRDefault="007E584A">
      <w:pPr>
        <w:numPr>
          <w:ilvl w:val="0"/>
          <w:numId w:val="15"/>
        </w:numPr>
        <w:spacing w:line="360" w:lineRule="auto"/>
        <w:rPr>
          <w:rFonts w:ascii="Arial" w:hAnsi="Arial" w:cs="Arial"/>
        </w:rPr>
      </w:pPr>
      <w:r w:rsidRPr="00861CC2">
        <w:rPr>
          <w:rFonts w:ascii="Arial" w:hAnsi="Arial" w:cs="Arial"/>
        </w:rPr>
        <w:t>Student exposure to clinical situations must be guided by their education needs and not be determined by the needs of the service.</w:t>
      </w:r>
    </w:p>
    <w:p w14:paraId="3554CE42" w14:textId="77777777" w:rsidR="007E584A" w:rsidRPr="00861CC2" w:rsidRDefault="007E584A">
      <w:pPr>
        <w:spacing w:line="360" w:lineRule="auto"/>
        <w:rPr>
          <w:rFonts w:ascii="Arial" w:hAnsi="Arial" w:cs="Arial"/>
          <w:b/>
          <w:bCs/>
          <w:u w:val="single"/>
        </w:rPr>
      </w:pPr>
    </w:p>
    <w:p w14:paraId="2F570FF0" w14:textId="4429DC13" w:rsidR="5BE2806C" w:rsidRDefault="5BE2806C" w:rsidP="5BE2806C">
      <w:pPr>
        <w:spacing w:line="360" w:lineRule="auto"/>
        <w:jc w:val="center"/>
        <w:rPr>
          <w:rFonts w:ascii="Arial" w:hAnsi="Arial" w:cs="Arial"/>
          <w:b/>
          <w:bCs/>
          <w:u w:val="single"/>
        </w:rPr>
      </w:pPr>
    </w:p>
    <w:p w14:paraId="3E4AFE33" w14:textId="3EF08479" w:rsidR="5BE2806C" w:rsidRDefault="5BE2806C" w:rsidP="5BE2806C">
      <w:pPr>
        <w:spacing w:line="360" w:lineRule="auto"/>
        <w:jc w:val="center"/>
        <w:rPr>
          <w:rFonts w:ascii="Arial" w:hAnsi="Arial" w:cs="Arial"/>
          <w:b/>
          <w:bCs/>
          <w:u w:val="single"/>
        </w:rPr>
      </w:pPr>
    </w:p>
    <w:p w14:paraId="3554CE43" w14:textId="77777777" w:rsidR="007E584A" w:rsidRPr="00861CC2" w:rsidRDefault="007E584A">
      <w:pPr>
        <w:spacing w:line="360" w:lineRule="auto"/>
        <w:jc w:val="center"/>
        <w:rPr>
          <w:rFonts w:ascii="Arial" w:hAnsi="Arial" w:cs="Arial"/>
          <w:b/>
          <w:bCs/>
          <w:u w:val="single"/>
        </w:rPr>
      </w:pPr>
      <w:r w:rsidRPr="00861CC2">
        <w:rPr>
          <w:rFonts w:ascii="Arial" w:hAnsi="Arial" w:cs="Arial"/>
          <w:b/>
          <w:bCs/>
          <w:u w:val="single"/>
        </w:rPr>
        <w:t>Statement</w:t>
      </w:r>
    </w:p>
    <w:p w14:paraId="3554CE44" w14:textId="77777777" w:rsidR="007E584A" w:rsidRPr="00861CC2" w:rsidRDefault="007E584A">
      <w:pPr>
        <w:spacing w:line="360" w:lineRule="auto"/>
        <w:rPr>
          <w:rFonts w:ascii="Arial" w:hAnsi="Arial" w:cs="Arial"/>
          <w:b/>
          <w:bCs/>
          <w:u w:val="single"/>
        </w:rPr>
      </w:pPr>
    </w:p>
    <w:p w14:paraId="3554CE45" w14:textId="77777777" w:rsidR="007E584A" w:rsidRPr="00861CC2" w:rsidRDefault="007E584A">
      <w:pPr>
        <w:numPr>
          <w:ilvl w:val="0"/>
          <w:numId w:val="14"/>
        </w:numPr>
        <w:spacing w:line="360" w:lineRule="auto"/>
        <w:rPr>
          <w:rFonts w:ascii="Arial" w:hAnsi="Arial" w:cs="Arial"/>
        </w:rPr>
      </w:pPr>
      <w:r w:rsidRPr="00861CC2">
        <w:rPr>
          <w:rFonts w:ascii="Arial" w:hAnsi="Arial" w:cs="Arial"/>
        </w:rPr>
        <w:t>At no time must first year students of the Diploma / Diploma with Advanced Standing / Undergraduate programmes be utilised as the sole escort for clients / patients who are required to leave their care base for any form of investigation of treatment or social care activity. This includes client / patient transfers to and from radiography departments and theatres.</w:t>
      </w:r>
    </w:p>
    <w:p w14:paraId="3554CE46" w14:textId="77777777" w:rsidR="007E584A" w:rsidRPr="00861CC2" w:rsidRDefault="007E584A">
      <w:pPr>
        <w:numPr>
          <w:ilvl w:val="0"/>
          <w:numId w:val="14"/>
        </w:numPr>
        <w:spacing w:line="360" w:lineRule="auto"/>
        <w:rPr>
          <w:rFonts w:ascii="Arial" w:hAnsi="Arial" w:cs="Arial"/>
        </w:rPr>
      </w:pPr>
      <w:r w:rsidRPr="00861CC2">
        <w:rPr>
          <w:rFonts w:ascii="Arial" w:hAnsi="Arial" w:cs="Arial"/>
        </w:rPr>
        <w:t>First year students of the Diploma / Diploma with Advanced Standing / Undergraduate programmes may accompany qualified health care practitioners who are escorting clients on order to observe investigations and treatment as part of their educational programme at the discretion of their assessor / mentor.</w:t>
      </w:r>
    </w:p>
    <w:p w14:paraId="3554CE47" w14:textId="77777777" w:rsidR="007E584A" w:rsidRPr="00861CC2" w:rsidRDefault="007E584A">
      <w:pPr>
        <w:numPr>
          <w:ilvl w:val="0"/>
          <w:numId w:val="14"/>
        </w:numPr>
        <w:spacing w:line="360" w:lineRule="auto"/>
        <w:rPr>
          <w:rFonts w:ascii="Arial" w:hAnsi="Arial" w:cs="Arial"/>
        </w:rPr>
      </w:pPr>
      <w:r w:rsidRPr="00861CC2">
        <w:rPr>
          <w:rFonts w:ascii="Arial" w:hAnsi="Arial" w:cs="Arial"/>
        </w:rPr>
        <w:t>Students in the second and third years of the Diploma / Diploma with Advanced Standing / Undergraduate programmes or any part of the RN (child) programmes may act as the sole escort for clients / patients who are required to leave their care base for any form of investigation or treatment or social care activity at the discretion of the student’s assessor / mentor.</w:t>
      </w:r>
    </w:p>
    <w:p w14:paraId="3554CE48" w14:textId="77777777" w:rsidR="007E584A" w:rsidRPr="00861CC2" w:rsidRDefault="007E584A">
      <w:pPr>
        <w:numPr>
          <w:ilvl w:val="0"/>
          <w:numId w:val="14"/>
        </w:numPr>
        <w:spacing w:line="360" w:lineRule="auto"/>
        <w:rPr>
          <w:rFonts w:ascii="Arial" w:hAnsi="Arial" w:cs="Arial"/>
        </w:rPr>
      </w:pPr>
      <w:r w:rsidRPr="00861CC2">
        <w:rPr>
          <w:rFonts w:ascii="Arial" w:hAnsi="Arial" w:cs="Arial"/>
        </w:rPr>
        <w:t xml:space="preserve">Students at any stage of the Diploma / Diploma with Advanced Standing / Undergraduate / RN to RN (child) programmes may accompany a client who is required to leave their care base for any form of investigation or treatment or social care activity IF the client would normally be permitted to go to the department / activity without being accompanied by a member of staff. </w:t>
      </w:r>
    </w:p>
    <w:p w14:paraId="3554CE49" w14:textId="77777777" w:rsidR="007E584A" w:rsidRPr="00861CC2" w:rsidRDefault="007E584A">
      <w:pPr>
        <w:spacing w:line="360" w:lineRule="auto"/>
        <w:rPr>
          <w:rFonts w:ascii="Arial" w:hAnsi="Arial" w:cs="Arial"/>
        </w:rPr>
      </w:pPr>
    </w:p>
    <w:p w14:paraId="3554CE4A" w14:textId="77777777" w:rsidR="007E584A" w:rsidRPr="00861CC2" w:rsidRDefault="007E584A">
      <w:pPr>
        <w:spacing w:line="480" w:lineRule="auto"/>
        <w:rPr>
          <w:rFonts w:ascii="Arial" w:hAnsi="Arial" w:cs="Arial"/>
        </w:rPr>
      </w:pPr>
    </w:p>
    <w:p w14:paraId="3554CE4B" w14:textId="77777777" w:rsidR="007E584A" w:rsidRPr="00861CC2" w:rsidRDefault="007E584A">
      <w:pPr>
        <w:spacing w:line="480" w:lineRule="auto"/>
        <w:rPr>
          <w:rFonts w:ascii="Arial" w:hAnsi="Arial" w:cs="Arial"/>
        </w:rPr>
      </w:pPr>
    </w:p>
    <w:p w14:paraId="3554CE4C" w14:textId="77777777" w:rsidR="007E584A" w:rsidRPr="00861CC2" w:rsidRDefault="007E584A">
      <w:pPr>
        <w:spacing w:line="480" w:lineRule="auto"/>
        <w:rPr>
          <w:rFonts w:ascii="Arial" w:hAnsi="Arial" w:cs="Arial"/>
        </w:rPr>
      </w:pPr>
    </w:p>
    <w:p w14:paraId="3554CE4D" w14:textId="77777777" w:rsidR="007E584A" w:rsidRPr="00861CC2" w:rsidRDefault="007E584A">
      <w:pPr>
        <w:spacing w:line="480" w:lineRule="auto"/>
        <w:rPr>
          <w:rFonts w:ascii="Arial" w:hAnsi="Arial" w:cs="Arial"/>
        </w:rPr>
      </w:pPr>
    </w:p>
    <w:p w14:paraId="3554CE4E" w14:textId="77777777" w:rsidR="007E584A" w:rsidRPr="00861CC2" w:rsidRDefault="007E584A">
      <w:pPr>
        <w:spacing w:line="480" w:lineRule="auto"/>
        <w:rPr>
          <w:rFonts w:ascii="Arial" w:hAnsi="Arial" w:cs="Arial"/>
        </w:rPr>
      </w:pPr>
    </w:p>
    <w:p w14:paraId="3554CE59" w14:textId="53ACE0E3" w:rsidR="007E584A" w:rsidRPr="00861CC2" w:rsidRDefault="007E584A" w:rsidP="5BE2806C">
      <w:pPr>
        <w:spacing w:line="480" w:lineRule="auto"/>
        <w:rPr>
          <w:rFonts w:ascii="Arial" w:hAnsi="Arial" w:cs="Arial"/>
        </w:rPr>
      </w:pPr>
    </w:p>
    <w:p w14:paraId="778AD500" w14:textId="3B43AC5B" w:rsidR="5BE2806C" w:rsidRDefault="5BE2806C" w:rsidP="5BE2806C">
      <w:pPr>
        <w:spacing w:line="480" w:lineRule="auto"/>
        <w:rPr>
          <w:rFonts w:ascii="Arial" w:hAnsi="Arial" w:cs="Arial"/>
        </w:rPr>
      </w:pPr>
    </w:p>
    <w:p w14:paraId="3554CE5A" w14:textId="77777777" w:rsidR="007E584A" w:rsidRPr="00861CC2" w:rsidRDefault="007E584A">
      <w:pPr>
        <w:spacing w:line="480" w:lineRule="auto"/>
        <w:rPr>
          <w:rFonts w:ascii="Arial" w:hAnsi="Arial" w:cs="Arial"/>
        </w:rPr>
      </w:pPr>
    </w:p>
    <w:p w14:paraId="3554CE5B" w14:textId="77777777" w:rsidR="007E584A" w:rsidRPr="00861CC2" w:rsidRDefault="007E584A">
      <w:pPr>
        <w:pBdr>
          <w:top w:val="single" w:sz="4" w:space="0" w:color="auto" w:shadow="1"/>
          <w:left w:val="single" w:sz="4" w:space="4" w:color="auto" w:shadow="1"/>
          <w:bottom w:val="single" w:sz="4" w:space="1" w:color="auto" w:shadow="1"/>
          <w:right w:val="single" w:sz="4" w:space="4" w:color="auto" w:shadow="1"/>
        </w:pBdr>
        <w:jc w:val="center"/>
        <w:rPr>
          <w:rFonts w:ascii="Arial" w:hAnsi="Arial" w:cs="Arial"/>
          <w:b/>
          <w:bCs/>
          <w:sz w:val="40"/>
          <w:szCs w:val="44"/>
        </w:rPr>
      </w:pPr>
      <w:r w:rsidRPr="00861CC2">
        <w:rPr>
          <w:rFonts w:ascii="Arial" w:hAnsi="Arial" w:cs="Arial"/>
          <w:b/>
          <w:bCs/>
          <w:sz w:val="40"/>
          <w:szCs w:val="44"/>
        </w:rPr>
        <w:t>Learning Opportunities</w:t>
      </w:r>
    </w:p>
    <w:p w14:paraId="3554CE5C" w14:textId="77777777" w:rsidR="007E584A" w:rsidRPr="00861CC2" w:rsidRDefault="007E584A">
      <w:pPr>
        <w:widowControl w:val="0"/>
        <w:autoSpaceDE w:val="0"/>
        <w:autoSpaceDN w:val="0"/>
        <w:adjustRightInd w:val="0"/>
        <w:spacing w:line="360" w:lineRule="auto"/>
        <w:rPr>
          <w:rFonts w:ascii="Arial" w:hAnsi="Arial" w:cs="Arial"/>
          <w:lang w:val="en-US"/>
        </w:rPr>
      </w:pPr>
    </w:p>
    <w:p w14:paraId="3554CE5D" w14:textId="77777777" w:rsidR="007E584A" w:rsidRPr="00861CC2" w:rsidRDefault="007E584A">
      <w:pPr>
        <w:widowControl w:val="0"/>
        <w:autoSpaceDE w:val="0"/>
        <w:autoSpaceDN w:val="0"/>
        <w:adjustRightInd w:val="0"/>
        <w:spacing w:line="360" w:lineRule="auto"/>
        <w:rPr>
          <w:rFonts w:ascii="Arial" w:hAnsi="Arial" w:cs="Arial"/>
          <w:lang w:val="en-US"/>
        </w:rPr>
      </w:pPr>
      <w:r w:rsidRPr="00861CC2">
        <w:rPr>
          <w:rFonts w:ascii="Arial" w:hAnsi="Arial" w:cs="Arial"/>
          <w:lang w:val="en-US"/>
        </w:rPr>
        <w:t>Regardless of your stage of training and experience you will have the opportunity to learn a lot whilst on this placement, this will be discussed with you on the first day. When the unit is quiet, the student would be advised to take the opportunity to study using local education materials and/or talking to patients.  Engaging in the following activities will also contribute to your learning:</w:t>
      </w:r>
    </w:p>
    <w:p w14:paraId="3554CE5E" w14:textId="77777777" w:rsidR="007E584A" w:rsidRPr="00861CC2" w:rsidRDefault="007E584A">
      <w:pPr>
        <w:spacing w:line="360" w:lineRule="auto"/>
        <w:rPr>
          <w:lang w:val="en-US"/>
        </w:rPr>
      </w:pPr>
    </w:p>
    <w:p w14:paraId="3554CE5F" w14:textId="77777777" w:rsidR="007E584A" w:rsidRPr="00861CC2" w:rsidRDefault="007E584A">
      <w:pPr>
        <w:numPr>
          <w:ilvl w:val="0"/>
          <w:numId w:val="35"/>
        </w:numPr>
        <w:spacing w:line="360" w:lineRule="auto"/>
        <w:rPr>
          <w:rFonts w:ascii="Arial" w:hAnsi="Arial" w:cs="Arial"/>
        </w:rPr>
      </w:pPr>
      <w:r w:rsidRPr="00861CC2">
        <w:rPr>
          <w:rFonts w:ascii="Arial" w:hAnsi="Arial" w:cs="Arial"/>
        </w:rPr>
        <w:t>Nursing admission</w:t>
      </w:r>
    </w:p>
    <w:p w14:paraId="3554CE60" w14:textId="77777777" w:rsidR="007E584A" w:rsidRPr="00861CC2" w:rsidRDefault="007E584A">
      <w:pPr>
        <w:numPr>
          <w:ilvl w:val="0"/>
          <w:numId w:val="1"/>
        </w:numPr>
        <w:spacing w:line="360" w:lineRule="auto"/>
        <w:rPr>
          <w:rFonts w:ascii="Arial" w:hAnsi="Arial" w:cs="Arial"/>
        </w:rPr>
      </w:pPr>
      <w:r w:rsidRPr="00861CC2">
        <w:rPr>
          <w:rFonts w:ascii="Arial" w:hAnsi="Arial" w:cs="Arial"/>
        </w:rPr>
        <w:t>Care of patient and families/partners</w:t>
      </w:r>
    </w:p>
    <w:p w14:paraId="3554CE61" w14:textId="7F1B1480" w:rsidR="007E584A" w:rsidRPr="00861CC2" w:rsidRDefault="007E584A">
      <w:pPr>
        <w:numPr>
          <w:ilvl w:val="0"/>
          <w:numId w:val="1"/>
        </w:numPr>
        <w:spacing w:line="360" w:lineRule="auto"/>
        <w:rPr>
          <w:rFonts w:ascii="Arial" w:hAnsi="Arial" w:cs="Arial"/>
        </w:rPr>
      </w:pPr>
      <w:r w:rsidRPr="00861CC2">
        <w:rPr>
          <w:rFonts w:ascii="Arial" w:hAnsi="Arial" w:cs="Arial"/>
        </w:rPr>
        <w:t xml:space="preserve">Observations to include Neurological </w:t>
      </w:r>
      <w:r w:rsidR="00CC65F6" w:rsidRPr="00861CC2">
        <w:rPr>
          <w:rFonts w:ascii="Arial" w:hAnsi="Arial" w:cs="Arial"/>
        </w:rPr>
        <w:t>observations.</w:t>
      </w:r>
    </w:p>
    <w:p w14:paraId="3554CE62" w14:textId="29B477FD" w:rsidR="007E584A" w:rsidRPr="00861CC2" w:rsidRDefault="2A90616F">
      <w:pPr>
        <w:numPr>
          <w:ilvl w:val="0"/>
          <w:numId w:val="1"/>
        </w:numPr>
        <w:spacing w:line="360" w:lineRule="auto"/>
        <w:rPr>
          <w:rFonts w:ascii="Arial" w:hAnsi="Arial" w:cs="Arial"/>
        </w:rPr>
      </w:pPr>
      <w:r w:rsidRPr="5BE2806C">
        <w:rPr>
          <w:rFonts w:ascii="Arial" w:hAnsi="Arial" w:cs="Arial"/>
        </w:rPr>
        <w:t>Handover</w:t>
      </w:r>
      <w:r w:rsidR="007E584A" w:rsidRPr="5BE2806C">
        <w:rPr>
          <w:rFonts w:ascii="Arial" w:hAnsi="Arial" w:cs="Arial"/>
        </w:rPr>
        <w:t xml:space="preserve"> of patients at the end of a shift</w:t>
      </w:r>
    </w:p>
    <w:p w14:paraId="3554CE63" w14:textId="40A33632" w:rsidR="007E584A" w:rsidRPr="00861CC2" w:rsidRDefault="007E584A">
      <w:pPr>
        <w:numPr>
          <w:ilvl w:val="0"/>
          <w:numId w:val="1"/>
        </w:numPr>
        <w:spacing w:line="360" w:lineRule="auto"/>
        <w:rPr>
          <w:rFonts w:ascii="Arial" w:hAnsi="Arial" w:cs="Arial"/>
        </w:rPr>
      </w:pPr>
      <w:r w:rsidRPr="00861CC2">
        <w:rPr>
          <w:rFonts w:ascii="Arial" w:hAnsi="Arial" w:cs="Arial"/>
        </w:rPr>
        <w:t xml:space="preserve">Record keeping and </w:t>
      </w:r>
      <w:r w:rsidR="00CC65F6" w:rsidRPr="00861CC2">
        <w:rPr>
          <w:rFonts w:ascii="Arial" w:hAnsi="Arial" w:cs="Arial"/>
        </w:rPr>
        <w:t>documentation.</w:t>
      </w:r>
      <w:r w:rsidRPr="00861CC2">
        <w:rPr>
          <w:rFonts w:ascii="Arial" w:hAnsi="Arial" w:cs="Arial"/>
        </w:rPr>
        <w:t xml:space="preserve"> </w:t>
      </w:r>
    </w:p>
    <w:p w14:paraId="3554CE64" w14:textId="77777777" w:rsidR="007E584A" w:rsidRPr="00861CC2" w:rsidRDefault="007E584A">
      <w:pPr>
        <w:numPr>
          <w:ilvl w:val="0"/>
          <w:numId w:val="1"/>
        </w:numPr>
        <w:spacing w:line="360" w:lineRule="auto"/>
        <w:rPr>
          <w:rFonts w:ascii="Arial" w:hAnsi="Arial" w:cs="Arial"/>
        </w:rPr>
      </w:pPr>
      <w:r w:rsidRPr="00861CC2">
        <w:rPr>
          <w:rFonts w:ascii="Arial" w:hAnsi="Arial" w:cs="Arial"/>
        </w:rPr>
        <w:t>Interpretation of NMC Code of Professional Conduct and relationship to practice</w:t>
      </w:r>
    </w:p>
    <w:p w14:paraId="3554CE65" w14:textId="77777777" w:rsidR="007E584A" w:rsidRPr="00861CC2" w:rsidRDefault="007E584A">
      <w:pPr>
        <w:numPr>
          <w:ilvl w:val="0"/>
          <w:numId w:val="1"/>
        </w:numPr>
        <w:spacing w:line="360" w:lineRule="auto"/>
        <w:rPr>
          <w:rFonts w:ascii="Arial" w:hAnsi="Arial" w:cs="Arial"/>
        </w:rPr>
      </w:pPr>
      <w:r w:rsidRPr="00861CC2">
        <w:rPr>
          <w:rFonts w:ascii="Arial" w:hAnsi="Arial" w:cs="Arial"/>
        </w:rPr>
        <w:t>Co-ordination and organisation of relevant investigations</w:t>
      </w:r>
    </w:p>
    <w:p w14:paraId="3554CE66" w14:textId="116B9AF0" w:rsidR="007E584A" w:rsidRPr="00861CC2" w:rsidRDefault="007E584A">
      <w:pPr>
        <w:numPr>
          <w:ilvl w:val="0"/>
          <w:numId w:val="1"/>
        </w:numPr>
        <w:spacing w:line="360" w:lineRule="auto"/>
        <w:rPr>
          <w:rFonts w:ascii="Arial" w:hAnsi="Arial" w:cs="Arial"/>
        </w:rPr>
      </w:pPr>
      <w:r w:rsidRPr="00861CC2">
        <w:rPr>
          <w:rFonts w:ascii="Arial" w:hAnsi="Arial" w:cs="Arial"/>
        </w:rPr>
        <w:t xml:space="preserve">Nursing role in investigative procedures i.e. bloods, MR and CT scan </w:t>
      </w:r>
    </w:p>
    <w:p w14:paraId="3554CE67" w14:textId="18914F94" w:rsidR="007E584A" w:rsidRPr="00861CC2" w:rsidRDefault="007E584A">
      <w:pPr>
        <w:numPr>
          <w:ilvl w:val="0"/>
          <w:numId w:val="1"/>
        </w:numPr>
        <w:spacing w:line="360" w:lineRule="auto"/>
        <w:rPr>
          <w:rFonts w:ascii="Arial" w:hAnsi="Arial" w:cs="Arial"/>
        </w:rPr>
      </w:pPr>
      <w:r w:rsidRPr="00861CC2">
        <w:rPr>
          <w:rFonts w:ascii="Arial" w:hAnsi="Arial" w:cs="Arial"/>
        </w:rPr>
        <w:t xml:space="preserve">Preparation and calculation and monitoring of Intravenous </w:t>
      </w:r>
      <w:r w:rsidR="008008C6" w:rsidRPr="00861CC2">
        <w:rPr>
          <w:rFonts w:ascii="Arial" w:hAnsi="Arial" w:cs="Arial"/>
        </w:rPr>
        <w:t>therapy.</w:t>
      </w:r>
    </w:p>
    <w:p w14:paraId="3554CE68" w14:textId="77777777" w:rsidR="007E584A" w:rsidRPr="00861CC2" w:rsidRDefault="007E584A">
      <w:pPr>
        <w:numPr>
          <w:ilvl w:val="0"/>
          <w:numId w:val="1"/>
        </w:numPr>
        <w:spacing w:line="360" w:lineRule="auto"/>
        <w:rPr>
          <w:rFonts w:ascii="Arial" w:hAnsi="Arial" w:cs="Arial"/>
        </w:rPr>
      </w:pPr>
      <w:r w:rsidRPr="00861CC2">
        <w:rPr>
          <w:rFonts w:ascii="Arial" w:hAnsi="Arial" w:cs="Arial"/>
        </w:rPr>
        <w:t>Preparation and administration of subcutaneous and intramuscular injections</w:t>
      </w:r>
    </w:p>
    <w:p w14:paraId="3554CE69" w14:textId="77777777" w:rsidR="007E584A" w:rsidRPr="00861CC2" w:rsidRDefault="007E584A">
      <w:pPr>
        <w:numPr>
          <w:ilvl w:val="0"/>
          <w:numId w:val="1"/>
        </w:numPr>
        <w:spacing w:line="360" w:lineRule="auto"/>
        <w:rPr>
          <w:rFonts w:ascii="Arial" w:hAnsi="Arial" w:cs="Arial"/>
        </w:rPr>
      </w:pPr>
      <w:r w:rsidRPr="00861CC2">
        <w:rPr>
          <w:rFonts w:ascii="Arial" w:hAnsi="Arial" w:cs="Arial"/>
        </w:rPr>
        <w:t>The administration of medication</w:t>
      </w:r>
    </w:p>
    <w:p w14:paraId="3554CE6A" w14:textId="2D29C69D" w:rsidR="007E584A" w:rsidRPr="00861CC2" w:rsidRDefault="007E584A">
      <w:pPr>
        <w:numPr>
          <w:ilvl w:val="0"/>
          <w:numId w:val="1"/>
        </w:numPr>
        <w:spacing w:line="360" w:lineRule="auto"/>
        <w:rPr>
          <w:rFonts w:ascii="Arial" w:hAnsi="Arial" w:cs="Arial"/>
        </w:rPr>
      </w:pPr>
      <w:r w:rsidRPr="00861CC2">
        <w:rPr>
          <w:rFonts w:ascii="Arial" w:hAnsi="Arial" w:cs="Arial"/>
        </w:rPr>
        <w:t xml:space="preserve">Liase and refer to members of the multidisciplinary </w:t>
      </w:r>
      <w:r w:rsidR="008008C6" w:rsidRPr="00861CC2">
        <w:rPr>
          <w:rFonts w:ascii="Arial" w:hAnsi="Arial" w:cs="Arial"/>
        </w:rPr>
        <w:t>team.</w:t>
      </w:r>
    </w:p>
    <w:p w14:paraId="3554CE6B" w14:textId="77777777" w:rsidR="007E584A" w:rsidRPr="00861CC2" w:rsidRDefault="007E584A">
      <w:pPr>
        <w:numPr>
          <w:ilvl w:val="0"/>
          <w:numId w:val="1"/>
        </w:numPr>
        <w:spacing w:line="360" w:lineRule="auto"/>
        <w:rPr>
          <w:rFonts w:ascii="Arial" w:hAnsi="Arial" w:cs="Arial"/>
        </w:rPr>
      </w:pPr>
      <w:r w:rsidRPr="00861CC2">
        <w:rPr>
          <w:rFonts w:ascii="Arial" w:hAnsi="Arial" w:cs="Arial"/>
        </w:rPr>
        <w:t>Primary care referrals</w:t>
      </w:r>
    </w:p>
    <w:p w14:paraId="3554CE6C" w14:textId="77777777" w:rsidR="007E584A" w:rsidRPr="00861CC2" w:rsidRDefault="007E584A">
      <w:pPr>
        <w:numPr>
          <w:ilvl w:val="0"/>
          <w:numId w:val="1"/>
        </w:numPr>
        <w:spacing w:line="360" w:lineRule="auto"/>
        <w:rPr>
          <w:rFonts w:ascii="Arial" w:hAnsi="Arial" w:cs="Arial"/>
        </w:rPr>
      </w:pPr>
      <w:r w:rsidRPr="00861CC2">
        <w:rPr>
          <w:rFonts w:ascii="Arial" w:hAnsi="Arial" w:cs="Arial"/>
        </w:rPr>
        <w:t>Discharge planning</w:t>
      </w:r>
    </w:p>
    <w:p w14:paraId="3554CE6D" w14:textId="77777777" w:rsidR="007E584A" w:rsidRPr="00861CC2" w:rsidRDefault="007E584A">
      <w:pPr>
        <w:numPr>
          <w:ilvl w:val="0"/>
          <w:numId w:val="1"/>
        </w:numPr>
        <w:spacing w:line="360" w:lineRule="auto"/>
        <w:rPr>
          <w:rFonts w:ascii="Arial" w:hAnsi="Arial" w:cs="Arial"/>
        </w:rPr>
      </w:pPr>
      <w:r w:rsidRPr="00861CC2">
        <w:rPr>
          <w:rFonts w:ascii="Arial" w:hAnsi="Arial" w:cs="Arial"/>
        </w:rPr>
        <w:t>Patient transfer to wards, departments or outlying hospitals</w:t>
      </w:r>
    </w:p>
    <w:p w14:paraId="3554CE6E" w14:textId="39BC1A1B" w:rsidR="007E584A" w:rsidRPr="00861CC2" w:rsidRDefault="36E8D6A4">
      <w:pPr>
        <w:numPr>
          <w:ilvl w:val="0"/>
          <w:numId w:val="1"/>
        </w:numPr>
        <w:spacing w:line="360" w:lineRule="auto"/>
        <w:rPr>
          <w:rFonts w:ascii="Arial" w:hAnsi="Arial" w:cs="Arial"/>
        </w:rPr>
      </w:pPr>
      <w:r w:rsidRPr="5BE2806C">
        <w:rPr>
          <w:rFonts w:ascii="Arial" w:hAnsi="Arial" w:cs="Arial"/>
        </w:rPr>
        <w:t>Pre-</w:t>
      </w:r>
      <w:r w:rsidR="00953CD0" w:rsidRPr="5BE2806C">
        <w:rPr>
          <w:rFonts w:ascii="Arial" w:hAnsi="Arial" w:cs="Arial"/>
        </w:rPr>
        <w:t xml:space="preserve"> and </w:t>
      </w:r>
      <w:r w:rsidR="18042CA6" w:rsidRPr="5BE2806C">
        <w:rPr>
          <w:rFonts w:ascii="Arial" w:hAnsi="Arial" w:cs="Arial"/>
        </w:rPr>
        <w:t>post-operative</w:t>
      </w:r>
      <w:r w:rsidR="007E584A" w:rsidRPr="5BE2806C">
        <w:rPr>
          <w:rFonts w:ascii="Arial" w:hAnsi="Arial" w:cs="Arial"/>
        </w:rPr>
        <w:t xml:space="preserve"> care</w:t>
      </w:r>
    </w:p>
    <w:p w14:paraId="3554CE6F" w14:textId="77777777" w:rsidR="007E584A" w:rsidRPr="00861CC2" w:rsidRDefault="007E584A">
      <w:pPr>
        <w:numPr>
          <w:ilvl w:val="0"/>
          <w:numId w:val="2"/>
        </w:numPr>
        <w:spacing w:line="360" w:lineRule="auto"/>
        <w:rPr>
          <w:rFonts w:ascii="Arial" w:hAnsi="Arial" w:cs="Arial"/>
        </w:rPr>
      </w:pPr>
      <w:r w:rsidRPr="00861CC2">
        <w:rPr>
          <w:rFonts w:ascii="Arial" w:hAnsi="Arial" w:cs="Arial"/>
        </w:rPr>
        <w:t>Insertion/removal of urinary catheter</w:t>
      </w:r>
    </w:p>
    <w:p w14:paraId="3554CE70" w14:textId="77777777" w:rsidR="007E584A" w:rsidRPr="00861CC2" w:rsidRDefault="007E584A">
      <w:pPr>
        <w:numPr>
          <w:ilvl w:val="0"/>
          <w:numId w:val="2"/>
        </w:numPr>
        <w:spacing w:line="360" w:lineRule="auto"/>
        <w:rPr>
          <w:rFonts w:ascii="Arial" w:hAnsi="Arial" w:cs="Arial"/>
        </w:rPr>
      </w:pPr>
      <w:r w:rsidRPr="00861CC2">
        <w:rPr>
          <w:rFonts w:ascii="Arial" w:hAnsi="Arial" w:cs="Arial"/>
        </w:rPr>
        <w:t>Monitoring of wound drain and surgical wound</w:t>
      </w:r>
    </w:p>
    <w:p w14:paraId="3554CE71" w14:textId="77777777" w:rsidR="007E584A" w:rsidRPr="00861CC2" w:rsidRDefault="007E584A">
      <w:pPr>
        <w:numPr>
          <w:ilvl w:val="0"/>
          <w:numId w:val="2"/>
        </w:numPr>
        <w:spacing w:line="360" w:lineRule="auto"/>
        <w:rPr>
          <w:rFonts w:ascii="Arial" w:hAnsi="Arial" w:cs="Arial"/>
        </w:rPr>
      </w:pPr>
      <w:r w:rsidRPr="00861CC2">
        <w:rPr>
          <w:rFonts w:ascii="Arial" w:hAnsi="Arial" w:cs="Arial"/>
        </w:rPr>
        <w:t>Removal of sutures and clips</w:t>
      </w:r>
    </w:p>
    <w:p w14:paraId="3554CE72" w14:textId="5A572543" w:rsidR="007E584A" w:rsidRDefault="007E584A">
      <w:pPr>
        <w:numPr>
          <w:ilvl w:val="0"/>
          <w:numId w:val="2"/>
        </w:numPr>
        <w:spacing w:line="360" w:lineRule="auto"/>
        <w:rPr>
          <w:rFonts w:ascii="Arial" w:hAnsi="Arial" w:cs="Arial"/>
        </w:rPr>
      </w:pPr>
      <w:r w:rsidRPr="00861CC2">
        <w:rPr>
          <w:rFonts w:ascii="Arial" w:hAnsi="Arial" w:cs="Arial"/>
        </w:rPr>
        <w:t>Pain assessment</w:t>
      </w:r>
      <w:r w:rsidR="007846B7">
        <w:rPr>
          <w:rFonts w:ascii="Arial" w:hAnsi="Arial" w:cs="Arial"/>
        </w:rPr>
        <w:t xml:space="preserve"> and pump management</w:t>
      </w:r>
    </w:p>
    <w:p w14:paraId="61865CBD" w14:textId="5E80CE36" w:rsidR="008008C6" w:rsidRDefault="008008C6">
      <w:pPr>
        <w:numPr>
          <w:ilvl w:val="0"/>
          <w:numId w:val="2"/>
        </w:numPr>
        <w:spacing w:line="360" w:lineRule="auto"/>
        <w:rPr>
          <w:rFonts w:ascii="Arial" w:hAnsi="Arial" w:cs="Arial"/>
        </w:rPr>
      </w:pPr>
      <w:r>
        <w:rPr>
          <w:rFonts w:ascii="Arial" w:hAnsi="Arial" w:cs="Arial"/>
        </w:rPr>
        <w:t xml:space="preserve">Pin site care </w:t>
      </w:r>
    </w:p>
    <w:p w14:paraId="0F4F5049" w14:textId="1EF4891C" w:rsidR="008008C6" w:rsidRPr="00861CC2" w:rsidRDefault="007846B7">
      <w:pPr>
        <w:numPr>
          <w:ilvl w:val="0"/>
          <w:numId w:val="2"/>
        </w:numPr>
        <w:spacing w:line="360" w:lineRule="auto"/>
        <w:rPr>
          <w:rFonts w:ascii="Arial" w:hAnsi="Arial" w:cs="Arial"/>
        </w:rPr>
      </w:pPr>
      <w:r w:rsidRPr="5BE2806C">
        <w:rPr>
          <w:rFonts w:ascii="Arial" w:hAnsi="Arial" w:cs="Arial"/>
        </w:rPr>
        <w:t>Skin and skeletal traction</w:t>
      </w:r>
    </w:p>
    <w:p w14:paraId="333D382E" w14:textId="04C13D8D" w:rsidR="798C403C" w:rsidRDefault="798C403C" w:rsidP="5BE2806C">
      <w:pPr>
        <w:numPr>
          <w:ilvl w:val="0"/>
          <w:numId w:val="2"/>
        </w:numPr>
        <w:spacing w:line="360" w:lineRule="auto"/>
        <w:rPr>
          <w:rFonts w:ascii="Arial" w:hAnsi="Arial" w:cs="Arial"/>
        </w:rPr>
      </w:pPr>
      <w:r w:rsidRPr="5BE2806C">
        <w:rPr>
          <w:rFonts w:ascii="Arial" w:hAnsi="Arial" w:cs="Arial"/>
        </w:rPr>
        <w:t>Chest drains management</w:t>
      </w:r>
    </w:p>
    <w:p w14:paraId="3554CE73" w14:textId="77777777" w:rsidR="007E584A" w:rsidRPr="00861CC2" w:rsidRDefault="007E584A">
      <w:pPr>
        <w:spacing w:line="360" w:lineRule="auto"/>
        <w:rPr>
          <w:rFonts w:ascii="Arial" w:hAnsi="Arial" w:cs="Arial"/>
        </w:rPr>
      </w:pPr>
    </w:p>
    <w:p w14:paraId="3554CE74" w14:textId="77777777" w:rsidR="007E584A" w:rsidRPr="00861CC2" w:rsidRDefault="007E584A">
      <w:pPr>
        <w:pStyle w:val="Heading9"/>
        <w:spacing w:line="480" w:lineRule="auto"/>
        <w:rPr>
          <w:rFonts w:cs="Arial"/>
          <w:b/>
          <w:sz w:val="28"/>
        </w:rPr>
      </w:pPr>
    </w:p>
    <w:p w14:paraId="3554CE75" w14:textId="77777777" w:rsidR="007E584A" w:rsidRPr="00861CC2" w:rsidRDefault="007E584A">
      <w:pPr>
        <w:pStyle w:val="Heading9"/>
        <w:pBdr>
          <w:top w:val="single" w:sz="12" w:space="1" w:color="auto" w:shadow="1"/>
          <w:left w:val="single" w:sz="12" w:space="4" w:color="auto" w:shadow="1"/>
          <w:bottom w:val="single" w:sz="12" w:space="1" w:color="auto" w:shadow="1"/>
          <w:right w:val="single" w:sz="12" w:space="4" w:color="auto" w:shadow="1"/>
        </w:pBdr>
        <w:jc w:val="center"/>
        <w:rPr>
          <w:rFonts w:cs="Arial"/>
          <w:bCs/>
          <w:sz w:val="40"/>
          <w:szCs w:val="44"/>
        </w:rPr>
      </w:pPr>
      <w:r w:rsidRPr="00861CC2">
        <w:rPr>
          <w:rFonts w:cs="Arial"/>
          <w:bCs/>
          <w:sz w:val="40"/>
          <w:szCs w:val="44"/>
        </w:rPr>
        <w:t>Experience / Spoke Matrix</w:t>
      </w:r>
    </w:p>
    <w:p w14:paraId="3554CE76" w14:textId="77777777" w:rsidR="007E584A" w:rsidRPr="00861CC2" w:rsidRDefault="007E584A">
      <w:pPr>
        <w:spacing w:line="480" w:lineRule="auto"/>
        <w:rPr>
          <w:rFonts w:ascii="Arial" w:hAnsi="Arial" w:cs="Arial"/>
        </w:rPr>
      </w:pPr>
    </w:p>
    <w:p w14:paraId="3554CE77" w14:textId="206FB46F" w:rsidR="007E584A" w:rsidRPr="00861CC2" w:rsidRDefault="007E584A" w:rsidP="5BE2806C">
      <w:pPr>
        <w:spacing w:line="360" w:lineRule="auto"/>
        <w:rPr>
          <w:rFonts w:ascii="Arial" w:hAnsi="Arial" w:cs="Arial"/>
          <w:b/>
          <w:bCs/>
        </w:rPr>
      </w:pPr>
      <w:r w:rsidRPr="5BE2806C">
        <w:rPr>
          <w:rFonts w:ascii="Arial" w:hAnsi="Arial" w:cs="Arial"/>
        </w:rPr>
        <w:t xml:space="preserve">During your placement you </w:t>
      </w:r>
      <w:r w:rsidR="64277AF6" w:rsidRPr="5BE2806C">
        <w:rPr>
          <w:rFonts w:ascii="Arial" w:hAnsi="Arial" w:cs="Arial"/>
        </w:rPr>
        <w:t>can</w:t>
      </w:r>
      <w:r w:rsidRPr="5BE2806C">
        <w:rPr>
          <w:rFonts w:ascii="Arial" w:hAnsi="Arial" w:cs="Arial"/>
        </w:rPr>
        <w:t xml:space="preserve"> spend time in other areas &amp; with members of the</w:t>
      </w:r>
      <w:r w:rsidR="00953CD0" w:rsidRPr="5BE2806C">
        <w:rPr>
          <w:rFonts w:ascii="Arial" w:hAnsi="Arial" w:cs="Arial"/>
        </w:rPr>
        <w:t xml:space="preserve"> mu</w:t>
      </w:r>
      <w:r w:rsidR="679EFAA5" w:rsidRPr="5BE2806C">
        <w:rPr>
          <w:rFonts w:ascii="Arial" w:hAnsi="Arial" w:cs="Arial"/>
        </w:rPr>
        <w:t>lti</w:t>
      </w:r>
      <w:r w:rsidR="00953CD0" w:rsidRPr="5BE2806C">
        <w:rPr>
          <w:rFonts w:ascii="Arial" w:hAnsi="Arial" w:cs="Arial"/>
        </w:rPr>
        <w:t>-</w:t>
      </w:r>
      <w:r w:rsidR="0F97146B" w:rsidRPr="5BE2806C">
        <w:rPr>
          <w:rFonts w:ascii="Arial" w:hAnsi="Arial" w:cs="Arial"/>
        </w:rPr>
        <w:t xml:space="preserve"> </w:t>
      </w:r>
      <w:r w:rsidRPr="5BE2806C">
        <w:rPr>
          <w:rFonts w:ascii="Arial" w:hAnsi="Arial" w:cs="Arial"/>
        </w:rPr>
        <w:t xml:space="preserve">disciplinary team. With your assessor, arrange days / half days in which to spend time in these other areas. </w:t>
      </w:r>
    </w:p>
    <w:p w14:paraId="4F42481F" w14:textId="363D56E7" w:rsidR="008D7201" w:rsidRDefault="007E584A" w:rsidP="008D7201">
      <w:pPr>
        <w:widowControl w:val="0"/>
        <w:autoSpaceDE w:val="0"/>
        <w:autoSpaceDN w:val="0"/>
        <w:adjustRightInd w:val="0"/>
        <w:spacing w:line="360" w:lineRule="auto"/>
        <w:rPr>
          <w:rFonts w:ascii="Arial" w:hAnsi="Arial" w:cs="Arial"/>
        </w:rPr>
      </w:pPr>
      <w:r w:rsidRPr="00861CC2">
        <w:rPr>
          <w:rFonts w:ascii="Arial" w:hAnsi="Arial" w:cs="Arial"/>
        </w:rPr>
        <w:t xml:space="preserve">It may be helpful to follow a patient through their hospital stay, thus giving you an impression of how many areas that a patient may </w:t>
      </w:r>
      <w:r w:rsidR="003B516D" w:rsidRPr="00861CC2">
        <w:rPr>
          <w:rFonts w:ascii="Arial" w:hAnsi="Arial" w:cs="Arial"/>
        </w:rPr>
        <w:t>encounter</w:t>
      </w:r>
      <w:r w:rsidRPr="00861CC2">
        <w:rPr>
          <w:rFonts w:ascii="Arial" w:hAnsi="Arial" w:cs="Arial"/>
        </w:rPr>
        <w:t xml:space="preserve"> during their time within </w:t>
      </w:r>
      <w:r w:rsidR="008D7201" w:rsidRPr="00861CC2">
        <w:rPr>
          <w:rFonts w:ascii="Arial" w:hAnsi="Arial" w:cs="Arial"/>
        </w:rPr>
        <w:t>Neurosciences.</w:t>
      </w:r>
      <w:r w:rsidRPr="00861CC2">
        <w:rPr>
          <w:rFonts w:ascii="Arial" w:hAnsi="Arial" w:cs="Arial"/>
        </w:rPr>
        <w:t xml:space="preserve"> </w:t>
      </w:r>
    </w:p>
    <w:p w14:paraId="3554CE79" w14:textId="3A89B06E" w:rsidR="007E584A" w:rsidRPr="008D7201" w:rsidRDefault="007E584A" w:rsidP="008D7201">
      <w:pPr>
        <w:widowControl w:val="0"/>
        <w:autoSpaceDE w:val="0"/>
        <w:autoSpaceDN w:val="0"/>
        <w:adjustRightInd w:val="0"/>
        <w:spacing w:line="360" w:lineRule="auto"/>
        <w:rPr>
          <w:rFonts w:ascii="Arial" w:hAnsi="Arial" w:cs="Arial"/>
          <w:lang w:val="en-US"/>
        </w:rPr>
      </w:pPr>
      <w:r w:rsidRPr="00861CC2">
        <w:rPr>
          <w:rFonts w:ascii="Arial" w:hAnsi="Arial" w:cs="Arial"/>
        </w:rPr>
        <w:t>You can even arrange to spend time working on the other Neuroscience</w:t>
      </w:r>
      <w:r w:rsidR="00953CD0" w:rsidRPr="00861CC2">
        <w:rPr>
          <w:rFonts w:ascii="Arial" w:hAnsi="Arial" w:cs="Arial"/>
        </w:rPr>
        <w:t>s</w:t>
      </w:r>
      <w:r w:rsidRPr="00861CC2">
        <w:rPr>
          <w:rFonts w:ascii="Arial" w:hAnsi="Arial" w:cs="Arial"/>
        </w:rPr>
        <w:t xml:space="preserve"> ward, this usually is better if you spend at least a week there to give you time to settle into the ward environment.</w:t>
      </w:r>
    </w:p>
    <w:p w14:paraId="3554CE7A" w14:textId="77777777" w:rsidR="007E584A" w:rsidRPr="00861CC2" w:rsidRDefault="007E584A">
      <w:pPr>
        <w:spacing w:line="360" w:lineRule="auto"/>
        <w:rPr>
          <w:rFonts w:ascii="Arial" w:hAnsi="Arial" w:cs="Arial"/>
        </w:rPr>
      </w:pPr>
      <w:r w:rsidRPr="00861CC2">
        <w:rPr>
          <w:rFonts w:ascii="Arial" w:hAnsi="Arial" w:cs="Arial"/>
        </w:rPr>
        <w:t>Examples of other potential spoke placements are:</w:t>
      </w:r>
    </w:p>
    <w:p w14:paraId="3554CE7B" w14:textId="24870D0E" w:rsidR="007E584A" w:rsidRPr="00861CC2" w:rsidRDefault="007E584A" w:rsidP="00356C83">
      <w:pPr>
        <w:numPr>
          <w:ilvl w:val="0"/>
          <w:numId w:val="16"/>
        </w:numPr>
        <w:spacing w:line="360" w:lineRule="auto"/>
        <w:rPr>
          <w:rFonts w:ascii="Arial" w:hAnsi="Arial" w:cs="Arial"/>
        </w:rPr>
      </w:pPr>
      <w:r w:rsidRPr="00861CC2">
        <w:rPr>
          <w:rFonts w:ascii="Arial" w:hAnsi="Arial" w:cs="Arial"/>
        </w:rPr>
        <w:t>Pain team</w:t>
      </w:r>
      <w:r w:rsidR="008D7201">
        <w:rPr>
          <w:rFonts w:ascii="Arial" w:hAnsi="Arial" w:cs="Arial"/>
        </w:rPr>
        <w:t xml:space="preserve"> (3</w:t>
      </w:r>
      <w:r w:rsidR="008D7201" w:rsidRPr="008D7201">
        <w:rPr>
          <w:rFonts w:ascii="Arial" w:hAnsi="Arial" w:cs="Arial"/>
          <w:vertAlign w:val="superscript"/>
        </w:rPr>
        <w:t>rd</w:t>
      </w:r>
      <w:r w:rsidR="008D7201">
        <w:rPr>
          <w:rFonts w:ascii="Arial" w:hAnsi="Arial" w:cs="Arial"/>
        </w:rPr>
        <w:t xml:space="preserve"> year only) </w:t>
      </w:r>
    </w:p>
    <w:p w14:paraId="3554CE7C" w14:textId="77777777" w:rsidR="007E584A" w:rsidRPr="00861CC2" w:rsidRDefault="007E584A">
      <w:pPr>
        <w:numPr>
          <w:ilvl w:val="0"/>
          <w:numId w:val="16"/>
        </w:numPr>
        <w:spacing w:line="360" w:lineRule="auto"/>
        <w:rPr>
          <w:rFonts w:ascii="Arial" w:hAnsi="Arial" w:cs="Arial"/>
        </w:rPr>
      </w:pPr>
      <w:r w:rsidRPr="00861CC2">
        <w:rPr>
          <w:rFonts w:ascii="Arial" w:hAnsi="Arial" w:cs="Arial"/>
        </w:rPr>
        <w:t>Specialist nurse placements</w:t>
      </w:r>
      <w:r w:rsidR="00953CD0" w:rsidRPr="00861CC2">
        <w:rPr>
          <w:rFonts w:ascii="Arial" w:hAnsi="Arial" w:cs="Arial"/>
        </w:rPr>
        <w:t xml:space="preserve"> (Trauma Co-ordinator, Trauma Rehab Co-ordinator, Nutritional support team)</w:t>
      </w:r>
    </w:p>
    <w:p w14:paraId="3554CE7D" w14:textId="77777777" w:rsidR="007E584A" w:rsidRPr="00861CC2" w:rsidRDefault="007E584A">
      <w:pPr>
        <w:numPr>
          <w:ilvl w:val="0"/>
          <w:numId w:val="16"/>
        </w:numPr>
        <w:spacing w:line="360" w:lineRule="auto"/>
        <w:rPr>
          <w:rFonts w:ascii="Arial" w:hAnsi="Arial" w:cs="Arial"/>
        </w:rPr>
      </w:pPr>
      <w:r w:rsidRPr="00861CC2">
        <w:rPr>
          <w:rFonts w:ascii="Arial" w:hAnsi="Arial" w:cs="Arial"/>
        </w:rPr>
        <w:t>Occupational therapists</w:t>
      </w:r>
    </w:p>
    <w:p w14:paraId="3554CE7E" w14:textId="77777777" w:rsidR="007E584A" w:rsidRPr="00861CC2" w:rsidRDefault="007E584A">
      <w:pPr>
        <w:numPr>
          <w:ilvl w:val="0"/>
          <w:numId w:val="16"/>
        </w:numPr>
        <w:spacing w:line="360" w:lineRule="auto"/>
        <w:rPr>
          <w:rFonts w:ascii="Arial" w:hAnsi="Arial" w:cs="Arial"/>
        </w:rPr>
      </w:pPr>
      <w:r w:rsidRPr="5BE2806C">
        <w:rPr>
          <w:rFonts w:ascii="Arial" w:hAnsi="Arial" w:cs="Arial"/>
        </w:rPr>
        <w:t>Physiotherapists</w:t>
      </w:r>
    </w:p>
    <w:p w14:paraId="4EBF6CB2" w14:textId="7AEA1958" w:rsidR="38EB606B" w:rsidRDefault="38EB606B" w:rsidP="5BE2806C">
      <w:pPr>
        <w:numPr>
          <w:ilvl w:val="0"/>
          <w:numId w:val="16"/>
        </w:numPr>
        <w:spacing w:line="360" w:lineRule="auto"/>
        <w:rPr>
          <w:rFonts w:ascii="Arial" w:hAnsi="Arial" w:cs="Arial"/>
        </w:rPr>
      </w:pPr>
      <w:r w:rsidRPr="5BE2806C">
        <w:rPr>
          <w:rFonts w:ascii="Arial" w:hAnsi="Arial" w:cs="Arial"/>
        </w:rPr>
        <w:t xml:space="preserve">Trauma flow manager </w:t>
      </w:r>
    </w:p>
    <w:p w14:paraId="5EDA3093" w14:textId="5650B2CF" w:rsidR="38EB606B" w:rsidRDefault="38EB606B" w:rsidP="5BE2806C">
      <w:pPr>
        <w:numPr>
          <w:ilvl w:val="0"/>
          <w:numId w:val="16"/>
        </w:numPr>
        <w:spacing w:line="360" w:lineRule="auto"/>
        <w:rPr>
          <w:rFonts w:ascii="Arial" w:hAnsi="Arial" w:cs="Arial"/>
        </w:rPr>
      </w:pPr>
      <w:r w:rsidRPr="5BE2806C">
        <w:rPr>
          <w:rFonts w:ascii="Arial" w:hAnsi="Arial" w:cs="Arial"/>
        </w:rPr>
        <w:t xml:space="preserve">Trauma Discharge team </w:t>
      </w:r>
    </w:p>
    <w:p w14:paraId="1F22B1CA" w14:textId="72F4C722" w:rsidR="38EB606B" w:rsidRDefault="38EB606B" w:rsidP="5BE2806C">
      <w:pPr>
        <w:numPr>
          <w:ilvl w:val="0"/>
          <w:numId w:val="16"/>
        </w:numPr>
        <w:spacing w:line="360" w:lineRule="auto"/>
        <w:rPr>
          <w:rFonts w:ascii="Arial" w:hAnsi="Arial" w:cs="Arial"/>
        </w:rPr>
      </w:pPr>
      <w:r w:rsidRPr="5BE2806C">
        <w:rPr>
          <w:rFonts w:ascii="Arial" w:hAnsi="Arial" w:cs="Arial"/>
        </w:rPr>
        <w:t xml:space="preserve">GMMTH theatres </w:t>
      </w:r>
    </w:p>
    <w:p w14:paraId="3554CE81" w14:textId="77777777" w:rsidR="00356C83" w:rsidRDefault="00356C83">
      <w:pPr>
        <w:numPr>
          <w:ilvl w:val="0"/>
          <w:numId w:val="16"/>
        </w:numPr>
        <w:spacing w:line="360" w:lineRule="auto"/>
        <w:rPr>
          <w:rFonts w:ascii="Arial" w:hAnsi="Arial" w:cs="Arial"/>
        </w:rPr>
      </w:pPr>
      <w:r w:rsidRPr="00861CC2">
        <w:rPr>
          <w:rFonts w:ascii="Arial" w:hAnsi="Arial" w:cs="Arial"/>
        </w:rPr>
        <w:t>Neuropsychology</w:t>
      </w:r>
    </w:p>
    <w:p w14:paraId="3554CE82" w14:textId="77777777" w:rsidR="00FA015E" w:rsidRPr="00861CC2" w:rsidRDefault="00FA015E">
      <w:pPr>
        <w:numPr>
          <w:ilvl w:val="0"/>
          <w:numId w:val="16"/>
        </w:numPr>
        <w:spacing w:line="360" w:lineRule="auto"/>
        <w:rPr>
          <w:rFonts w:ascii="Arial" w:hAnsi="Arial" w:cs="Arial"/>
        </w:rPr>
      </w:pPr>
      <w:r>
        <w:rPr>
          <w:rFonts w:ascii="Arial" w:hAnsi="Arial" w:cs="Arial"/>
        </w:rPr>
        <w:t>Pharmacy</w:t>
      </w:r>
    </w:p>
    <w:p w14:paraId="3554CE83" w14:textId="77777777" w:rsidR="00356C83" w:rsidRPr="00861CC2" w:rsidRDefault="00356C83" w:rsidP="00356C83">
      <w:pPr>
        <w:spacing w:line="360" w:lineRule="auto"/>
        <w:ind w:left="1080"/>
        <w:rPr>
          <w:rFonts w:ascii="Arial" w:hAnsi="Arial" w:cs="Arial"/>
        </w:rPr>
      </w:pPr>
    </w:p>
    <w:p w14:paraId="3554CE84" w14:textId="63CBA700" w:rsidR="007E584A" w:rsidRPr="00861CC2" w:rsidRDefault="3D390D68" w:rsidP="5BE2806C">
      <w:pPr>
        <w:spacing w:line="360" w:lineRule="auto"/>
        <w:rPr>
          <w:rFonts w:ascii="Arial" w:hAnsi="Arial" w:cs="Arial"/>
        </w:rPr>
      </w:pPr>
      <w:r w:rsidRPr="5BE2806C">
        <w:rPr>
          <w:rFonts w:ascii="Arial" w:hAnsi="Arial" w:cs="Arial"/>
        </w:rPr>
        <w:t xml:space="preserve">The contact details for these areas will be provided when your placement has commenced. </w:t>
      </w:r>
    </w:p>
    <w:p w14:paraId="3554CE85" w14:textId="77777777" w:rsidR="007E584A" w:rsidRPr="00861CC2" w:rsidRDefault="007E584A">
      <w:pPr>
        <w:spacing w:line="360" w:lineRule="auto"/>
        <w:rPr>
          <w:rFonts w:ascii="Arial" w:hAnsi="Arial" w:cs="Arial"/>
        </w:rPr>
      </w:pPr>
    </w:p>
    <w:p w14:paraId="3554CE86" w14:textId="77777777" w:rsidR="007E584A" w:rsidRPr="00861CC2" w:rsidRDefault="007E584A">
      <w:pPr>
        <w:spacing w:line="360" w:lineRule="auto"/>
        <w:ind w:left="360"/>
        <w:rPr>
          <w:rFonts w:ascii="Arial" w:hAnsi="Arial" w:cs="Arial"/>
        </w:rPr>
      </w:pPr>
    </w:p>
    <w:p w14:paraId="3554CE87" w14:textId="77777777" w:rsidR="00D2633A" w:rsidRPr="00861CC2" w:rsidRDefault="00D2633A">
      <w:pPr>
        <w:spacing w:line="360" w:lineRule="auto"/>
        <w:ind w:left="360"/>
        <w:rPr>
          <w:rFonts w:ascii="Arial" w:hAnsi="Arial" w:cs="Arial"/>
        </w:rPr>
      </w:pPr>
    </w:p>
    <w:p w14:paraId="3554CE88" w14:textId="77777777" w:rsidR="00D2633A" w:rsidRPr="00861CC2" w:rsidRDefault="00D2633A">
      <w:pPr>
        <w:spacing w:line="360" w:lineRule="auto"/>
        <w:ind w:left="360"/>
        <w:rPr>
          <w:rFonts w:ascii="Arial" w:hAnsi="Arial" w:cs="Arial"/>
        </w:rPr>
      </w:pPr>
    </w:p>
    <w:p w14:paraId="3554CE89" w14:textId="77777777" w:rsidR="00D2633A" w:rsidRPr="00861CC2" w:rsidRDefault="00D2633A">
      <w:pPr>
        <w:spacing w:line="360" w:lineRule="auto"/>
        <w:ind w:left="360"/>
        <w:rPr>
          <w:rFonts w:ascii="Arial" w:hAnsi="Arial" w:cs="Arial"/>
        </w:rPr>
      </w:pPr>
    </w:p>
    <w:p w14:paraId="3554CE8A" w14:textId="77777777" w:rsidR="00D2633A" w:rsidRPr="00861CC2" w:rsidRDefault="00D2633A">
      <w:pPr>
        <w:spacing w:line="360" w:lineRule="auto"/>
        <w:ind w:left="360"/>
        <w:rPr>
          <w:rFonts w:ascii="Arial" w:hAnsi="Arial" w:cs="Arial"/>
        </w:rPr>
      </w:pPr>
    </w:p>
    <w:p w14:paraId="3554CE8B" w14:textId="77777777" w:rsidR="007E584A" w:rsidRPr="00861CC2" w:rsidRDefault="007E584A">
      <w:pPr>
        <w:spacing w:line="360" w:lineRule="auto"/>
        <w:rPr>
          <w:rFonts w:ascii="Arial" w:hAnsi="Arial" w:cs="Arial"/>
        </w:rPr>
      </w:pPr>
    </w:p>
    <w:p w14:paraId="3554CE8C" w14:textId="77777777" w:rsidR="007E584A" w:rsidRPr="00861CC2" w:rsidRDefault="007E584A">
      <w:pPr>
        <w:spacing w:line="360" w:lineRule="auto"/>
        <w:rPr>
          <w:rFonts w:ascii="Arial" w:hAnsi="Arial" w:cs="Arial"/>
        </w:rPr>
      </w:pPr>
    </w:p>
    <w:p w14:paraId="3554CE8D" w14:textId="77777777" w:rsidR="007E584A" w:rsidRPr="00861CC2" w:rsidRDefault="007E584A">
      <w:pPr>
        <w:spacing w:line="360" w:lineRule="auto"/>
        <w:rPr>
          <w:rFonts w:ascii="Arial" w:hAnsi="Arial" w:cs="Arial"/>
        </w:rPr>
      </w:pPr>
    </w:p>
    <w:p w14:paraId="3554CE8E" w14:textId="77777777" w:rsidR="007E584A" w:rsidRPr="00861CC2" w:rsidRDefault="007E584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0"/>
          <w:szCs w:val="44"/>
        </w:rPr>
      </w:pPr>
      <w:r w:rsidRPr="00861CC2">
        <w:rPr>
          <w:rFonts w:ascii="Arial" w:hAnsi="Arial" w:cs="Arial"/>
          <w:b/>
          <w:sz w:val="40"/>
          <w:szCs w:val="44"/>
        </w:rPr>
        <w:t>Potential seminar sessions/case studies/</w:t>
      </w:r>
    </w:p>
    <w:p w14:paraId="3554CE8F" w14:textId="77777777" w:rsidR="007E584A" w:rsidRPr="00861CC2" w:rsidRDefault="007E584A">
      <w:pPr>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0"/>
          <w:szCs w:val="44"/>
        </w:rPr>
      </w:pPr>
      <w:r w:rsidRPr="00861CC2">
        <w:rPr>
          <w:rFonts w:ascii="Arial" w:hAnsi="Arial" w:cs="Arial"/>
          <w:b/>
          <w:sz w:val="40"/>
          <w:szCs w:val="44"/>
        </w:rPr>
        <w:t>Study sessions</w:t>
      </w:r>
    </w:p>
    <w:p w14:paraId="3554CE90" w14:textId="77777777" w:rsidR="007E584A" w:rsidRPr="00861CC2" w:rsidRDefault="007E584A">
      <w:pPr>
        <w:spacing w:line="360" w:lineRule="auto"/>
        <w:rPr>
          <w:rFonts w:ascii="Arial" w:hAnsi="Arial" w:cs="Arial"/>
        </w:rPr>
      </w:pPr>
    </w:p>
    <w:p w14:paraId="3554CE91" w14:textId="20CA8BAC" w:rsidR="007E584A" w:rsidRPr="00861CC2" w:rsidRDefault="007E584A">
      <w:pPr>
        <w:spacing w:line="360" w:lineRule="auto"/>
        <w:rPr>
          <w:rFonts w:ascii="Arial" w:hAnsi="Arial" w:cs="Arial"/>
          <w:szCs w:val="28"/>
        </w:rPr>
      </w:pPr>
      <w:r w:rsidRPr="00861CC2">
        <w:rPr>
          <w:rFonts w:ascii="Arial" w:hAnsi="Arial" w:cs="Arial"/>
          <w:szCs w:val="28"/>
        </w:rPr>
        <w:t xml:space="preserve">These topics may be arranged for students on placement within the neuroscience unit and will be timetabled throughout your placement.  This list is not exhaustive and may be added to in order meet your Individual </w:t>
      </w:r>
      <w:r w:rsidR="006C2A4B" w:rsidRPr="00861CC2">
        <w:rPr>
          <w:rFonts w:ascii="Arial" w:hAnsi="Arial" w:cs="Arial"/>
          <w:szCs w:val="28"/>
        </w:rPr>
        <w:t>needs.</w:t>
      </w:r>
    </w:p>
    <w:p w14:paraId="3554CE92" w14:textId="77777777" w:rsidR="007E584A" w:rsidRPr="00861CC2" w:rsidRDefault="007E584A">
      <w:pPr>
        <w:spacing w:line="360" w:lineRule="auto"/>
        <w:ind w:left="720"/>
        <w:rPr>
          <w:rFonts w:ascii="Arial" w:hAnsi="Arial" w:cs="Arial"/>
        </w:rPr>
      </w:pPr>
    </w:p>
    <w:p w14:paraId="3554CE93" w14:textId="77777777" w:rsidR="007E584A" w:rsidRPr="00861CC2" w:rsidRDefault="007E584A">
      <w:pPr>
        <w:numPr>
          <w:ilvl w:val="0"/>
          <w:numId w:val="17"/>
        </w:numPr>
        <w:spacing w:line="360" w:lineRule="auto"/>
        <w:ind w:left="1077" w:hanging="357"/>
        <w:rPr>
          <w:rFonts w:ascii="Arial" w:hAnsi="Arial" w:cs="Arial"/>
        </w:rPr>
      </w:pPr>
      <w:r w:rsidRPr="00861CC2">
        <w:rPr>
          <w:rFonts w:ascii="Arial" w:hAnsi="Arial" w:cs="Arial"/>
        </w:rPr>
        <w:t>Fluid management</w:t>
      </w:r>
    </w:p>
    <w:p w14:paraId="3554CE94" w14:textId="77777777" w:rsidR="007E584A" w:rsidRPr="00861CC2" w:rsidRDefault="007E584A">
      <w:pPr>
        <w:numPr>
          <w:ilvl w:val="0"/>
          <w:numId w:val="17"/>
        </w:numPr>
        <w:spacing w:line="360" w:lineRule="auto"/>
        <w:ind w:left="1077" w:hanging="357"/>
        <w:rPr>
          <w:rFonts w:ascii="Arial" w:hAnsi="Arial" w:cs="Arial"/>
        </w:rPr>
      </w:pPr>
      <w:r w:rsidRPr="00861CC2">
        <w:rPr>
          <w:rFonts w:ascii="Arial" w:hAnsi="Arial" w:cs="Arial"/>
        </w:rPr>
        <w:t>Head injury management</w:t>
      </w:r>
    </w:p>
    <w:p w14:paraId="3554CE95" w14:textId="77777777" w:rsidR="007E584A" w:rsidRPr="00861CC2" w:rsidRDefault="007E584A">
      <w:pPr>
        <w:numPr>
          <w:ilvl w:val="0"/>
          <w:numId w:val="17"/>
        </w:numPr>
        <w:spacing w:line="360" w:lineRule="auto"/>
        <w:ind w:left="1077" w:hanging="357"/>
        <w:rPr>
          <w:rFonts w:ascii="Arial" w:hAnsi="Arial" w:cs="Arial"/>
        </w:rPr>
      </w:pPr>
      <w:r w:rsidRPr="00861CC2">
        <w:rPr>
          <w:rFonts w:ascii="Arial" w:hAnsi="Arial" w:cs="Arial"/>
        </w:rPr>
        <w:t>Epilepsy</w:t>
      </w:r>
    </w:p>
    <w:p w14:paraId="3554CE96" w14:textId="77777777" w:rsidR="007E584A" w:rsidRPr="00861CC2" w:rsidRDefault="00AE485F">
      <w:pPr>
        <w:numPr>
          <w:ilvl w:val="0"/>
          <w:numId w:val="17"/>
        </w:numPr>
        <w:spacing w:line="360" w:lineRule="auto"/>
        <w:ind w:left="1077" w:hanging="357"/>
        <w:rPr>
          <w:rFonts w:ascii="Arial" w:hAnsi="Arial" w:cs="Arial"/>
        </w:rPr>
      </w:pPr>
      <w:r w:rsidRPr="00861CC2">
        <w:rPr>
          <w:rFonts w:ascii="Arial" w:hAnsi="Arial" w:cs="Arial"/>
        </w:rPr>
        <w:t xml:space="preserve">Tissue </w:t>
      </w:r>
      <w:r w:rsidR="00E11CA2" w:rsidRPr="00861CC2">
        <w:rPr>
          <w:rFonts w:ascii="Arial" w:hAnsi="Arial" w:cs="Arial"/>
        </w:rPr>
        <w:t>Viability</w:t>
      </w:r>
    </w:p>
    <w:p w14:paraId="3554CE97" w14:textId="2C1817E9" w:rsidR="007E584A" w:rsidRDefault="006C2A4B">
      <w:pPr>
        <w:numPr>
          <w:ilvl w:val="0"/>
          <w:numId w:val="17"/>
        </w:numPr>
        <w:spacing w:line="360" w:lineRule="auto"/>
        <w:ind w:left="1077" w:hanging="357"/>
        <w:rPr>
          <w:rFonts w:ascii="Arial" w:hAnsi="Arial" w:cs="Arial"/>
        </w:rPr>
      </w:pPr>
      <w:r w:rsidRPr="00861CC2">
        <w:rPr>
          <w:rFonts w:ascii="Arial" w:hAnsi="Arial" w:cs="Arial"/>
        </w:rPr>
        <w:t>Neuropharmacology</w:t>
      </w:r>
    </w:p>
    <w:p w14:paraId="2020F021" w14:textId="3440E695" w:rsidR="006C2A4B" w:rsidRPr="00861CC2" w:rsidRDefault="006C2A4B">
      <w:pPr>
        <w:numPr>
          <w:ilvl w:val="0"/>
          <w:numId w:val="17"/>
        </w:numPr>
        <w:spacing w:line="360" w:lineRule="auto"/>
        <w:ind w:left="1077" w:hanging="357"/>
        <w:rPr>
          <w:rFonts w:ascii="Arial" w:hAnsi="Arial" w:cs="Arial"/>
        </w:rPr>
      </w:pPr>
      <w:r w:rsidRPr="5BE2806C">
        <w:rPr>
          <w:rFonts w:ascii="Arial" w:hAnsi="Arial" w:cs="Arial"/>
        </w:rPr>
        <w:t xml:space="preserve">Pain management for chest injuries </w:t>
      </w:r>
    </w:p>
    <w:p w14:paraId="18F7E81E" w14:textId="721B0B53" w:rsidR="0610A818" w:rsidRDefault="0610A818" w:rsidP="5BE2806C">
      <w:pPr>
        <w:numPr>
          <w:ilvl w:val="0"/>
          <w:numId w:val="17"/>
        </w:numPr>
        <w:spacing w:line="360" w:lineRule="auto"/>
        <w:ind w:left="1077" w:hanging="357"/>
        <w:rPr>
          <w:rFonts w:ascii="Arial" w:hAnsi="Arial" w:cs="Arial"/>
        </w:rPr>
      </w:pPr>
      <w:r w:rsidRPr="5BE2806C">
        <w:rPr>
          <w:rFonts w:ascii="Arial" w:hAnsi="Arial" w:cs="Arial"/>
        </w:rPr>
        <w:t xml:space="preserve">Major Trauma Study days. </w:t>
      </w:r>
    </w:p>
    <w:p w14:paraId="3554CE98" w14:textId="77777777" w:rsidR="00D2633A" w:rsidRPr="00861CC2" w:rsidRDefault="00D2633A" w:rsidP="00D2633A">
      <w:pPr>
        <w:spacing w:line="360" w:lineRule="auto"/>
        <w:rPr>
          <w:rFonts w:ascii="Arial" w:hAnsi="Arial" w:cs="Arial"/>
        </w:rPr>
      </w:pPr>
    </w:p>
    <w:p w14:paraId="3554CEA8" w14:textId="67D6974C" w:rsidR="00D2633A" w:rsidRPr="00861CC2" w:rsidRDefault="007E584A" w:rsidP="5BE2806C">
      <w:pPr>
        <w:spacing w:line="360" w:lineRule="auto"/>
        <w:rPr>
          <w:rFonts w:ascii="Arial" w:hAnsi="Arial" w:cs="Arial"/>
        </w:rPr>
      </w:pPr>
      <w:r w:rsidRPr="5BE2806C">
        <w:rPr>
          <w:rFonts w:ascii="Arial" w:hAnsi="Arial" w:cs="Arial"/>
        </w:rPr>
        <w:t xml:space="preserve">You will find there are several link nurses on the ward and within neurosciences, who will be valuable resources in assisting you with your </w:t>
      </w:r>
      <w:r w:rsidR="006C2A4B" w:rsidRPr="5BE2806C">
        <w:rPr>
          <w:rFonts w:ascii="Arial" w:hAnsi="Arial" w:cs="Arial"/>
        </w:rPr>
        <w:t>learning.</w:t>
      </w:r>
    </w:p>
    <w:p w14:paraId="1D3D5566" w14:textId="3E0607A5" w:rsidR="5BE2806C" w:rsidRDefault="5BE2806C" w:rsidP="5BE2806C">
      <w:pPr>
        <w:spacing w:line="360" w:lineRule="auto"/>
        <w:rPr>
          <w:rFonts w:ascii="Arial" w:hAnsi="Arial" w:cs="Arial"/>
        </w:rPr>
      </w:pPr>
    </w:p>
    <w:p w14:paraId="3554CEA9" w14:textId="77777777" w:rsidR="00D2633A" w:rsidRPr="00861CC2" w:rsidRDefault="00D2633A">
      <w:pPr>
        <w:pStyle w:val="Footer"/>
        <w:tabs>
          <w:tab w:val="clear" w:pos="4320"/>
          <w:tab w:val="clear" w:pos="8640"/>
        </w:tabs>
        <w:spacing w:line="360" w:lineRule="auto"/>
        <w:rPr>
          <w:rFonts w:ascii="Arial" w:hAnsi="Arial" w:cs="Arial"/>
          <w:szCs w:val="24"/>
        </w:rPr>
      </w:pPr>
    </w:p>
    <w:p w14:paraId="3554CEAA" w14:textId="77777777" w:rsidR="007E584A" w:rsidRPr="00861CC2" w:rsidRDefault="007E584A">
      <w:pPr>
        <w:pStyle w:val="Heading3"/>
        <w:pBdr>
          <w:top w:val="single" w:sz="12" w:space="1" w:color="auto" w:shadow="1"/>
          <w:left w:val="single" w:sz="12" w:space="4" w:color="auto" w:shadow="1"/>
          <w:bottom w:val="single" w:sz="12" w:space="1" w:color="auto" w:shadow="1"/>
          <w:right w:val="single" w:sz="12" w:space="4" w:color="auto" w:shadow="1"/>
        </w:pBdr>
        <w:rPr>
          <w:rFonts w:ascii="Arial" w:hAnsi="Arial" w:cs="Arial"/>
          <w:bCs/>
          <w:sz w:val="40"/>
          <w:szCs w:val="36"/>
        </w:rPr>
      </w:pPr>
      <w:r w:rsidRPr="00861CC2">
        <w:rPr>
          <w:rFonts w:ascii="Arial" w:hAnsi="Arial" w:cs="Arial"/>
          <w:bCs/>
          <w:sz w:val="40"/>
          <w:szCs w:val="36"/>
        </w:rPr>
        <w:t>Ward Safety/Induction</w:t>
      </w:r>
    </w:p>
    <w:p w14:paraId="3554CEAB" w14:textId="77777777" w:rsidR="007E584A" w:rsidRPr="00861CC2" w:rsidRDefault="007E584A">
      <w:pPr>
        <w:pStyle w:val="Title"/>
        <w:tabs>
          <w:tab w:val="left" w:pos="5387"/>
          <w:tab w:val="left" w:pos="5812"/>
        </w:tabs>
        <w:jc w:val="left"/>
        <w:rPr>
          <w:rFonts w:ascii="Arial" w:hAnsi="Arial" w:cs="Arial"/>
          <w:b w:val="0"/>
          <w:sz w:val="24"/>
          <w:u w:val="none"/>
        </w:rPr>
      </w:pPr>
    </w:p>
    <w:p w14:paraId="3554CEAC" w14:textId="77777777" w:rsidR="007E584A" w:rsidRPr="00861CC2" w:rsidRDefault="007E584A">
      <w:pPr>
        <w:pStyle w:val="Title"/>
        <w:tabs>
          <w:tab w:val="left" w:pos="5387"/>
          <w:tab w:val="left" w:pos="5812"/>
        </w:tabs>
        <w:jc w:val="left"/>
        <w:rPr>
          <w:rFonts w:ascii="Arial" w:hAnsi="Arial" w:cs="Arial"/>
          <w:b w:val="0"/>
          <w:bCs/>
          <w:u w:val="none"/>
        </w:rPr>
      </w:pPr>
      <w:r w:rsidRPr="00861CC2">
        <w:rPr>
          <w:rFonts w:ascii="Arial" w:hAnsi="Arial" w:cs="Arial"/>
        </w:rPr>
        <w:t>Manual Handling</w:t>
      </w:r>
      <w:r w:rsidRPr="00861CC2">
        <w:rPr>
          <w:rFonts w:ascii="Arial" w:hAnsi="Arial" w:cs="Arial"/>
          <w:u w:val="none"/>
        </w:rPr>
        <w:t xml:space="preserve"> – </w:t>
      </w:r>
      <w:r w:rsidRPr="00861CC2">
        <w:rPr>
          <w:rFonts w:ascii="Arial" w:hAnsi="Arial" w:cs="Arial"/>
          <w:b w:val="0"/>
          <w:bCs/>
          <w:u w:val="none"/>
        </w:rPr>
        <w:t>In line with Trust policy, each student must produce confirmation of manual handling training at the beginning of each clinical placement.</w:t>
      </w:r>
    </w:p>
    <w:p w14:paraId="3554CEAD" w14:textId="77777777" w:rsidR="007E584A" w:rsidRPr="00861CC2" w:rsidRDefault="007E584A">
      <w:pPr>
        <w:pStyle w:val="Title"/>
        <w:tabs>
          <w:tab w:val="left" w:pos="5387"/>
          <w:tab w:val="left" w:pos="5812"/>
        </w:tabs>
        <w:jc w:val="left"/>
        <w:rPr>
          <w:rFonts w:ascii="Arial" w:hAnsi="Arial" w:cs="Arial"/>
          <w:b w:val="0"/>
          <w:sz w:val="24"/>
          <w:u w:val="none"/>
        </w:rPr>
      </w:pPr>
    </w:p>
    <w:p w14:paraId="3554CEAE" w14:textId="77777777" w:rsidR="007E584A" w:rsidRPr="00861CC2" w:rsidRDefault="007E584A">
      <w:pPr>
        <w:pStyle w:val="Title"/>
        <w:tabs>
          <w:tab w:val="left" w:pos="5387"/>
          <w:tab w:val="left" w:pos="5812"/>
        </w:tabs>
        <w:jc w:val="left"/>
        <w:rPr>
          <w:rFonts w:ascii="Arial" w:hAnsi="Arial" w:cs="Arial"/>
          <w:bCs/>
          <w:sz w:val="24"/>
          <w:u w:val="none"/>
        </w:rPr>
      </w:pPr>
      <w:r w:rsidRPr="00861CC2">
        <w:rPr>
          <w:rFonts w:ascii="Arial" w:hAnsi="Arial" w:cs="Arial"/>
          <w:bCs/>
          <w:sz w:val="24"/>
          <w:u w:val="none"/>
        </w:rPr>
        <w:t xml:space="preserve">ALL POLICIES CAN BE FOUND ON THE INTRANET ON THE SYNAPSE PAGE, UNDER </w:t>
      </w:r>
      <w:r w:rsidRPr="00861CC2">
        <w:rPr>
          <w:rFonts w:ascii="Arial" w:hAnsi="Arial" w:cs="Arial"/>
          <w:bCs/>
          <w:sz w:val="24"/>
        </w:rPr>
        <w:t>SUPPORT</w:t>
      </w:r>
      <w:r w:rsidRPr="00861CC2">
        <w:rPr>
          <w:rFonts w:ascii="Arial" w:hAnsi="Arial" w:cs="Arial"/>
          <w:bCs/>
          <w:sz w:val="24"/>
          <w:u w:val="none"/>
        </w:rPr>
        <w:t xml:space="preserve"> FOR HEALTH AND SAFETY POLICIES AND </w:t>
      </w:r>
      <w:r w:rsidRPr="00861CC2">
        <w:rPr>
          <w:rFonts w:ascii="Arial" w:hAnsi="Arial" w:cs="Arial"/>
          <w:bCs/>
          <w:sz w:val="24"/>
        </w:rPr>
        <w:t>CLINICAL</w:t>
      </w:r>
      <w:r w:rsidRPr="00861CC2">
        <w:rPr>
          <w:rFonts w:ascii="Arial" w:hAnsi="Arial" w:cs="Arial"/>
          <w:bCs/>
          <w:sz w:val="24"/>
          <w:u w:val="none"/>
        </w:rPr>
        <w:t xml:space="preserve"> FOR ALL OTHER POLICIES.</w:t>
      </w:r>
    </w:p>
    <w:p w14:paraId="3554CEAF" w14:textId="77777777" w:rsidR="00C9386F" w:rsidRPr="00861CC2" w:rsidRDefault="00C9386F">
      <w:pPr>
        <w:pStyle w:val="Title"/>
        <w:tabs>
          <w:tab w:val="left" w:pos="5387"/>
          <w:tab w:val="left" w:pos="5812"/>
        </w:tabs>
        <w:jc w:val="left"/>
        <w:rPr>
          <w:rFonts w:ascii="Arial" w:hAnsi="Arial" w:cs="Arial"/>
          <w:bCs/>
          <w:sz w:val="24"/>
          <w:u w:val="none"/>
        </w:rPr>
      </w:pPr>
    </w:p>
    <w:p w14:paraId="3554CEB0" w14:textId="77777777" w:rsidR="007E584A" w:rsidRPr="00861CC2" w:rsidRDefault="00B3725F" w:rsidP="002E4DB5">
      <w:pPr>
        <w:pStyle w:val="Title"/>
        <w:tabs>
          <w:tab w:val="left" w:pos="5387"/>
          <w:tab w:val="left" w:pos="5812"/>
        </w:tabs>
        <w:jc w:val="left"/>
        <w:rPr>
          <w:rFonts w:ascii="Arial" w:hAnsi="Arial" w:cs="Arial"/>
          <w:bCs/>
          <w:sz w:val="24"/>
          <w:u w:val="none"/>
        </w:rPr>
      </w:pPr>
      <w:r w:rsidRPr="00861CC2">
        <w:rPr>
          <w:rFonts w:ascii="Arial" w:hAnsi="Arial" w:cs="Arial"/>
          <w:bCs/>
          <w:sz w:val="24"/>
          <w:u w:val="none"/>
        </w:rPr>
        <w:t>YOUR INDUCTION TO YOU P</w:t>
      </w:r>
      <w:r w:rsidR="00C9386F" w:rsidRPr="00861CC2">
        <w:rPr>
          <w:rFonts w:ascii="Arial" w:hAnsi="Arial" w:cs="Arial"/>
          <w:bCs/>
          <w:sz w:val="24"/>
          <w:u w:val="none"/>
        </w:rPr>
        <w:t>RACTICE PLACEMENT WILL BE COMPLETED BY YOU MENTOR</w:t>
      </w:r>
      <w:r w:rsidRPr="00861CC2">
        <w:rPr>
          <w:rFonts w:ascii="Arial" w:hAnsi="Arial" w:cs="Arial"/>
          <w:bCs/>
          <w:sz w:val="24"/>
          <w:u w:val="none"/>
        </w:rPr>
        <w:t xml:space="preserve"> AND WILL INCLUDE FIRE, HEALTH AND SAFETY AND EMERGENCY PROCEDURES.</w:t>
      </w:r>
    </w:p>
    <w:p w14:paraId="3554CEB1" w14:textId="77777777" w:rsidR="007E584A" w:rsidRPr="00861CC2" w:rsidRDefault="007E584A">
      <w:pPr>
        <w:spacing w:line="480" w:lineRule="auto"/>
        <w:jc w:val="center"/>
        <w:rPr>
          <w:rFonts w:ascii="Arial" w:hAnsi="Arial" w:cs="Arial"/>
          <w:b/>
        </w:rPr>
      </w:pPr>
    </w:p>
    <w:p w14:paraId="3554CEB2" w14:textId="77777777" w:rsidR="007E584A" w:rsidRPr="00861CC2" w:rsidRDefault="007E584A">
      <w:pPr>
        <w:jc w:val="center"/>
        <w:rPr>
          <w:rFonts w:ascii="Arial" w:hAnsi="Arial" w:cs="Arial"/>
        </w:rPr>
      </w:pPr>
    </w:p>
    <w:p w14:paraId="3554CEB4" w14:textId="7CB1721B" w:rsidR="007E584A" w:rsidRPr="00861CC2" w:rsidRDefault="006A575C" w:rsidP="5BE2806C">
      <w:pPr>
        <w:rPr>
          <w:rFonts w:ascii="Arial" w:hAnsi="Arial" w:cs="Arial"/>
          <w:b/>
          <w:bCs/>
        </w:rPr>
      </w:pPr>
      <w:r w:rsidRPr="00861CC2">
        <w:rPr>
          <w:noProof/>
        </w:rPr>
        <mc:AlternateContent>
          <mc:Choice Requires="wps">
            <w:drawing>
              <wp:anchor distT="0" distB="0" distL="114300" distR="114300" simplePos="0" relativeHeight="251657728" behindDoc="0" locked="0" layoutInCell="1" allowOverlap="1" wp14:anchorId="3554D010" wp14:editId="3554D011">
                <wp:simplePos x="0" y="0"/>
                <wp:positionH relativeFrom="column">
                  <wp:align>center</wp:align>
                </wp:positionH>
                <wp:positionV relativeFrom="paragraph">
                  <wp:posOffset>-165735</wp:posOffset>
                </wp:positionV>
                <wp:extent cx="5306695" cy="476250"/>
                <wp:effectExtent l="15240" t="15240" r="2159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476250"/>
                        </a:xfrm>
                        <a:prstGeom prst="rect">
                          <a:avLst/>
                        </a:prstGeom>
                        <a:solidFill>
                          <a:srgbClr val="FFFFFF"/>
                        </a:solidFill>
                        <a:ln w="28575">
                          <a:solidFill>
                            <a:srgbClr val="000000"/>
                          </a:solidFill>
                          <a:miter lim="800000"/>
                          <a:headEnd/>
                          <a:tailEnd/>
                        </a:ln>
                      </wps:spPr>
                      <wps:txbx>
                        <w:txbxContent>
                          <w:p w14:paraId="3554D01E" w14:textId="6EA44087" w:rsidR="00D66501" w:rsidRPr="0058085F" w:rsidRDefault="00D66501" w:rsidP="0058085F">
                            <w:pPr>
                              <w:jc w:val="center"/>
                              <w:rPr>
                                <w:rFonts w:ascii="Arial" w:hAnsi="Arial" w:cs="Arial"/>
                                <w:b/>
                                <w:sz w:val="40"/>
                                <w:szCs w:val="40"/>
                              </w:rPr>
                            </w:pPr>
                            <w:r w:rsidRPr="0058085F">
                              <w:rPr>
                                <w:rFonts w:ascii="Arial" w:hAnsi="Arial" w:cs="Arial"/>
                                <w:b/>
                                <w:sz w:val="40"/>
                                <w:szCs w:val="40"/>
                              </w:rPr>
                              <w:t>T</w:t>
                            </w:r>
                            <w:r w:rsidR="00AA1489">
                              <w:rPr>
                                <w:rFonts w:ascii="Arial" w:hAnsi="Arial" w:cs="Arial"/>
                                <w:b/>
                                <w:sz w:val="40"/>
                                <w:szCs w:val="40"/>
                              </w:rPr>
                              <w:t xml:space="preserve">5 </w:t>
                            </w:r>
                            <w:r w:rsidRPr="0058085F">
                              <w:rPr>
                                <w:rFonts w:ascii="Arial" w:hAnsi="Arial" w:cs="Arial"/>
                                <w:b/>
                                <w:sz w:val="40"/>
                                <w:szCs w:val="40"/>
                              </w:rPr>
                              <w:t>SKILLS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a="http://schemas.openxmlformats.org/drawingml/2006/main">
            <w:pict w14:anchorId="54E1F4F2">
              <v:shape id="Text Box 2" style="position:absolute;left:0;text-align:left;margin-left:0;margin-top:-13.05pt;width:417.85pt;height:37.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" w14:anchorId="3554D010">
                <v:textbox>
                  <w:txbxContent>
                    <w:p w:rsidRPr="0058085F" w:rsidR="00D66501" w:rsidP="0058085F" w:rsidRDefault="00D66501" w14:paraId="07772255" w14:textId="6EA44087">
                      <w:pPr>
                        <w:jc w:val="center"/>
                        <w:rPr>
                          <w:rFonts w:ascii="Arial" w:hAnsi="Arial" w:cs="Arial"/>
                          <w:b/>
                          <w:sz w:val="40"/>
                          <w:szCs w:val="40"/>
                        </w:rPr>
                      </w:pPr>
                      <w:r w:rsidRPr="0058085F">
                        <w:rPr>
                          <w:rFonts w:ascii="Arial" w:hAnsi="Arial" w:cs="Arial"/>
                          <w:b/>
                          <w:sz w:val="40"/>
                          <w:szCs w:val="40"/>
                        </w:rPr>
                        <w:t>T</w:t>
                      </w:r>
                      <w:r w:rsidR="00AA1489">
                        <w:rPr>
                          <w:rFonts w:ascii="Arial" w:hAnsi="Arial" w:cs="Arial"/>
                          <w:b/>
                          <w:sz w:val="40"/>
                          <w:szCs w:val="40"/>
                        </w:rPr>
                        <w:t xml:space="preserve">5 </w:t>
                      </w:r>
                      <w:r w:rsidRPr="0058085F">
                        <w:rPr>
                          <w:rFonts w:ascii="Arial" w:hAnsi="Arial" w:cs="Arial"/>
                          <w:b/>
                          <w:sz w:val="40"/>
                          <w:szCs w:val="40"/>
                        </w:rPr>
                        <w:t>SKILLS</w:t>
                      </w:r>
                    </w:p>
                  </w:txbxContent>
                </v:textbox>
              </v:shape>
            </w:pict>
          </mc:Fallback>
        </mc:AlternateContent>
      </w:r>
    </w:p>
    <w:p w14:paraId="3554CEB5" w14:textId="77777777" w:rsidR="007E584A" w:rsidRPr="00861CC2" w:rsidRDefault="007E584A">
      <w:pPr>
        <w:jc w:val="center"/>
        <w:rPr>
          <w:rFonts w:ascii="Arial" w:hAnsi="Arial" w:cs="Arial"/>
          <w:b/>
          <w:sz w:val="32"/>
          <w:u w:val="single"/>
        </w:rPr>
      </w:pPr>
    </w:p>
    <w:p w14:paraId="3554CEB6" w14:textId="2570D2DA" w:rsidR="004216CF" w:rsidRPr="00861CC2" w:rsidRDefault="004216CF" w:rsidP="5BE2806C">
      <w:pPr>
        <w:rPr>
          <w:rFonts w:ascii="Arial" w:hAnsi="Arial" w:cs="Arial"/>
          <w:b/>
          <w:bCs/>
          <w:sz w:val="32"/>
          <w:szCs w:val="32"/>
        </w:rPr>
      </w:pPr>
      <w:r w:rsidRPr="5BE2806C">
        <w:rPr>
          <w:rFonts w:ascii="Arial" w:hAnsi="Arial" w:cs="Arial"/>
          <w:b/>
          <w:bCs/>
          <w:sz w:val="32"/>
          <w:szCs w:val="32"/>
        </w:rPr>
        <w:t xml:space="preserve">In addition to your </w:t>
      </w:r>
      <w:r w:rsidR="031D9B2C" w:rsidRPr="5BE2806C">
        <w:rPr>
          <w:rFonts w:ascii="Arial" w:hAnsi="Arial" w:cs="Arial"/>
          <w:b/>
          <w:bCs/>
          <w:sz w:val="32"/>
          <w:szCs w:val="32"/>
        </w:rPr>
        <w:t>ESC’s,</w:t>
      </w:r>
      <w:r w:rsidRPr="5BE2806C">
        <w:rPr>
          <w:rFonts w:ascii="Arial" w:hAnsi="Arial" w:cs="Arial"/>
          <w:b/>
          <w:bCs/>
          <w:sz w:val="32"/>
          <w:szCs w:val="32"/>
        </w:rPr>
        <w:t xml:space="preserve"> you will have opportunity to learn new skills on T</w:t>
      </w:r>
      <w:r w:rsidR="00AA1489" w:rsidRPr="5BE2806C">
        <w:rPr>
          <w:rFonts w:ascii="Arial" w:hAnsi="Arial" w:cs="Arial"/>
          <w:b/>
          <w:bCs/>
          <w:sz w:val="32"/>
          <w:szCs w:val="32"/>
        </w:rPr>
        <w:t>5</w:t>
      </w:r>
      <w:r w:rsidRPr="5BE2806C">
        <w:rPr>
          <w:rFonts w:ascii="Arial" w:hAnsi="Arial" w:cs="Arial"/>
          <w:b/>
          <w:bCs/>
          <w:sz w:val="32"/>
          <w:szCs w:val="32"/>
        </w:rPr>
        <w:t xml:space="preserve">, this list is not </w:t>
      </w:r>
      <w:r w:rsidR="564E4195" w:rsidRPr="5BE2806C">
        <w:rPr>
          <w:rFonts w:ascii="Arial" w:hAnsi="Arial" w:cs="Arial"/>
          <w:b/>
          <w:bCs/>
          <w:sz w:val="32"/>
          <w:szCs w:val="32"/>
        </w:rPr>
        <w:t>exhaustive,</w:t>
      </w:r>
      <w:r w:rsidRPr="5BE2806C">
        <w:rPr>
          <w:rFonts w:ascii="Arial" w:hAnsi="Arial" w:cs="Arial"/>
          <w:b/>
          <w:bCs/>
          <w:sz w:val="32"/>
          <w:szCs w:val="32"/>
        </w:rPr>
        <w:t xml:space="preserve"> and you may not have the opportunity to observe these skills therefore it is not essential that you complete these. </w:t>
      </w:r>
      <w:r w:rsidR="006439A2" w:rsidRPr="5BE2806C">
        <w:rPr>
          <w:rFonts w:ascii="Arial" w:hAnsi="Arial" w:cs="Arial"/>
          <w:b/>
          <w:bCs/>
          <w:sz w:val="32"/>
          <w:szCs w:val="32"/>
        </w:rPr>
        <w:t>However,</w:t>
      </w:r>
      <w:r w:rsidRPr="5BE2806C">
        <w:rPr>
          <w:rFonts w:ascii="Arial" w:hAnsi="Arial" w:cs="Arial"/>
          <w:b/>
          <w:bCs/>
          <w:sz w:val="32"/>
          <w:szCs w:val="32"/>
        </w:rPr>
        <w:t xml:space="preserve"> we suggest that you try and observe these to further your knowledge and skills. </w:t>
      </w:r>
    </w:p>
    <w:p w14:paraId="3554CEB7" w14:textId="77777777" w:rsidR="007E584A" w:rsidRPr="00861CC2" w:rsidRDefault="007E584A">
      <w:pPr>
        <w:jc w:val="center"/>
        <w:rPr>
          <w:rFonts w:ascii="Arial" w:hAnsi="Arial" w:cs="Arial"/>
          <w:b/>
          <w:sz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85"/>
        <w:gridCol w:w="1870"/>
        <w:gridCol w:w="1630"/>
        <w:gridCol w:w="1768"/>
      </w:tblGrid>
      <w:tr w:rsidR="004216CF" w:rsidRPr="00861CC2" w14:paraId="3554CEBD" w14:textId="77777777" w:rsidTr="5BE2806C">
        <w:tc>
          <w:tcPr>
            <w:tcW w:w="1499" w:type="dxa"/>
            <w:shd w:val="clear" w:color="auto" w:fill="auto"/>
          </w:tcPr>
          <w:p w14:paraId="3554CEB8" w14:textId="77777777" w:rsidR="004216CF" w:rsidRPr="00861CC2" w:rsidRDefault="004216CF" w:rsidP="0058085F">
            <w:pPr>
              <w:jc w:val="center"/>
              <w:rPr>
                <w:rFonts w:ascii="Arial" w:hAnsi="Arial" w:cs="Arial"/>
                <w:b/>
              </w:rPr>
            </w:pPr>
            <w:r w:rsidRPr="00861CC2">
              <w:rPr>
                <w:rFonts w:ascii="Arial" w:hAnsi="Arial" w:cs="Arial"/>
                <w:b/>
              </w:rPr>
              <w:t>SKILL</w:t>
            </w:r>
          </w:p>
        </w:tc>
        <w:tc>
          <w:tcPr>
            <w:tcW w:w="2087" w:type="dxa"/>
            <w:shd w:val="clear" w:color="auto" w:fill="auto"/>
          </w:tcPr>
          <w:p w14:paraId="3554CEB9" w14:textId="77777777" w:rsidR="004216CF" w:rsidRPr="00861CC2" w:rsidRDefault="004216CF" w:rsidP="0058085F">
            <w:pPr>
              <w:jc w:val="center"/>
              <w:rPr>
                <w:rFonts w:ascii="Arial" w:hAnsi="Arial" w:cs="Arial"/>
                <w:b/>
              </w:rPr>
            </w:pPr>
            <w:r w:rsidRPr="00861CC2">
              <w:rPr>
                <w:rFonts w:ascii="Arial" w:hAnsi="Arial" w:cs="Arial"/>
                <w:b/>
              </w:rPr>
              <w:t>DATE OBSERVED</w:t>
            </w:r>
          </w:p>
        </w:tc>
        <w:tc>
          <w:tcPr>
            <w:tcW w:w="2070" w:type="dxa"/>
            <w:shd w:val="clear" w:color="auto" w:fill="auto"/>
          </w:tcPr>
          <w:p w14:paraId="3554CEBA" w14:textId="77777777" w:rsidR="004216CF" w:rsidRPr="00861CC2" w:rsidRDefault="004216CF" w:rsidP="0058085F">
            <w:pPr>
              <w:jc w:val="center"/>
              <w:rPr>
                <w:rFonts w:ascii="Arial" w:hAnsi="Arial" w:cs="Arial"/>
                <w:b/>
              </w:rPr>
            </w:pPr>
            <w:r w:rsidRPr="00861CC2">
              <w:rPr>
                <w:rFonts w:ascii="Arial" w:hAnsi="Arial" w:cs="Arial"/>
                <w:b/>
              </w:rPr>
              <w:t>DATE COMPLETED</w:t>
            </w:r>
          </w:p>
        </w:tc>
        <w:tc>
          <w:tcPr>
            <w:tcW w:w="1630" w:type="dxa"/>
          </w:tcPr>
          <w:p w14:paraId="3554CEBB" w14:textId="77777777" w:rsidR="004216CF" w:rsidRPr="00861CC2" w:rsidRDefault="004216CF" w:rsidP="0058085F">
            <w:pPr>
              <w:jc w:val="center"/>
              <w:rPr>
                <w:rFonts w:ascii="Arial" w:hAnsi="Arial" w:cs="Arial"/>
                <w:b/>
              </w:rPr>
            </w:pPr>
            <w:r w:rsidRPr="00861CC2">
              <w:rPr>
                <w:rFonts w:ascii="Arial" w:hAnsi="Arial" w:cs="Arial"/>
                <w:b/>
              </w:rPr>
              <w:t>STUDENT SIGNATURE</w:t>
            </w:r>
          </w:p>
        </w:tc>
        <w:tc>
          <w:tcPr>
            <w:tcW w:w="1957" w:type="dxa"/>
            <w:shd w:val="clear" w:color="auto" w:fill="auto"/>
          </w:tcPr>
          <w:p w14:paraId="3554CEBC" w14:textId="77777777" w:rsidR="004216CF" w:rsidRPr="00861CC2" w:rsidRDefault="004216CF" w:rsidP="0058085F">
            <w:pPr>
              <w:jc w:val="center"/>
              <w:rPr>
                <w:rFonts w:ascii="Arial" w:hAnsi="Arial" w:cs="Arial"/>
                <w:b/>
              </w:rPr>
            </w:pPr>
            <w:r w:rsidRPr="00861CC2">
              <w:rPr>
                <w:rFonts w:ascii="Arial" w:hAnsi="Arial" w:cs="Arial"/>
                <w:b/>
              </w:rPr>
              <w:t>MENTOR SIGNATURE</w:t>
            </w:r>
          </w:p>
        </w:tc>
      </w:tr>
      <w:tr w:rsidR="004216CF" w:rsidRPr="00861CC2" w14:paraId="3554CEC4" w14:textId="77777777" w:rsidTr="5BE2806C">
        <w:tc>
          <w:tcPr>
            <w:tcW w:w="1499" w:type="dxa"/>
            <w:shd w:val="clear" w:color="auto" w:fill="auto"/>
          </w:tcPr>
          <w:p w14:paraId="3554CEBE" w14:textId="77777777" w:rsidR="004216CF" w:rsidRPr="00861CC2" w:rsidRDefault="004216CF" w:rsidP="0058085F">
            <w:pPr>
              <w:jc w:val="center"/>
              <w:rPr>
                <w:rFonts w:ascii="Arial" w:hAnsi="Arial" w:cs="Arial"/>
              </w:rPr>
            </w:pPr>
            <w:r w:rsidRPr="00861CC2">
              <w:rPr>
                <w:rFonts w:ascii="Arial" w:hAnsi="Arial" w:cs="Arial"/>
              </w:rPr>
              <w:t>Log Rolling</w:t>
            </w:r>
          </w:p>
          <w:p w14:paraId="3554CEBF" w14:textId="77777777" w:rsidR="004216CF" w:rsidRPr="00861CC2" w:rsidRDefault="004216CF" w:rsidP="0058085F">
            <w:pPr>
              <w:jc w:val="center"/>
              <w:rPr>
                <w:rFonts w:ascii="Arial" w:hAnsi="Arial" w:cs="Arial"/>
              </w:rPr>
            </w:pPr>
          </w:p>
        </w:tc>
        <w:tc>
          <w:tcPr>
            <w:tcW w:w="2087" w:type="dxa"/>
            <w:shd w:val="clear" w:color="auto" w:fill="auto"/>
          </w:tcPr>
          <w:p w14:paraId="3554CEC0"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C1" w14:textId="77777777" w:rsidR="004216CF" w:rsidRPr="00861CC2" w:rsidRDefault="004216CF" w:rsidP="0058085F">
            <w:pPr>
              <w:jc w:val="center"/>
              <w:rPr>
                <w:rFonts w:ascii="Arial" w:hAnsi="Arial" w:cs="Arial"/>
                <w:b/>
                <w:sz w:val="32"/>
                <w:u w:val="single"/>
              </w:rPr>
            </w:pPr>
          </w:p>
        </w:tc>
        <w:tc>
          <w:tcPr>
            <w:tcW w:w="1630" w:type="dxa"/>
          </w:tcPr>
          <w:p w14:paraId="3554CEC2"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C3" w14:textId="77777777" w:rsidR="004216CF" w:rsidRPr="00861CC2" w:rsidRDefault="004216CF" w:rsidP="0058085F">
            <w:pPr>
              <w:jc w:val="center"/>
              <w:rPr>
                <w:rFonts w:ascii="Arial" w:hAnsi="Arial" w:cs="Arial"/>
                <w:b/>
                <w:sz w:val="32"/>
                <w:u w:val="single"/>
              </w:rPr>
            </w:pPr>
          </w:p>
        </w:tc>
      </w:tr>
      <w:tr w:rsidR="004216CF" w:rsidRPr="00861CC2" w14:paraId="3554CECA" w14:textId="77777777" w:rsidTr="5BE2806C">
        <w:tc>
          <w:tcPr>
            <w:tcW w:w="1499" w:type="dxa"/>
            <w:shd w:val="clear" w:color="auto" w:fill="auto"/>
          </w:tcPr>
          <w:p w14:paraId="3554CEC5" w14:textId="77777777" w:rsidR="004216CF" w:rsidRPr="00861CC2" w:rsidRDefault="004216CF" w:rsidP="0058085F">
            <w:pPr>
              <w:jc w:val="center"/>
              <w:rPr>
                <w:rFonts w:ascii="Arial" w:hAnsi="Arial" w:cs="Arial"/>
              </w:rPr>
            </w:pPr>
            <w:r w:rsidRPr="00861CC2">
              <w:rPr>
                <w:rFonts w:ascii="Arial" w:hAnsi="Arial" w:cs="Arial"/>
              </w:rPr>
              <w:t>Application and care of Cervical collars</w:t>
            </w:r>
          </w:p>
        </w:tc>
        <w:tc>
          <w:tcPr>
            <w:tcW w:w="2087" w:type="dxa"/>
            <w:shd w:val="clear" w:color="auto" w:fill="auto"/>
          </w:tcPr>
          <w:p w14:paraId="3554CEC6"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C7" w14:textId="77777777" w:rsidR="004216CF" w:rsidRPr="00861CC2" w:rsidRDefault="004216CF" w:rsidP="0058085F">
            <w:pPr>
              <w:jc w:val="center"/>
              <w:rPr>
                <w:rFonts w:ascii="Arial" w:hAnsi="Arial" w:cs="Arial"/>
                <w:b/>
                <w:sz w:val="32"/>
                <w:u w:val="single"/>
              </w:rPr>
            </w:pPr>
          </w:p>
        </w:tc>
        <w:tc>
          <w:tcPr>
            <w:tcW w:w="1630" w:type="dxa"/>
          </w:tcPr>
          <w:p w14:paraId="3554CEC8"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C9" w14:textId="77777777" w:rsidR="004216CF" w:rsidRPr="00861CC2" w:rsidRDefault="004216CF" w:rsidP="0058085F">
            <w:pPr>
              <w:jc w:val="center"/>
              <w:rPr>
                <w:rFonts w:ascii="Arial" w:hAnsi="Arial" w:cs="Arial"/>
                <w:b/>
                <w:sz w:val="32"/>
                <w:u w:val="single"/>
              </w:rPr>
            </w:pPr>
          </w:p>
        </w:tc>
      </w:tr>
      <w:tr w:rsidR="004216CF" w:rsidRPr="00861CC2" w14:paraId="3554CED0" w14:textId="77777777" w:rsidTr="5BE2806C">
        <w:tc>
          <w:tcPr>
            <w:tcW w:w="1499" w:type="dxa"/>
            <w:shd w:val="clear" w:color="auto" w:fill="auto"/>
          </w:tcPr>
          <w:p w14:paraId="3554CECB" w14:textId="77777777" w:rsidR="004216CF" w:rsidRPr="00861CC2" w:rsidRDefault="004216CF" w:rsidP="0058085F">
            <w:pPr>
              <w:jc w:val="center"/>
              <w:rPr>
                <w:rFonts w:ascii="Arial" w:hAnsi="Arial" w:cs="Arial"/>
              </w:rPr>
            </w:pPr>
            <w:r w:rsidRPr="00861CC2">
              <w:rPr>
                <w:rFonts w:ascii="Arial" w:hAnsi="Arial" w:cs="Arial"/>
              </w:rPr>
              <w:t xml:space="preserve">Application and care of TLSO </w:t>
            </w:r>
          </w:p>
        </w:tc>
        <w:tc>
          <w:tcPr>
            <w:tcW w:w="2087" w:type="dxa"/>
            <w:shd w:val="clear" w:color="auto" w:fill="auto"/>
          </w:tcPr>
          <w:p w14:paraId="3554CECC"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CD" w14:textId="77777777" w:rsidR="004216CF" w:rsidRPr="00861CC2" w:rsidRDefault="004216CF" w:rsidP="0058085F">
            <w:pPr>
              <w:jc w:val="center"/>
              <w:rPr>
                <w:rFonts w:ascii="Arial" w:hAnsi="Arial" w:cs="Arial"/>
                <w:b/>
                <w:sz w:val="32"/>
                <w:u w:val="single"/>
              </w:rPr>
            </w:pPr>
          </w:p>
        </w:tc>
        <w:tc>
          <w:tcPr>
            <w:tcW w:w="1630" w:type="dxa"/>
          </w:tcPr>
          <w:p w14:paraId="3554CECE"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CF" w14:textId="77777777" w:rsidR="004216CF" w:rsidRPr="00861CC2" w:rsidRDefault="004216CF" w:rsidP="0058085F">
            <w:pPr>
              <w:jc w:val="center"/>
              <w:rPr>
                <w:rFonts w:ascii="Arial" w:hAnsi="Arial" w:cs="Arial"/>
                <w:b/>
                <w:sz w:val="32"/>
                <w:u w:val="single"/>
              </w:rPr>
            </w:pPr>
          </w:p>
        </w:tc>
      </w:tr>
      <w:tr w:rsidR="004216CF" w:rsidRPr="00861CC2" w14:paraId="3554CED6" w14:textId="77777777" w:rsidTr="5BE2806C">
        <w:tc>
          <w:tcPr>
            <w:tcW w:w="1499" w:type="dxa"/>
            <w:shd w:val="clear" w:color="auto" w:fill="auto"/>
          </w:tcPr>
          <w:p w14:paraId="3554CED1" w14:textId="77777777" w:rsidR="004216CF" w:rsidRPr="00861CC2" w:rsidRDefault="004216CF" w:rsidP="0058085F">
            <w:pPr>
              <w:jc w:val="center"/>
              <w:rPr>
                <w:rFonts w:ascii="Arial" w:hAnsi="Arial" w:cs="Arial"/>
              </w:rPr>
            </w:pPr>
            <w:r w:rsidRPr="00861CC2">
              <w:rPr>
                <w:rFonts w:ascii="Arial" w:hAnsi="Arial" w:cs="Arial"/>
              </w:rPr>
              <w:t>Care of a Thomas Splint</w:t>
            </w:r>
          </w:p>
        </w:tc>
        <w:tc>
          <w:tcPr>
            <w:tcW w:w="2087" w:type="dxa"/>
            <w:shd w:val="clear" w:color="auto" w:fill="auto"/>
          </w:tcPr>
          <w:p w14:paraId="3554CED2"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D3" w14:textId="77777777" w:rsidR="004216CF" w:rsidRPr="00861CC2" w:rsidRDefault="004216CF" w:rsidP="0058085F">
            <w:pPr>
              <w:jc w:val="center"/>
              <w:rPr>
                <w:rFonts w:ascii="Arial" w:hAnsi="Arial" w:cs="Arial"/>
                <w:b/>
                <w:sz w:val="32"/>
                <w:u w:val="single"/>
              </w:rPr>
            </w:pPr>
          </w:p>
        </w:tc>
        <w:tc>
          <w:tcPr>
            <w:tcW w:w="1630" w:type="dxa"/>
          </w:tcPr>
          <w:p w14:paraId="3554CED4"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D5" w14:textId="77777777" w:rsidR="004216CF" w:rsidRPr="00861CC2" w:rsidRDefault="004216CF" w:rsidP="0058085F">
            <w:pPr>
              <w:jc w:val="center"/>
              <w:rPr>
                <w:rFonts w:ascii="Arial" w:hAnsi="Arial" w:cs="Arial"/>
                <w:b/>
                <w:sz w:val="32"/>
                <w:u w:val="single"/>
              </w:rPr>
            </w:pPr>
          </w:p>
        </w:tc>
      </w:tr>
      <w:tr w:rsidR="004216CF" w:rsidRPr="00861CC2" w14:paraId="3554CEDC" w14:textId="77777777" w:rsidTr="5BE2806C">
        <w:tc>
          <w:tcPr>
            <w:tcW w:w="1499" w:type="dxa"/>
            <w:shd w:val="clear" w:color="auto" w:fill="auto"/>
          </w:tcPr>
          <w:p w14:paraId="3554CED7" w14:textId="77777777" w:rsidR="004216CF" w:rsidRPr="00861CC2" w:rsidRDefault="004216CF" w:rsidP="0058085F">
            <w:pPr>
              <w:jc w:val="center"/>
              <w:rPr>
                <w:rFonts w:ascii="Arial" w:hAnsi="Arial" w:cs="Arial"/>
              </w:rPr>
            </w:pPr>
            <w:r w:rsidRPr="00861CC2">
              <w:rPr>
                <w:rFonts w:ascii="Arial" w:hAnsi="Arial" w:cs="Arial"/>
              </w:rPr>
              <w:t>Application and care of a Dorsi-Wedge</w:t>
            </w:r>
          </w:p>
        </w:tc>
        <w:tc>
          <w:tcPr>
            <w:tcW w:w="2087" w:type="dxa"/>
            <w:shd w:val="clear" w:color="auto" w:fill="auto"/>
          </w:tcPr>
          <w:p w14:paraId="3554CED8"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D9" w14:textId="77777777" w:rsidR="004216CF" w:rsidRPr="00861CC2" w:rsidRDefault="004216CF" w:rsidP="0058085F">
            <w:pPr>
              <w:jc w:val="center"/>
              <w:rPr>
                <w:rFonts w:ascii="Arial" w:hAnsi="Arial" w:cs="Arial"/>
                <w:b/>
                <w:sz w:val="32"/>
                <w:u w:val="single"/>
              </w:rPr>
            </w:pPr>
          </w:p>
        </w:tc>
        <w:tc>
          <w:tcPr>
            <w:tcW w:w="1630" w:type="dxa"/>
          </w:tcPr>
          <w:p w14:paraId="3554CEDA"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DB" w14:textId="77777777" w:rsidR="004216CF" w:rsidRPr="00861CC2" w:rsidRDefault="004216CF" w:rsidP="0058085F">
            <w:pPr>
              <w:jc w:val="center"/>
              <w:rPr>
                <w:rFonts w:ascii="Arial" w:hAnsi="Arial" w:cs="Arial"/>
                <w:b/>
                <w:sz w:val="32"/>
                <w:u w:val="single"/>
              </w:rPr>
            </w:pPr>
          </w:p>
        </w:tc>
      </w:tr>
      <w:tr w:rsidR="004216CF" w:rsidRPr="00861CC2" w14:paraId="3554CEE2" w14:textId="77777777" w:rsidTr="5BE2806C">
        <w:tc>
          <w:tcPr>
            <w:tcW w:w="1499" w:type="dxa"/>
            <w:shd w:val="clear" w:color="auto" w:fill="auto"/>
          </w:tcPr>
          <w:p w14:paraId="3554CEDD" w14:textId="77777777" w:rsidR="004216CF" w:rsidRPr="00861CC2" w:rsidRDefault="004216CF" w:rsidP="0058085F">
            <w:pPr>
              <w:jc w:val="center"/>
              <w:rPr>
                <w:rFonts w:ascii="Arial" w:hAnsi="Arial" w:cs="Arial"/>
              </w:rPr>
            </w:pPr>
            <w:r w:rsidRPr="00861CC2">
              <w:rPr>
                <w:rFonts w:ascii="Arial" w:hAnsi="Arial" w:cs="Arial"/>
              </w:rPr>
              <w:t>Application and care of foot drop splints</w:t>
            </w:r>
          </w:p>
        </w:tc>
        <w:tc>
          <w:tcPr>
            <w:tcW w:w="2087" w:type="dxa"/>
            <w:shd w:val="clear" w:color="auto" w:fill="auto"/>
          </w:tcPr>
          <w:p w14:paraId="3554CEDE"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DF" w14:textId="77777777" w:rsidR="004216CF" w:rsidRPr="00861CC2" w:rsidRDefault="004216CF" w:rsidP="0058085F">
            <w:pPr>
              <w:jc w:val="center"/>
              <w:rPr>
                <w:rFonts w:ascii="Arial" w:hAnsi="Arial" w:cs="Arial"/>
                <w:b/>
                <w:sz w:val="32"/>
                <w:u w:val="single"/>
              </w:rPr>
            </w:pPr>
          </w:p>
        </w:tc>
        <w:tc>
          <w:tcPr>
            <w:tcW w:w="1630" w:type="dxa"/>
          </w:tcPr>
          <w:p w14:paraId="3554CEE0"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E1" w14:textId="77777777" w:rsidR="004216CF" w:rsidRPr="00861CC2" w:rsidRDefault="004216CF" w:rsidP="0058085F">
            <w:pPr>
              <w:jc w:val="center"/>
              <w:rPr>
                <w:rFonts w:ascii="Arial" w:hAnsi="Arial" w:cs="Arial"/>
                <w:b/>
                <w:sz w:val="32"/>
                <w:u w:val="single"/>
              </w:rPr>
            </w:pPr>
          </w:p>
        </w:tc>
      </w:tr>
      <w:tr w:rsidR="004216CF" w:rsidRPr="00861CC2" w14:paraId="3554CEE8" w14:textId="77777777" w:rsidTr="5BE2806C">
        <w:tc>
          <w:tcPr>
            <w:tcW w:w="1499" w:type="dxa"/>
            <w:shd w:val="clear" w:color="auto" w:fill="auto"/>
          </w:tcPr>
          <w:p w14:paraId="3554CEE3" w14:textId="77777777" w:rsidR="004216CF" w:rsidRPr="00861CC2" w:rsidRDefault="004216CF" w:rsidP="0058085F">
            <w:pPr>
              <w:jc w:val="center"/>
              <w:rPr>
                <w:rFonts w:ascii="Arial" w:hAnsi="Arial" w:cs="Arial"/>
              </w:rPr>
            </w:pPr>
            <w:r w:rsidRPr="00861CC2">
              <w:rPr>
                <w:rFonts w:ascii="Arial" w:hAnsi="Arial" w:cs="Arial"/>
              </w:rPr>
              <w:t>Care of chest drains</w:t>
            </w:r>
          </w:p>
        </w:tc>
        <w:tc>
          <w:tcPr>
            <w:tcW w:w="2087" w:type="dxa"/>
            <w:shd w:val="clear" w:color="auto" w:fill="auto"/>
          </w:tcPr>
          <w:p w14:paraId="3554CEE4" w14:textId="77777777" w:rsidR="004216CF" w:rsidRPr="00861CC2" w:rsidRDefault="004216CF" w:rsidP="0058085F">
            <w:pPr>
              <w:jc w:val="center"/>
              <w:rPr>
                <w:rFonts w:ascii="Arial" w:hAnsi="Arial" w:cs="Arial"/>
                <w:b/>
                <w:sz w:val="32"/>
                <w:u w:val="single"/>
              </w:rPr>
            </w:pPr>
          </w:p>
        </w:tc>
        <w:tc>
          <w:tcPr>
            <w:tcW w:w="2070" w:type="dxa"/>
            <w:shd w:val="clear" w:color="auto" w:fill="auto"/>
          </w:tcPr>
          <w:p w14:paraId="3554CEE5" w14:textId="77777777" w:rsidR="004216CF" w:rsidRPr="00861CC2" w:rsidRDefault="004216CF" w:rsidP="0058085F">
            <w:pPr>
              <w:jc w:val="center"/>
              <w:rPr>
                <w:rFonts w:ascii="Arial" w:hAnsi="Arial" w:cs="Arial"/>
                <w:b/>
                <w:sz w:val="32"/>
                <w:u w:val="single"/>
              </w:rPr>
            </w:pPr>
          </w:p>
        </w:tc>
        <w:tc>
          <w:tcPr>
            <w:tcW w:w="1630" w:type="dxa"/>
          </w:tcPr>
          <w:p w14:paraId="3554CEE6"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E7" w14:textId="77777777" w:rsidR="004216CF" w:rsidRPr="00861CC2" w:rsidRDefault="004216CF" w:rsidP="0058085F">
            <w:pPr>
              <w:jc w:val="center"/>
              <w:rPr>
                <w:rFonts w:ascii="Arial" w:hAnsi="Arial" w:cs="Arial"/>
                <w:b/>
                <w:sz w:val="32"/>
                <w:u w:val="single"/>
              </w:rPr>
            </w:pPr>
          </w:p>
        </w:tc>
      </w:tr>
      <w:tr w:rsidR="004216CF" w:rsidRPr="00861CC2" w14:paraId="3554CEEF" w14:textId="77777777" w:rsidTr="5BE2806C">
        <w:tc>
          <w:tcPr>
            <w:tcW w:w="1499" w:type="dxa"/>
            <w:shd w:val="clear" w:color="auto" w:fill="auto"/>
          </w:tcPr>
          <w:p w14:paraId="3554CEE9" w14:textId="2BEB9188" w:rsidR="004216CF" w:rsidRPr="00861CC2" w:rsidRDefault="004216CF" w:rsidP="0058085F">
            <w:pPr>
              <w:jc w:val="center"/>
              <w:rPr>
                <w:rFonts w:ascii="Arial" w:hAnsi="Arial" w:cs="Arial"/>
              </w:rPr>
            </w:pPr>
            <w:r w:rsidRPr="5BE2806C">
              <w:rPr>
                <w:rFonts w:ascii="Arial" w:hAnsi="Arial" w:cs="Arial"/>
              </w:rPr>
              <w:t xml:space="preserve">Application of </w:t>
            </w:r>
            <w:r w:rsidR="7F9DB481" w:rsidRPr="5BE2806C">
              <w:rPr>
                <w:rFonts w:ascii="Arial" w:hAnsi="Arial" w:cs="Arial"/>
              </w:rPr>
              <w:t>Flotrons</w:t>
            </w:r>
          </w:p>
        </w:tc>
        <w:tc>
          <w:tcPr>
            <w:tcW w:w="2087" w:type="dxa"/>
            <w:shd w:val="clear" w:color="auto" w:fill="auto"/>
          </w:tcPr>
          <w:p w14:paraId="3554CEEA" w14:textId="77777777" w:rsidR="004216CF" w:rsidRPr="00861CC2" w:rsidRDefault="004216CF" w:rsidP="0058085F">
            <w:pPr>
              <w:jc w:val="center"/>
              <w:rPr>
                <w:rFonts w:ascii="Arial" w:hAnsi="Arial" w:cs="Arial"/>
                <w:b/>
                <w:sz w:val="32"/>
                <w:u w:val="single"/>
              </w:rPr>
            </w:pPr>
          </w:p>
          <w:p w14:paraId="3554CEEB" w14:textId="77777777" w:rsidR="0068446B" w:rsidRPr="00861CC2" w:rsidRDefault="0068446B" w:rsidP="0058085F">
            <w:pPr>
              <w:jc w:val="center"/>
              <w:rPr>
                <w:rFonts w:ascii="Arial" w:hAnsi="Arial" w:cs="Arial"/>
                <w:b/>
                <w:sz w:val="32"/>
                <w:u w:val="single"/>
              </w:rPr>
            </w:pPr>
          </w:p>
        </w:tc>
        <w:tc>
          <w:tcPr>
            <w:tcW w:w="2070" w:type="dxa"/>
            <w:shd w:val="clear" w:color="auto" w:fill="auto"/>
          </w:tcPr>
          <w:p w14:paraId="3554CEEC" w14:textId="77777777" w:rsidR="004216CF" w:rsidRPr="00861CC2" w:rsidRDefault="004216CF" w:rsidP="0058085F">
            <w:pPr>
              <w:jc w:val="center"/>
              <w:rPr>
                <w:rFonts w:ascii="Arial" w:hAnsi="Arial" w:cs="Arial"/>
                <w:b/>
                <w:sz w:val="32"/>
                <w:u w:val="single"/>
              </w:rPr>
            </w:pPr>
          </w:p>
        </w:tc>
        <w:tc>
          <w:tcPr>
            <w:tcW w:w="1630" w:type="dxa"/>
          </w:tcPr>
          <w:p w14:paraId="3554CEED"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EE" w14:textId="77777777" w:rsidR="004216CF" w:rsidRPr="00861CC2" w:rsidRDefault="004216CF" w:rsidP="0058085F">
            <w:pPr>
              <w:jc w:val="center"/>
              <w:rPr>
                <w:rFonts w:ascii="Arial" w:hAnsi="Arial" w:cs="Arial"/>
                <w:b/>
                <w:sz w:val="32"/>
                <w:u w:val="single"/>
              </w:rPr>
            </w:pPr>
          </w:p>
        </w:tc>
      </w:tr>
      <w:tr w:rsidR="004216CF" w:rsidRPr="00861CC2" w14:paraId="3554CEF6" w14:textId="77777777" w:rsidTr="5BE2806C">
        <w:tc>
          <w:tcPr>
            <w:tcW w:w="1499" w:type="dxa"/>
            <w:shd w:val="clear" w:color="auto" w:fill="auto"/>
          </w:tcPr>
          <w:p w14:paraId="3554CEF0" w14:textId="77777777" w:rsidR="004216CF" w:rsidRPr="00861CC2" w:rsidRDefault="004216CF" w:rsidP="0058085F">
            <w:pPr>
              <w:jc w:val="center"/>
              <w:rPr>
                <w:rFonts w:ascii="Arial" w:hAnsi="Arial" w:cs="Arial"/>
              </w:rPr>
            </w:pPr>
            <w:r w:rsidRPr="00861CC2">
              <w:rPr>
                <w:rFonts w:ascii="Arial" w:hAnsi="Arial" w:cs="Arial"/>
              </w:rPr>
              <w:t>Pin site care</w:t>
            </w:r>
          </w:p>
        </w:tc>
        <w:tc>
          <w:tcPr>
            <w:tcW w:w="2087" w:type="dxa"/>
            <w:shd w:val="clear" w:color="auto" w:fill="auto"/>
          </w:tcPr>
          <w:p w14:paraId="3554CEF1" w14:textId="77777777" w:rsidR="004216CF" w:rsidRPr="00861CC2" w:rsidRDefault="004216CF" w:rsidP="0058085F">
            <w:pPr>
              <w:jc w:val="center"/>
              <w:rPr>
                <w:rFonts w:ascii="Arial" w:hAnsi="Arial" w:cs="Arial"/>
                <w:b/>
                <w:sz w:val="32"/>
                <w:u w:val="single"/>
              </w:rPr>
            </w:pPr>
          </w:p>
          <w:p w14:paraId="3554CEF2" w14:textId="77777777" w:rsidR="0068446B" w:rsidRPr="00861CC2" w:rsidRDefault="0068446B" w:rsidP="0058085F">
            <w:pPr>
              <w:jc w:val="center"/>
              <w:rPr>
                <w:rFonts w:ascii="Arial" w:hAnsi="Arial" w:cs="Arial"/>
                <w:b/>
                <w:sz w:val="32"/>
                <w:u w:val="single"/>
              </w:rPr>
            </w:pPr>
          </w:p>
        </w:tc>
        <w:tc>
          <w:tcPr>
            <w:tcW w:w="2070" w:type="dxa"/>
            <w:shd w:val="clear" w:color="auto" w:fill="auto"/>
          </w:tcPr>
          <w:p w14:paraId="3554CEF3" w14:textId="77777777" w:rsidR="004216CF" w:rsidRPr="00861CC2" w:rsidRDefault="004216CF" w:rsidP="0058085F">
            <w:pPr>
              <w:jc w:val="center"/>
              <w:rPr>
                <w:rFonts w:ascii="Arial" w:hAnsi="Arial" w:cs="Arial"/>
                <w:b/>
                <w:sz w:val="32"/>
                <w:u w:val="single"/>
              </w:rPr>
            </w:pPr>
          </w:p>
        </w:tc>
        <w:tc>
          <w:tcPr>
            <w:tcW w:w="1630" w:type="dxa"/>
          </w:tcPr>
          <w:p w14:paraId="3554CEF4" w14:textId="77777777" w:rsidR="004216CF" w:rsidRPr="00861CC2" w:rsidRDefault="004216CF" w:rsidP="0058085F">
            <w:pPr>
              <w:jc w:val="center"/>
              <w:rPr>
                <w:rFonts w:ascii="Arial" w:hAnsi="Arial" w:cs="Arial"/>
                <w:b/>
                <w:sz w:val="32"/>
                <w:u w:val="single"/>
              </w:rPr>
            </w:pPr>
          </w:p>
        </w:tc>
        <w:tc>
          <w:tcPr>
            <w:tcW w:w="1957" w:type="dxa"/>
            <w:shd w:val="clear" w:color="auto" w:fill="auto"/>
          </w:tcPr>
          <w:p w14:paraId="3554CEF5" w14:textId="77777777" w:rsidR="004216CF" w:rsidRPr="00861CC2" w:rsidRDefault="004216CF" w:rsidP="0058085F">
            <w:pPr>
              <w:jc w:val="center"/>
              <w:rPr>
                <w:rFonts w:ascii="Arial" w:hAnsi="Arial" w:cs="Arial"/>
                <w:b/>
                <w:sz w:val="32"/>
                <w:u w:val="single"/>
              </w:rPr>
            </w:pPr>
          </w:p>
        </w:tc>
      </w:tr>
      <w:tr w:rsidR="00B3725F" w:rsidRPr="00861CC2" w14:paraId="3554CEFC" w14:textId="77777777" w:rsidTr="5BE2806C">
        <w:tc>
          <w:tcPr>
            <w:tcW w:w="1499" w:type="dxa"/>
            <w:shd w:val="clear" w:color="auto" w:fill="auto"/>
          </w:tcPr>
          <w:p w14:paraId="3554CEF7" w14:textId="77777777" w:rsidR="00B3725F" w:rsidRPr="00861CC2" w:rsidRDefault="00B3725F" w:rsidP="0058085F">
            <w:pPr>
              <w:jc w:val="center"/>
              <w:rPr>
                <w:rFonts w:ascii="Arial" w:hAnsi="Arial" w:cs="Arial"/>
              </w:rPr>
            </w:pPr>
            <w:r w:rsidRPr="00861CC2">
              <w:rPr>
                <w:rFonts w:ascii="Arial" w:hAnsi="Arial" w:cs="Arial"/>
              </w:rPr>
              <w:t>Use of Traction</w:t>
            </w:r>
          </w:p>
        </w:tc>
        <w:tc>
          <w:tcPr>
            <w:tcW w:w="2087" w:type="dxa"/>
            <w:shd w:val="clear" w:color="auto" w:fill="auto"/>
          </w:tcPr>
          <w:p w14:paraId="3554CEF8"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EF9" w14:textId="77777777" w:rsidR="00B3725F" w:rsidRPr="00861CC2" w:rsidRDefault="00B3725F" w:rsidP="0058085F">
            <w:pPr>
              <w:jc w:val="center"/>
              <w:rPr>
                <w:rFonts w:ascii="Arial" w:hAnsi="Arial" w:cs="Arial"/>
                <w:b/>
                <w:sz w:val="32"/>
                <w:u w:val="single"/>
              </w:rPr>
            </w:pPr>
          </w:p>
        </w:tc>
        <w:tc>
          <w:tcPr>
            <w:tcW w:w="1630" w:type="dxa"/>
          </w:tcPr>
          <w:p w14:paraId="3554CEFA"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EFB" w14:textId="77777777" w:rsidR="00B3725F" w:rsidRPr="00861CC2" w:rsidRDefault="00B3725F" w:rsidP="0058085F">
            <w:pPr>
              <w:jc w:val="center"/>
              <w:rPr>
                <w:rFonts w:ascii="Arial" w:hAnsi="Arial" w:cs="Arial"/>
                <w:b/>
                <w:sz w:val="32"/>
                <w:u w:val="single"/>
              </w:rPr>
            </w:pPr>
          </w:p>
        </w:tc>
      </w:tr>
      <w:tr w:rsidR="00B3725F" w:rsidRPr="00861CC2" w14:paraId="3554CF02" w14:textId="77777777" w:rsidTr="5BE2806C">
        <w:tc>
          <w:tcPr>
            <w:tcW w:w="1499" w:type="dxa"/>
            <w:shd w:val="clear" w:color="auto" w:fill="auto"/>
          </w:tcPr>
          <w:p w14:paraId="3554CEFD" w14:textId="77777777" w:rsidR="00B3725F" w:rsidRPr="00861CC2" w:rsidRDefault="00B3725F" w:rsidP="0058085F">
            <w:pPr>
              <w:jc w:val="center"/>
              <w:rPr>
                <w:rFonts w:ascii="Arial" w:hAnsi="Arial" w:cs="Arial"/>
              </w:rPr>
            </w:pPr>
            <w:r w:rsidRPr="00861CC2">
              <w:rPr>
                <w:rFonts w:ascii="Arial" w:hAnsi="Arial" w:cs="Arial"/>
              </w:rPr>
              <w:t>Care of a halo Vest and Jacket</w:t>
            </w:r>
          </w:p>
        </w:tc>
        <w:tc>
          <w:tcPr>
            <w:tcW w:w="2087" w:type="dxa"/>
            <w:shd w:val="clear" w:color="auto" w:fill="auto"/>
          </w:tcPr>
          <w:p w14:paraId="3554CEFE"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EFF" w14:textId="77777777" w:rsidR="00B3725F" w:rsidRPr="00861CC2" w:rsidRDefault="00B3725F" w:rsidP="0058085F">
            <w:pPr>
              <w:jc w:val="center"/>
              <w:rPr>
                <w:rFonts w:ascii="Arial" w:hAnsi="Arial" w:cs="Arial"/>
                <w:b/>
                <w:sz w:val="32"/>
                <w:u w:val="single"/>
              </w:rPr>
            </w:pPr>
          </w:p>
        </w:tc>
        <w:tc>
          <w:tcPr>
            <w:tcW w:w="1630" w:type="dxa"/>
          </w:tcPr>
          <w:p w14:paraId="3554CF00"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F01" w14:textId="77777777" w:rsidR="00B3725F" w:rsidRPr="00861CC2" w:rsidRDefault="00B3725F" w:rsidP="0058085F">
            <w:pPr>
              <w:jc w:val="center"/>
              <w:rPr>
                <w:rFonts w:ascii="Arial" w:hAnsi="Arial" w:cs="Arial"/>
                <w:b/>
                <w:sz w:val="32"/>
                <w:u w:val="single"/>
              </w:rPr>
            </w:pPr>
          </w:p>
        </w:tc>
      </w:tr>
      <w:tr w:rsidR="00B3725F" w:rsidRPr="00861CC2" w14:paraId="3554CF08" w14:textId="77777777" w:rsidTr="5BE2806C">
        <w:tc>
          <w:tcPr>
            <w:tcW w:w="1499" w:type="dxa"/>
            <w:shd w:val="clear" w:color="auto" w:fill="auto"/>
          </w:tcPr>
          <w:p w14:paraId="3554CF03" w14:textId="77777777" w:rsidR="00B3725F" w:rsidRPr="00861CC2" w:rsidRDefault="00B3725F" w:rsidP="0058085F">
            <w:pPr>
              <w:jc w:val="center"/>
              <w:rPr>
                <w:rFonts w:ascii="Arial" w:hAnsi="Arial" w:cs="Arial"/>
              </w:rPr>
            </w:pPr>
            <w:r w:rsidRPr="00861CC2">
              <w:rPr>
                <w:rFonts w:ascii="Arial" w:hAnsi="Arial" w:cs="Arial"/>
              </w:rPr>
              <w:t>Dealing with challenging behaviour</w:t>
            </w:r>
          </w:p>
        </w:tc>
        <w:tc>
          <w:tcPr>
            <w:tcW w:w="2087" w:type="dxa"/>
            <w:shd w:val="clear" w:color="auto" w:fill="auto"/>
          </w:tcPr>
          <w:p w14:paraId="3554CF04"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F05" w14:textId="77777777" w:rsidR="00B3725F" w:rsidRPr="00861CC2" w:rsidRDefault="00B3725F" w:rsidP="0058085F">
            <w:pPr>
              <w:jc w:val="center"/>
              <w:rPr>
                <w:rFonts w:ascii="Arial" w:hAnsi="Arial" w:cs="Arial"/>
                <w:b/>
                <w:sz w:val="32"/>
                <w:u w:val="single"/>
              </w:rPr>
            </w:pPr>
          </w:p>
        </w:tc>
        <w:tc>
          <w:tcPr>
            <w:tcW w:w="1630" w:type="dxa"/>
          </w:tcPr>
          <w:p w14:paraId="3554CF06"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F07" w14:textId="77777777" w:rsidR="00B3725F" w:rsidRPr="00861CC2" w:rsidRDefault="00B3725F" w:rsidP="0058085F">
            <w:pPr>
              <w:jc w:val="center"/>
              <w:rPr>
                <w:rFonts w:ascii="Arial" w:hAnsi="Arial" w:cs="Arial"/>
                <w:b/>
                <w:sz w:val="32"/>
                <w:u w:val="single"/>
              </w:rPr>
            </w:pPr>
          </w:p>
        </w:tc>
      </w:tr>
      <w:tr w:rsidR="00B3725F" w:rsidRPr="00861CC2" w14:paraId="3554CF0E" w14:textId="77777777" w:rsidTr="5BE2806C">
        <w:tc>
          <w:tcPr>
            <w:tcW w:w="1499" w:type="dxa"/>
            <w:shd w:val="clear" w:color="auto" w:fill="auto"/>
          </w:tcPr>
          <w:p w14:paraId="3554CF09" w14:textId="77777777" w:rsidR="00B3725F" w:rsidRPr="00861CC2" w:rsidRDefault="00B3725F" w:rsidP="0058085F">
            <w:pPr>
              <w:jc w:val="center"/>
              <w:rPr>
                <w:rFonts w:ascii="Arial" w:hAnsi="Arial" w:cs="Arial"/>
              </w:rPr>
            </w:pPr>
            <w:r w:rsidRPr="00861CC2">
              <w:rPr>
                <w:rFonts w:ascii="Arial" w:hAnsi="Arial" w:cs="Arial"/>
              </w:rPr>
              <w:t>Removal of surgical drains</w:t>
            </w:r>
          </w:p>
        </w:tc>
        <w:tc>
          <w:tcPr>
            <w:tcW w:w="2087" w:type="dxa"/>
            <w:shd w:val="clear" w:color="auto" w:fill="auto"/>
          </w:tcPr>
          <w:p w14:paraId="3554CF0A"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F0B" w14:textId="77777777" w:rsidR="00B3725F" w:rsidRPr="00861CC2" w:rsidRDefault="00B3725F" w:rsidP="0058085F">
            <w:pPr>
              <w:jc w:val="center"/>
              <w:rPr>
                <w:rFonts w:ascii="Arial" w:hAnsi="Arial" w:cs="Arial"/>
                <w:b/>
                <w:sz w:val="32"/>
                <w:u w:val="single"/>
              </w:rPr>
            </w:pPr>
          </w:p>
        </w:tc>
        <w:tc>
          <w:tcPr>
            <w:tcW w:w="1630" w:type="dxa"/>
          </w:tcPr>
          <w:p w14:paraId="3554CF0C"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F0D" w14:textId="77777777" w:rsidR="00B3725F" w:rsidRPr="00861CC2" w:rsidRDefault="00B3725F" w:rsidP="0058085F">
            <w:pPr>
              <w:jc w:val="center"/>
              <w:rPr>
                <w:rFonts w:ascii="Arial" w:hAnsi="Arial" w:cs="Arial"/>
                <w:b/>
                <w:sz w:val="32"/>
                <w:u w:val="single"/>
              </w:rPr>
            </w:pPr>
          </w:p>
        </w:tc>
      </w:tr>
      <w:tr w:rsidR="00B3725F" w:rsidRPr="00861CC2" w14:paraId="3554CF14" w14:textId="77777777" w:rsidTr="5BE2806C">
        <w:tc>
          <w:tcPr>
            <w:tcW w:w="1499" w:type="dxa"/>
            <w:shd w:val="clear" w:color="auto" w:fill="auto"/>
          </w:tcPr>
          <w:p w14:paraId="3554CF0F" w14:textId="77777777" w:rsidR="00B3725F" w:rsidRPr="00861CC2" w:rsidRDefault="00B3725F" w:rsidP="0058085F">
            <w:pPr>
              <w:jc w:val="center"/>
              <w:rPr>
                <w:rFonts w:ascii="Arial" w:hAnsi="Arial" w:cs="Arial"/>
              </w:rPr>
            </w:pPr>
            <w:r w:rsidRPr="00861CC2">
              <w:rPr>
                <w:rFonts w:ascii="Arial" w:hAnsi="Arial" w:cs="Arial"/>
              </w:rPr>
              <w:t>Neurological observations</w:t>
            </w:r>
          </w:p>
        </w:tc>
        <w:tc>
          <w:tcPr>
            <w:tcW w:w="2087" w:type="dxa"/>
            <w:shd w:val="clear" w:color="auto" w:fill="auto"/>
          </w:tcPr>
          <w:p w14:paraId="3554CF10"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F11" w14:textId="77777777" w:rsidR="00B3725F" w:rsidRPr="00861CC2" w:rsidRDefault="00B3725F" w:rsidP="0058085F">
            <w:pPr>
              <w:jc w:val="center"/>
              <w:rPr>
                <w:rFonts w:ascii="Arial" w:hAnsi="Arial" w:cs="Arial"/>
                <w:b/>
                <w:sz w:val="32"/>
                <w:u w:val="single"/>
              </w:rPr>
            </w:pPr>
          </w:p>
        </w:tc>
        <w:tc>
          <w:tcPr>
            <w:tcW w:w="1630" w:type="dxa"/>
          </w:tcPr>
          <w:p w14:paraId="3554CF12"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F13" w14:textId="77777777" w:rsidR="00B3725F" w:rsidRPr="00861CC2" w:rsidRDefault="00B3725F" w:rsidP="0058085F">
            <w:pPr>
              <w:jc w:val="center"/>
              <w:rPr>
                <w:rFonts w:ascii="Arial" w:hAnsi="Arial" w:cs="Arial"/>
                <w:b/>
                <w:sz w:val="32"/>
                <w:u w:val="single"/>
              </w:rPr>
            </w:pPr>
          </w:p>
        </w:tc>
      </w:tr>
      <w:tr w:rsidR="00B3725F" w:rsidRPr="00861CC2" w14:paraId="3554CF1A" w14:textId="77777777" w:rsidTr="5BE2806C">
        <w:tc>
          <w:tcPr>
            <w:tcW w:w="1499" w:type="dxa"/>
            <w:shd w:val="clear" w:color="auto" w:fill="auto"/>
          </w:tcPr>
          <w:p w14:paraId="3554CF15" w14:textId="77777777" w:rsidR="00B3725F" w:rsidRPr="00861CC2" w:rsidRDefault="00B3725F" w:rsidP="0058085F">
            <w:pPr>
              <w:jc w:val="center"/>
              <w:rPr>
                <w:rFonts w:ascii="Arial" w:hAnsi="Arial" w:cs="Arial"/>
              </w:rPr>
            </w:pPr>
            <w:r w:rsidRPr="00861CC2">
              <w:rPr>
                <w:rFonts w:ascii="Arial" w:hAnsi="Arial" w:cs="Arial"/>
              </w:rPr>
              <w:t>Nasopharyngeal suction</w:t>
            </w:r>
          </w:p>
        </w:tc>
        <w:tc>
          <w:tcPr>
            <w:tcW w:w="2087" w:type="dxa"/>
            <w:shd w:val="clear" w:color="auto" w:fill="auto"/>
          </w:tcPr>
          <w:p w14:paraId="3554CF16" w14:textId="77777777" w:rsidR="00B3725F" w:rsidRPr="00861CC2" w:rsidRDefault="00B3725F" w:rsidP="0058085F">
            <w:pPr>
              <w:jc w:val="center"/>
              <w:rPr>
                <w:rFonts w:ascii="Arial" w:hAnsi="Arial" w:cs="Arial"/>
                <w:b/>
                <w:sz w:val="32"/>
                <w:u w:val="single"/>
              </w:rPr>
            </w:pPr>
          </w:p>
        </w:tc>
        <w:tc>
          <w:tcPr>
            <w:tcW w:w="2070" w:type="dxa"/>
            <w:shd w:val="clear" w:color="auto" w:fill="auto"/>
          </w:tcPr>
          <w:p w14:paraId="3554CF17" w14:textId="77777777" w:rsidR="00B3725F" w:rsidRPr="00861CC2" w:rsidRDefault="00B3725F" w:rsidP="0058085F">
            <w:pPr>
              <w:jc w:val="center"/>
              <w:rPr>
                <w:rFonts w:ascii="Arial" w:hAnsi="Arial" w:cs="Arial"/>
                <w:b/>
                <w:sz w:val="32"/>
                <w:u w:val="single"/>
              </w:rPr>
            </w:pPr>
          </w:p>
        </w:tc>
        <w:tc>
          <w:tcPr>
            <w:tcW w:w="1630" w:type="dxa"/>
          </w:tcPr>
          <w:p w14:paraId="3554CF18" w14:textId="77777777" w:rsidR="00B3725F" w:rsidRPr="00861CC2" w:rsidRDefault="00B3725F" w:rsidP="0058085F">
            <w:pPr>
              <w:jc w:val="center"/>
              <w:rPr>
                <w:rFonts w:ascii="Arial" w:hAnsi="Arial" w:cs="Arial"/>
                <w:b/>
                <w:sz w:val="32"/>
                <w:u w:val="single"/>
              </w:rPr>
            </w:pPr>
          </w:p>
        </w:tc>
        <w:tc>
          <w:tcPr>
            <w:tcW w:w="1957" w:type="dxa"/>
            <w:shd w:val="clear" w:color="auto" w:fill="auto"/>
          </w:tcPr>
          <w:p w14:paraId="3554CF19" w14:textId="77777777" w:rsidR="00B3725F" w:rsidRPr="00861CC2" w:rsidRDefault="00B3725F" w:rsidP="0058085F">
            <w:pPr>
              <w:jc w:val="center"/>
              <w:rPr>
                <w:rFonts w:ascii="Arial" w:hAnsi="Arial" w:cs="Arial"/>
                <w:b/>
                <w:sz w:val="32"/>
                <w:u w:val="single"/>
              </w:rPr>
            </w:pPr>
          </w:p>
        </w:tc>
      </w:tr>
    </w:tbl>
    <w:p w14:paraId="3554CF1B" w14:textId="77777777" w:rsidR="007E584A" w:rsidRPr="00861CC2" w:rsidRDefault="007E584A" w:rsidP="0068446B">
      <w:pPr>
        <w:rPr>
          <w:rFonts w:ascii="Arial" w:hAnsi="Arial" w:cs="Arial"/>
          <w:b/>
          <w:sz w:val="32"/>
          <w:u w:val="single"/>
        </w:rPr>
      </w:pPr>
    </w:p>
    <w:p w14:paraId="3554CF1C" w14:textId="77777777" w:rsidR="007E584A" w:rsidRPr="00861CC2" w:rsidRDefault="007E584A" w:rsidP="004216CF">
      <w:pPr>
        <w:rPr>
          <w:rFonts w:ascii="Arial" w:hAnsi="Arial" w:cs="Arial"/>
          <w:sz w:val="32"/>
          <w:u w:val="single"/>
        </w:rPr>
      </w:pPr>
    </w:p>
    <w:p w14:paraId="3554CF1D" w14:textId="77777777" w:rsidR="007E584A" w:rsidRPr="00861CC2" w:rsidRDefault="007E584A">
      <w:pPr>
        <w:pStyle w:val="Heading5"/>
        <w:pBdr>
          <w:top w:val="single" w:sz="12" w:space="1" w:color="auto" w:shadow="1"/>
          <w:left w:val="single" w:sz="12" w:space="4" w:color="auto" w:shadow="1"/>
          <w:bottom w:val="single" w:sz="12" w:space="1" w:color="auto" w:shadow="1"/>
          <w:right w:val="single" w:sz="12" w:space="4" w:color="auto" w:shadow="1"/>
        </w:pBdr>
        <w:jc w:val="center"/>
        <w:rPr>
          <w:rFonts w:ascii="Arial" w:hAnsi="Arial" w:cs="Arial"/>
          <w:b/>
          <w:sz w:val="40"/>
          <w:szCs w:val="44"/>
        </w:rPr>
      </w:pPr>
      <w:r w:rsidRPr="00861CC2">
        <w:rPr>
          <w:rFonts w:ascii="Arial" w:hAnsi="Arial" w:cs="Arial"/>
          <w:b/>
          <w:sz w:val="40"/>
          <w:szCs w:val="44"/>
        </w:rPr>
        <w:t>Knowledge of Specific Conditions</w:t>
      </w:r>
    </w:p>
    <w:p w14:paraId="3554CF1E" w14:textId="77777777" w:rsidR="007E584A" w:rsidRPr="00861CC2" w:rsidRDefault="007E584A">
      <w:pPr>
        <w:spacing w:line="360" w:lineRule="auto"/>
        <w:rPr>
          <w:rFonts w:ascii="Arial" w:hAnsi="Arial" w:cs="Arial"/>
        </w:rPr>
      </w:pPr>
    </w:p>
    <w:p w14:paraId="3554CF1F" w14:textId="77777777" w:rsidR="007E584A" w:rsidRPr="002E4DB5" w:rsidRDefault="007E584A">
      <w:pPr>
        <w:spacing w:line="360" w:lineRule="auto"/>
        <w:rPr>
          <w:rFonts w:ascii="Arial" w:hAnsi="Arial" w:cs="Arial"/>
          <w:sz w:val="23"/>
          <w:szCs w:val="23"/>
        </w:rPr>
      </w:pPr>
      <w:r w:rsidRPr="00861CC2">
        <w:rPr>
          <w:rFonts w:ascii="Arial" w:hAnsi="Arial" w:cs="Arial"/>
        </w:rPr>
        <w:t>It would be useful to have a basic understanding of the following conditions</w:t>
      </w:r>
      <w:r w:rsidRPr="002E4DB5">
        <w:rPr>
          <w:rFonts w:ascii="Arial" w:hAnsi="Arial" w:cs="Arial"/>
        </w:rPr>
        <w:t xml:space="preserve"> and begin to think about how these disorders affect the patients on the unit: - </w:t>
      </w:r>
    </w:p>
    <w:tbl>
      <w:tblPr>
        <w:tblW w:w="93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20"/>
        <w:gridCol w:w="3060"/>
        <w:gridCol w:w="2880"/>
      </w:tblGrid>
      <w:tr w:rsidR="007E584A" w:rsidRPr="002E4DB5" w14:paraId="3554CF23" w14:textId="77777777">
        <w:tc>
          <w:tcPr>
            <w:tcW w:w="3420" w:type="dxa"/>
          </w:tcPr>
          <w:p w14:paraId="3554CF20" w14:textId="77777777" w:rsidR="007E584A" w:rsidRPr="002E4DB5" w:rsidRDefault="004216CF" w:rsidP="0068446B">
            <w:pPr>
              <w:pStyle w:val="Heading2"/>
              <w:spacing w:line="276" w:lineRule="auto"/>
              <w:rPr>
                <w:rFonts w:ascii="Arial" w:hAnsi="Arial" w:cs="Arial"/>
                <w:b w:val="0"/>
                <w:sz w:val="24"/>
              </w:rPr>
            </w:pPr>
            <w:r w:rsidRPr="002E4DB5">
              <w:rPr>
                <w:rFonts w:ascii="Arial" w:hAnsi="Arial" w:cs="Arial"/>
                <w:b w:val="0"/>
                <w:sz w:val="24"/>
              </w:rPr>
              <w:t>Spinal Fractures</w:t>
            </w:r>
            <w:r w:rsidR="0068446B" w:rsidRPr="002E4DB5">
              <w:rPr>
                <w:rFonts w:ascii="Arial" w:hAnsi="Arial" w:cs="Arial"/>
                <w:b w:val="0"/>
                <w:sz w:val="24"/>
              </w:rPr>
              <w:t xml:space="preserve"> (cervical, thoracic, lumbar)</w:t>
            </w:r>
          </w:p>
        </w:tc>
        <w:tc>
          <w:tcPr>
            <w:tcW w:w="3060" w:type="dxa"/>
          </w:tcPr>
          <w:p w14:paraId="3554CF21" w14:textId="77777777" w:rsidR="007E584A" w:rsidRPr="002E4DB5" w:rsidRDefault="007E584A" w:rsidP="0068446B">
            <w:pPr>
              <w:pStyle w:val="Heading2"/>
              <w:spacing w:line="276" w:lineRule="auto"/>
              <w:rPr>
                <w:rFonts w:ascii="Arial" w:hAnsi="Arial" w:cs="Arial"/>
                <w:b w:val="0"/>
                <w:sz w:val="24"/>
              </w:rPr>
            </w:pPr>
            <w:r w:rsidRPr="002E4DB5">
              <w:rPr>
                <w:rFonts w:ascii="Arial" w:hAnsi="Arial" w:cs="Arial"/>
                <w:b w:val="0"/>
                <w:sz w:val="24"/>
              </w:rPr>
              <w:t>Speech Dysfunction</w:t>
            </w:r>
            <w:r w:rsidR="0068446B" w:rsidRPr="002E4DB5">
              <w:rPr>
                <w:rFonts w:ascii="Arial" w:hAnsi="Arial" w:cs="Arial"/>
                <w:b w:val="0"/>
                <w:sz w:val="24"/>
              </w:rPr>
              <w:t xml:space="preserve"> (dysphagia)</w:t>
            </w:r>
          </w:p>
        </w:tc>
        <w:tc>
          <w:tcPr>
            <w:tcW w:w="2880" w:type="dxa"/>
          </w:tcPr>
          <w:p w14:paraId="3554CF22" w14:textId="77777777" w:rsidR="007E584A" w:rsidRPr="002E4DB5" w:rsidRDefault="004216CF" w:rsidP="0068446B">
            <w:pPr>
              <w:pStyle w:val="Heading2"/>
              <w:spacing w:line="276" w:lineRule="auto"/>
              <w:rPr>
                <w:rFonts w:ascii="Arial" w:hAnsi="Arial" w:cs="Arial"/>
                <w:b w:val="0"/>
                <w:sz w:val="24"/>
              </w:rPr>
            </w:pPr>
            <w:r w:rsidRPr="002E4DB5">
              <w:rPr>
                <w:rFonts w:ascii="Arial" w:hAnsi="Arial" w:cs="Arial"/>
                <w:b w:val="0"/>
                <w:sz w:val="24"/>
              </w:rPr>
              <w:t>Extra Dural Hematoma’s</w:t>
            </w:r>
          </w:p>
        </w:tc>
      </w:tr>
      <w:tr w:rsidR="007E584A" w:rsidRPr="002E4DB5" w14:paraId="3554CF27" w14:textId="77777777">
        <w:tc>
          <w:tcPr>
            <w:tcW w:w="3420" w:type="dxa"/>
          </w:tcPr>
          <w:p w14:paraId="3554CF24" w14:textId="77777777" w:rsidR="007E584A" w:rsidRPr="002E4DB5" w:rsidRDefault="004216CF" w:rsidP="0068446B">
            <w:pPr>
              <w:spacing w:line="276" w:lineRule="auto"/>
              <w:rPr>
                <w:rFonts w:ascii="Arial" w:hAnsi="Arial" w:cs="Arial"/>
              </w:rPr>
            </w:pPr>
            <w:r w:rsidRPr="002E4DB5">
              <w:rPr>
                <w:rFonts w:ascii="Arial" w:hAnsi="Arial" w:cs="Arial"/>
              </w:rPr>
              <w:t>Seizure’s</w:t>
            </w:r>
          </w:p>
        </w:tc>
        <w:tc>
          <w:tcPr>
            <w:tcW w:w="3060" w:type="dxa"/>
          </w:tcPr>
          <w:p w14:paraId="3554CF25" w14:textId="77777777" w:rsidR="007E584A" w:rsidRPr="002E4DB5" w:rsidRDefault="004216CF" w:rsidP="0068446B">
            <w:pPr>
              <w:spacing w:line="276" w:lineRule="auto"/>
              <w:rPr>
                <w:rFonts w:ascii="Arial" w:hAnsi="Arial" w:cs="Arial"/>
              </w:rPr>
            </w:pPr>
            <w:r w:rsidRPr="002E4DB5">
              <w:rPr>
                <w:rFonts w:ascii="Arial" w:hAnsi="Arial" w:cs="Arial"/>
              </w:rPr>
              <w:t>Post Traumatic Amnesia</w:t>
            </w:r>
          </w:p>
        </w:tc>
        <w:tc>
          <w:tcPr>
            <w:tcW w:w="2880" w:type="dxa"/>
          </w:tcPr>
          <w:p w14:paraId="3554CF26" w14:textId="77777777" w:rsidR="007E584A" w:rsidRPr="002E4DB5" w:rsidRDefault="004216CF" w:rsidP="0068446B">
            <w:pPr>
              <w:spacing w:line="276" w:lineRule="auto"/>
              <w:rPr>
                <w:rFonts w:ascii="Arial" w:hAnsi="Arial" w:cs="Arial"/>
              </w:rPr>
            </w:pPr>
            <w:r w:rsidRPr="002E4DB5">
              <w:rPr>
                <w:rFonts w:ascii="Arial" w:hAnsi="Arial" w:cs="Arial"/>
              </w:rPr>
              <w:t>Subdural Haematoma’s</w:t>
            </w:r>
          </w:p>
        </w:tc>
      </w:tr>
      <w:tr w:rsidR="007E584A" w:rsidRPr="002E4DB5" w14:paraId="3554CF2B" w14:textId="77777777">
        <w:tc>
          <w:tcPr>
            <w:tcW w:w="3420" w:type="dxa"/>
          </w:tcPr>
          <w:p w14:paraId="3554CF28" w14:textId="77777777" w:rsidR="007E584A" w:rsidRPr="002E4DB5" w:rsidRDefault="004216CF" w:rsidP="0068446B">
            <w:pPr>
              <w:spacing w:line="276" w:lineRule="auto"/>
              <w:rPr>
                <w:rFonts w:ascii="Arial" w:hAnsi="Arial" w:cs="Arial"/>
              </w:rPr>
            </w:pPr>
            <w:r w:rsidRPr="002E4DB5">
              <w:rPr>
                <w:rFonts w:ascii="Arial" w:hAnsi="Arial" w:cs="Arial"/>
              </w:rPr>
              <w:t>Skull and facial fracture’s</w:t>
            </w:r>
          </w:p>
        </w:tc>
        <w:tc>
          <w:tcPr>
            <w:tcW w:w="3060" w:type="dxa"/>
          </w:tcPr>
          <w:p w14:paraId="3554CF29" w14:textId="77777777" w:rsidR="007E584A" w:rsidRPr="002E4DB5" w:rsidRDefault="004216CF" w:rsidP="0068446B">
            <w:pPr>
              <w:spacing w:line="276" w:lineRule="auto"/>
              <w:rPr>
                <w:rFonts w:ascii="Arial" w:hAnsi="Arial" w:cs="Arial"/>
              </w:rPr>
            </w:pPr>
            <w:r w:rsidRPr="002E4DB5">
              <w:rPr>
                <w:rFonts w:ascii="Arial" w:hAnsi="Arial" w:cs="Arial"/>
              </w:rPr>
              <w:t>Tibia, Fibula, Femur, distal radius fractures</w:t>
            </w:r>
          </w:p>
        </w:tc>
        <w:tc>
          <w:tcPr>
            <w:tcW w:w="2880" w:type="dxa"/>
          </w:tcPr>
          <w:p w14:paraId="3554CF2A" w14:textId="77777777" w:rsidR="007E584A" w:rsidRPr="002E4DB5" w:rsidRDefault="007E584A" w:rsidP="0068446B">
            <w:pPr>
              <w:spacing w:line="276" w:lineRule="auto"/>
              <w:rPr>
                <w:rFonts w:ascii="Arial" w:hAnsi="Arial" w:cs="Arial"/>
              </w:rPr>
            </w:pPr>
            <w:r w:rsidRPr="002E4DB5">
              <w:rPr>
                <w:rFonts w:ascii="Arial" w:hAnsi="Arial" w:cs="Arial"/>
              </w:rPr>
              <w:t xml:space="preserve"> </w:t>
            </w:r>
            <w:r w:rsidR="004216CF" w:rsidRPr="002E4DB5">
              <w:rPr>
                <w:rFonts w:ascii="Arial" w:hAnsi="Arial" w:cs="Arial"/>
              </w:rPr>
              <w:t>Traumatic Subarachnoid Haemorrhage</w:t>
            </w:r>
          </w:p>
        </w:tc>
      </w:tr>
    </w:tbl>
    <w:p w14:paraId="3554CF2C" w14:textId="77777777" w:rsidR="007E584A" w:rsidRPr="002E4DB5" w:rsidRDefault="007E584A">
      <w:pPr>
        <w:rPr>
          <w:rFonts w:ascii="Arial" w:hAnsi="Arial" w:cs="Arial"/>
        </w:rPr>
      </w:pPr>
    </w:p>
    <w:p w14:paraId="3554CF2D" w14:textId="77777777" w:rsidR="007E584A" w:rsidRPr="002E4DB5" w:rsidRDefault="007E584A">
      <w:pPr>
        <w:rPr>
          <w:rFonts w:ascii="Arial" w:hAnsi="Arial" w:cs="Arial"/>
        </w:rPr>
      </w:pPr>
      <w:r w:rsidRPr="002E4DB5">
        <w:rPr>
          <w:rFonts w:ascii="Arial" w:hAnsi="Arial" w:cs="Arial"/>
        </w:rPr>
        <w:t xml:space="preserve">It would be useful to have a basic understanding of the following </w:t>
      </w:r>
      <w:r w:rsidRPr="002E4DB5">
        <w:rPr>
          <w:rFonts w:ascii="Arial" w:hAnsi="Arial" w:cs="Arial"/>
          <w:u w:val="single"/>
        </w:rPr>
        <w:t>drugs</w:t>
      </w:r>
      <w:r w:rsidRPr="002E4DB5">
        <w:rPr>
          <w:rFonts w:ascii="Arial" w:hAnsi="Arial" w:cs="Arial"/>
        </w:rPr>
        <w:t xml:space="preserve"> including Approved name, proprietary name, normal dose, contraindications and side effects:</w:t>
      </w:r>
    </w:p>
    <w:p w14:paraId="3554CF2E" w14:textId="77777777" w:rsidR="007E584A" w:rsidRPr="002E4DB5" w:rsidRDefault="007E584A">
      <w:pPr>
        <w:rPr>
          <w:rFonts w:ascii="Arial" w:hAnsi="Arial" w:cs="Arial"/>
        </w:rPr>
      </w:pPr>
    </w:p>
    <w:p w14:paraId="3554CF2F" w14:textId="77777777" w:rsidR="007E584A" w:rsidRPr="002E4DB5" w:rsidRDefault="007E58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5"/>
        <w:gridCol w:w="1747"/>
        <w:gridCol w:w="1626"/>
        <w:gridCol w:w="2257"/>
        <w:gridCol w:w="1612"/>
      </w:tblGrid>
      <w:tr w:rsidR="007E584A" w:rsidRPr="002E4DB5" w14:paraId="3554CF35" w14:textId="77777777" w:rsidTr="5BE2806C">
        <w:tc>
          <w:tcPr>
            <w:tcW w:w="1783" w:type="dxa"/>
          </w:tcPr>
          <w:p w14:paraId="3554CF30" w14:textId="77777777" w:rsidR="007E584A" w:rsidRPr="002E4DB5" w:rsidRDefault="007E584A">
            <w:pPr>
              <w:spacing w:line="480" w:lineRule="auto"/>
              <w:rPr>
                <w:rFonts w:ascii="Arial" w:hAnsi="Arial" w:cs="Arial"/>
                <w:b/>
                <w:bCs/>
              </w:rPr>
            </w:pPr>
            <w:r w:rsidRPr="002E4DB5">
              <w:rPr>
                <w:rFonts w:ascii="Arial" w:hAnsi="Arial" w:cs="Arial"/>
                <w:b/>
                <w:bCs/>
              </w:rPr>
              <w:t xml:space="preserve">Drug </w:t>
            </w:r>
          </w:p>
        </w:tc>
        <w:tc>
          <w:tcPr>
            <w:tcW w:w="1786" w:type="dxa"/>
          </w:tcPr>
          <w:p w14:paraId="3554CF31" w14:textId="77777777" w:rsidR="007E584A" w:rsidRPr="002E4DB5" w:rsidRDefault="007E584A">
            <w:pPr>
              <w:pStyle w:val="Footer"/>
              <w:tabs>
                <w:tab w:val="clear" w:pos="4320"/>
                <w:tab w:val="clear" w:pos="8640"/>
              </w:tabs>
              <w:rPr>
                <w:rFonts w:ascii="Arial" w:hAnsi="Arial" w:cs="Arial"/>
                <w:b/>
                <w:bCs/>
                <w:szCs w:val="24"/>
              </w:rPr>
            </w:pPr>
            <w:r w:rsidRPr="002E4DB5">
              <w:rPr>
                <w:rFonts w:ascii="Arial" w:hAnsi="Arial" w:cs="Arial"/>
                <w:b/>
                <w:bCs/>
                <w:szCs w:val="24"/>
              </w:rPr>
              <w:t>Indications for use</w:t>
            </w:r>
          </w:p>
        </w:tc>
        <w:tc>
          <w:tcPr>
            <w:tcW w:w="1713" w:type="dxa"/>
          </w:tcPr>
          <w:p w14:paraId="3554CF32" w14:textId="77777777" w:rsidR="007E584A" w:rsidRPr="002E4DB5" w:rsidRDefault="007E584A">
            <w:pPr>
              <w:rPr>
                <w:rFonts w:ascii="Arial" w:hAnsi="Arial" w:cs="Arial"/>
                <w:b/>
                <w:bCs/>
              </w:rPr>
            </w:pPr>
            <w:r w:rsidRPr="002E4DB5">
              <w:rPr>
                <w:rFonts w:ascii="Arial" w:hAnsi="Arial" w:cs="Arial"/>
                <w:b/>
                <w:bCs/>
              </w:rPr>
              <w:t>Normal dose</w:t>
            </w:r>
          </w:p>
        </w:tc>
        <w:tc>
          <w:tcPr>
            <w:tcW w:w="2257" w:type="dxa"/>
          </w:tcPr>
          <w:p w14:paraId="3554CF33" w14:textId="77777777" w:rsidR="007E584A" w:rsidRPr="002E4DB5" w:rsidRDefault="007E584A">
            <w:pPr>
              <w:spacing w:line="480" w:lineRule="auto"/>
              <w:rPr>
                <w:rFonts w:ascii="Arial" w:hAnsi="Arial" w:cs="Arial"/>
                <w:b/>
                <w:bCs/>
              </w:rPr>
            </w:pPr>
            <w:r w:rsidRPr="002E4DB5">
              <w:rPr>
                <w:rFonts w:ascii="Arial" w:hAnsi="Arial" w:cs="Arial"/>
                <w:b/>
                <w:bCs/>
              </w:rPr>
              <w:t>Contraindications</w:t>
            </w:r>
          </w:p>
        </w:tc>
        <w:tc>
          <w:tcPr>
            <w:tcW w:w="1704" w:type="dxa"/>
          </w:tcPr>
          <w:p w14:paraId="3554CF34" w14:textId="77777777" w:rsidR="007E584A" w:rsidRPr="002E4DB5" w:rsidRDefault="007E584A">
            <w:pPr>
              <w:spacing w:line="480" w:lineRule="auto"/>
              <w:rPr>
                <w:rFonts w:ascii="Arial" w:hAnsi="Arial" w:cs="Arial"/>
                <w:b/>
                <w:bCs/>
              </w:rPr>
            </w:pPr>
            <w:r w:rsidRPr="002E4DB5">
              <w:rPr>
                <w:rFonts w:ascii="Arial" w:hAnsi="Arial" w:cs="Arial"/>
                <w:b/>
                <w:bCs/>
              </w:rPr>
              <w:t>Side effects</w:t>
            </w:r>
          </w:p>
        </w:tc>
      </w:tr>
      <w:tr w:rsidR="007E584A" w:rsidRPr="002E4DB5" w14:paraId="3554CF3C" w14:textId="77777777" w:rsidTr="5BE2806C">
        <w:tc>
          <w:tcPr>
            <w:tcW w:w="1783" w:type="dxa"/>
          </w:tcPr>
          <w:p w14:paraId="3554CF36" w14:textId="77777777" w:rsidR="007E584A" w:rsidRPr="002E4DB5" w:rsidRDefault="0068446B">
            <w:pPr>
              <w:spacing w:line="480" w:lineRule="auto"/>
              <w:rPr>
                <w:rFonts w:ascii="Arial" w:hAnsi="Arial" w:cs="Arial"/>
              </w:rPr>
            </w:pPr>
            <w:r w:rsidRPr="002E4DB5">
              <w:rPr>
                <w:rFonts w:ascii="Arial" w:hAnsi="Arial" w:cs="Arial"/>
              </w:rPr>
              <w:t>Gabapentin</w:t>
            </w:r>
          </w:p>
          <w:p w14:paraId="3554CF37" w14:textId="77777777" w:rsidR="007E584A" w:rsidRPr="002E4DB5" w:rsidRDefault="007E584A">
            <w:pPr>
              <w:spacing w:line="480" w:lineRule="auto"/>
              <w:rPr>
                <w:rFonts w:ascii="Arial" w:hAnsi="Arial" w:cs="Arial"/>
              </w:rPr>
            </w:pPr>
          </w:p>
        </w:tc>
        <w:tc>
          <w:tcPr>
            <w:tcW w:w="1786" w:type="dxa"/>
          </w:tcPr>
          <w:p w14:paraId="3554CF38" w14:textId="77777777" w:rsidR="007E584A" w:rsidRPr="002E4DB5" w:rsidRDefault="007E584A">
            <w:pPr>
              <w:spacing w:line="480" w:lineRule="auto"/>
              <w:rPr>
                <w:rFonts w:ascii="Arial" w:hAnsi="Arial" w:cs="Arial"/>
              </w:rPr>
            </w:pPr>
          </w:p>
        </w:tc>
        <w:tc>
          <w:tcPr>
            <w:tcW w:w="1713" w:type="dxa"/>
          </w:tcPr>
          <w:p w14:paraId="3554CF39" w14:textId="77777777" w:rsidR="007E584A" w:rsidRPr="002E4DB5" w:rsidRDefault="007E584A">
            <w:pPr>
              <w:spacing w:line="480" w:lineRule="auto"/>
              <w:rPr>
                <w:rFonts w:ascii="Arial" w:hAnsi="Arial" w:cs="Arial"/>
              </w:rPr>
            </w:pPr>
          </w:p>
        </w:tc>
        <w:tc>
          <w:tcPr>
            <w:tcW w:w="2257" w:type="dxa"/>
          </w:tcPr>
          <w:p w14:paraId="3554CF3A" w14:textId="77777777" w:rsidR="007E584A" w:rsidRPr="002E4DB5" w:rsidRDefault="007E584A">
            <w:pPr>
              <w:spacing w:line="480" w:lineRule="auto"/>
              <w:rPr>
                <w:rFonts w:ascii="Arial" w:hAnsi="Arial" w:cs="Arial"/>
              </w:rPr>
            </w:pPr>
          </w:p>
        </w:tc>
        <w:tc>
          <w:tcPr>
            <w:tcW w:w="1704" w:type="dxa"/>
          </w:tcPr>
          <w:p w14:paraId="3554CF3B" w14:textId="77777777" w:rsidR="007E584A" w:rsidRPr="002E4DB5" w:rsidRDefault="007E584A">
            <w:pPr>
              <w:spacing w:line="480" w:lineRule="auto"/>
              <w:rPr>
                <w:rFonts w:ascii="Arial" w:hAnsi="Arial" w:cs="Arial"/>
              </w:rPr>
            </w:pPr>
          </w:p>
        </w:tc>
      </w:tr>
      <w:tr w:rsidR="007E584A" w:rsidRPr="002E4DB5" w14:paraId="3554CF43" w14:textId="77777777" w:rsidTr="5BE2806C">
        <w:tc>
          <w:tcPr>
            <w:tcW w:w="1783" w:type="dxa"/>
          </w:tcPr>
          <w:p w14:paraId="3554CF3D" w14:textId="77777777" w:rsidR="007E584A" w:rsidRPr="002E4DB5" w:rsidRDefault="0068446B">
            <w:pPr>
              <w:spacing w:line="480" w:lineRule="auto"/>
              <w:rPr>
                <w:rFonts w:ascii="Arial" w:hAnsi="Arial" w:cs="Arial"/>
              </w:rPr>
            </w:pPr>
            <w:r w:rsidRPr="002E4DB5">
              <w:rPr>
                <w:rFonts w:ascii="Arial" w:hAnsi="Arial" w:cs="Arial"/>
              </w:rPr>
              <w:t>Oxycodone</w:t>
            </w:r>
          </w:p>
          <w:p w14:paraId="3554CF3E" w14:textId="77777777" w:rsidR="007E584A" w:rsidRPr="002E4DB5" w:rsidRDefault="007E584A">
            <w:pPr>
              <w:spacing w:line="480" w:lineRule="auto"/>
              <w:rPr>
                <w:rFonts w:ascii="Arial" w:hAnsi="Arial" w:cs="Arial"/>
              </w:rPr>
            </w:pPr>
          </w:p>
        </w:tc>
        <w:tc>
          <w:tcPr>
            <w:tcW w:w="1786" w:type="dxa"/>
          </w:tcPr>
          <w:p w14:paraId="3554CF3F" w14:textId="77777777" w:rsidR="007E584A" w:rsidRPr="002E4DB5" w:rsidRDefault="007E584A">
            <w:pPr>
              <w:spacing w:line="480" w:lineRule="auto"/>
              <w:rPr>
                <w:rFonts w:ascii="Arial" w:hAnsi="Arial" w:cs="Arial"/>
              </w:rPr>
            </w:pPr>
          </w:p>
        </w:tc>
        <w:tc>
          <w:tcPr>
            <w:tcW w:w="1713" w:type="dxa"/>
          </w:tcPr>
          <w:p w14:paraId="3554CF40" w14:textId="77777777" w:rsidR="007E584A" w:rsidRPr="002E4DB5" w:rsidRDefault="007E584A">
            <w:pPr>
              <w:spacing w:line="480" w:lineRule="auto"/>
              <w:rPr>
                <w:rFonts w:ascii="Arial" w:hAnsi="Arial" w:cs="Arial"/>
              </w:rPr>
            </w:pPr>
          </w:p>
        </w:tc>
        <w:tc>
          <w:tcPr>
            <w:tcW w:w="2257" w:type="dxa"/>
          </w:tcPr>
          <w:p w14:paraId="3554CF41" w14:textId="77777777" w:rsidR="007E584A" w:rsidRPr="002E4DB5" w:rsidRDefault="007E584A">
            <w:pPr>
              <w:spacing w:line="480" w:lineRule="auto"/>
              <w:rPr>
                <w:rFonts w:ascii="Arial" w:hAnsi="Arial" w:cs="Arial"/>
              </w:rPr>
            </w:pPr>
          </w:p>
        </w:tc>
        <w:tc>
          <w:tcPr>
            <w:tcW w:w="1704" w:type="dxa"/>
          </w:tcPr>
          <w:p w14:paraId="3554CF42" w14:textId="77777777" w:rsidR="007E584A" w:rsidRPr="002E4DB5" w:rsidRDefault="007E584A">
            <w:pPr>
              <w:spacing w:line="480" w:lineRule="auto"/>
              <w:rPr>
                <w:rFonts w:ascii="Arial" w:hAnsi="Arial" w:cs="Arial"/>
              </w:rPr>
            </w:pPr>
          </w:p>
        </w:tc>
      </w:tr>
      <w:tr w:rsidR="007E584A" w:rsidRPr="002E4DB5" w14:paraId="3554CF4B" w14:textId="77777777" w:rsidTr="5BE2806C">
        <w:tc>
          <w:tcPr>
            <w:tcW w:w="1783" w:type="dxa"/>
          </w:tcPr>
          <w:p w14:paraId="3554CF44" w14:textId="77777777" w:rsidR="007E584A" w:rsidRPr="002E4DB5" w:rsidRDefault="007E584A">
            <w:pPr>
              <w:rPr>
                <w:rFonts w:ascii="Arial" w:hAnsi="Arial" w:cs="Arial"/>
              </w:rPr>
            </w:pPr>
            <w:r w:rsidRPr="002E4DB5">
              <w:rPr>
                <w:rFonts w:ascii="Arial" w:hAnsi="Arial" w:cs="Arial"/>
              </w:rPr>
              <w:t>Codeine phosphate</w:t>
            </w:r>
          </w:p>
          <w:p w14:paraId="3554CF45" w14:textId="77777777" w:rsidR="007E584A" w:rsidRPr="002E4DB5" w:rsidRDefault="007E584A">
            <w:pPr>
              <w:rPr>
                <w:rFonts w:ascii="Arial" w:hAnsi="Arial" w:cs="Arial"/>
              </w:rPr>
            </w:pPr>
          </w:p>
          <w:p w14:paraId="3554CF46" w14:textId="77777777" w:rsidR="007E584A" w:rsidRPr="002E4DB5" w:rsidRDefault="007E584A">
            <w:pPr>
              <w:rPr>
                <w:rFonts w:ascii="Arial" w:hAnsi="Arial" w:cs="Arial"/>
              </w:rPr>
            </w:pPr>
          </w:p>
        </w:tc>
        <w:tc>
          <w:tcPr>
            <w:tcW w:w="1786" w:type="dxa"/>
          </w:tcPr>
          <w:p w14:paraId="3554CF47" w14:textId="77777777" w:rsidR="007E584A" w:rsidRPr="002E4DB5" w:rsidRDefault="007E584A">
            <w:pPr>
              <w:spacing w:line="480" w:lineRule="auto"/>
              <w:rPr>
                <w:rFonts w:ascii="Arial" w:hAnsi="Arial" w:cs="Arial"/>
              </w:rPr>
            </w:pPr>
          </w:p>
        </w:tc>
        <w:tc>
          <w:tcPr>
            <w:tcW w:w="1713" w:type="dxa"/>
          </w:tcPr>
          <w:p w14:paraId="3554CF48" w14:textId="77777777" w:rsidR="007E584A" w:rsidRPr="002E4DB5" w:rsidRDefault="007E584A">
            <w:pPr>
              <w:spacing w:line="480" w:lineRule="auto"/>
              <w:rPr>
                <w:rFonts w:ascii="Arial" w:hAnsi="Arial" w:cs="Arial"/>
              </w:rPr>
            </w:pPr>
          </w:p>
        </w:tc>
        <w:tc>
          <w:tcPr>
            <w:tcW w:w="2257" w:type="dxa"/>
          </w:tcPr>
          <w:p w14:paraId="3554CF49" w14:textId="77777777" w:rsidR="007E584A" w:rsidRPr="002E4DB5" w:rsidRDefault="007E584A">
            <w:pPr>
              <w:spacing w:line="480" w:lineRule="auto"/>
              <w:rPr>
                <w:rFonts w:ascii="Arial" w:hAnsi="Arial" w:cs="Arial"/>
              </w:rPr>
            </w:pPr>
          </w:p>
        </w:tc>
        <w:tc>
          <w:tcPr>
            <w:tcW w:w="1704" w:type="dxa"/>
          </w:tcPr>
          <w:p w14:paraId="3554CF4A" w14:textId="77777777" w:rsidR="007E584A" w:rsidRPr="002E4DB5" w:rsidRDefault="007E584A">
            <w:pPr>
              <w:spacing w:line="480" w:lineRule="auto"/>
              <w:rPr>
                <w:rFonts w:ascii="Arial" w:hAnsi="Arial" w:cs="Arial"/>
              </w:rPr>
            </w:pPr>
          </w:p>
        </w:tc>
      </w:tr>
      <w:tr w:rsidR="007E584A" w:rsidRPr="002E4DB5" w14:paraId="3554CF52" w14:textId="77777777" w:rsidTr="5BE2806C">
        <w:tc>
          <w:tcPr>
            <w:tcW w:w="1783" w:type="dxa"/>
          </w:tcPr>
          <w:p w14:paraId="3554CF4C" w14:textId="362A2827" w:rsidR="007E584A" w:rsidRPr="002E4DB5" w:rsidRDefault="007E584A">
            <w:pPr>
              <w:spacing w:line="480" w:lineRule="auto"/>
              <w:rPr>
                <w:rFonts w:ascii="Arial" w:hAnsi="Arial" w:cs="Arial"/>
              </w:rPr>
            </w:pPr>
            <w:r w:rsidRPr="5BE2806C">
              <w:rPr>
                <w:rFonts w:ascii="Arial" w:hAnsi="Arial" w:cs="Arial"/>
              </w:rPr>
              <w:t>Morphine</w:t>
            </w:r>
            <w:r w:rsidR="002D26F6" w:rsidRPr="5BE2806C">
              <w:rPr>
                <w:rFonts w:ascii="Arial" w:hAnsi="Arial" w:cs="Arial"/>
              </w:rPr>
              <w:t xml:space="preserve"> </w:t>
            </w:r>
          </w:p>
          <w:p w14:paraId="3554CF4D" w14:textId="77777777" w:rsidR="007E584A" w:rsidRPr="002E4DB5" w:rsidRDefault="007E584A">
            <w:pPr>
              <w:spacing w:line="480" w:lineRule="auto"/>
              <w:rPr>
                <w:rFonts w:ascii="Arial" w:hAnsi="Arial" w:cs="Arial"/>
              </w:rPr>
            </w:pPr>
          </w:p>
        </w:tc>
        <w:tc>
          <w:tcPr>
            <w:tcW w:w="1786" w:type="dxa"/>
          </w:tcPr>
          <w:p w14:paraId="3554CF4E" w14:textId="77777777" w:rsidR="007E584A" w:rsidRPr="002E4DB5" w:rsidRDefault="007E584A">
            <w:pPr>
              <w:spacing w:line="480" w:lineRule="auto"/>
              <w:rPr>
                <w:rFonts w:ascii="Arial" w:hAnsi="Arial" w:cs="Arial"/>
              </w:rPr>
            </w:pPr>
          </w:p>
        </w:tc>
        <w:tc>
          <w:tcPr>
            <w:tcW w:w="1713" w:type="dxa"/>
          </w:tcPr>
          <w:p w14:paraId="3554CF4F" w14:textId="77777777" w:rsidR="007E584A" w:rsidRPr="002E4DB5" w:rsidRDefault="007E584A">
            <w:pPr>
              <w:spacing w:line="480" w:lineRule="auto"/>
              <w:rPr>
                <w:rFonts w:ascii="Arial" w:hAnsi="Arial" w:cs="Arial"/>
              </w:rPr>
            </w:pPr>
          </w:p>
        </w:tc>
        <w:tc>
          <w:tcPr>
            <w:tcW w:w="2257" w:type="dxa"/>
          </w:tcPr>
          <w:p w14:paraId="3554CF50" w14:textId="77777777" w:rsidR="007E584A" w:rsidRPr="002E4DB5" w:rsidRDefault="007E584A">
            <w:pPr>
              <w:spacing w:line="480" w:lineRule="auto"/>
              <w:rPr>
                <w:rFonts w:ascii="Arial" w:hAnsi="Arial" w:cs="Arial"/>
              </w:rPr>
            </w:pPr>
          </w:p>
        </w:tc>
        <w:tc>
          <w:tcPr>
            <w:tcW w:w="1704" w:type="dxa"/>
          </w:tcPr>
          <w:p w14:paraId="3554CF51" w14:textId="77777777" w:rsidR="007E584A" w:rsidRPr="002E4DB5" w:rsidRDefault="007E584A">
            <w:pPr>
              <w:spacing w:line="480" w:lineRule="auto"/>
              <w:rPr>
                <w:rFonts w:ascii="Arial" w:hAnsi="Arial" w:cs="Arial"/>
              </w:rPr>
            </w:pPr>
          </w:p>
        </w:tc>
      </w:tr>
      <w:tr w:rsidR="007E584A" w:rsidRPr="002E4DB5" w14:paraId="3554CF59" w14:textId="77777777" w:rsidTr="5BE2806C">
        <w:tc>
          <w:tcPr>
            <w:tcW w:w="1783" w:type="dxa"/>
          </w:tcPr>
          <w:p w14:paraId="37BA15E3" w14:textId="3E1F5931" w:rsidR="1A083E46" w:rsidRDefault="1A083E46" w:rsidP="5BE2806C">
            <w:pPr>
              <w:spacing w:line="276" w:lineRule="auto"/>
            </w:pPr>
            <w:r w:rsidRPr="5BE2806C">
              <w:rPr>
                <w:rFonts w:ascii="Arial" w:hAnsi="Arial" w:cs="Arial"/>
              </w:rPr>
              <w:t>Levetiracetam</w:t>
            </w:r>
          </w:p>
          <w:p w14:paraId="3554CF54" w14:textId="77777777" w:rsidR="007E584A" w:rsidRPr="002E4DB5" w:rsidRDefault="007E584A">
            <w:pPr>
              <w:spacing w:line="480" w:lineRule="auto"/>
              <w:rPr>
                <w:rFonts w:ascii="Arial" w:hAnsi="Arial" w:cs="Arial"/>
              </w:rPr>
            </w:pPr>
          </w:p>
        </w:tc>
        <w:tc>
          <w:tcPr>
            <w:tcW w:w="1786" w:type="dxa"/>
          </w:tcPr>
          <w:p w14:paraId="3554CF55" w14:textId="77777777" w:rsidR="007E584A" w:rsidRPr="002E4DB5" w:rsidRDefault="007E584A">
            <w:pPr>
              <w:spacing w:line="480" w:lineRule="auto"/>
              <w:rPr>
                <w:rFonts w:ascii="Arial" w:hAnsi="Arial" w:cs="Arial"/>
              </w:rPr>
            </w:pPr>
          </w:p>
        </w:tc>
        <w:tc>
          <w:tcPr>
            <w:tcW w:w="1713" w:type="dxa"/>
          </w:tcPr>
          <w:p w14:paraId="3554CF56" w14:textId="77777777" w:rsidR="007E584A" w:rsidRPr="002E4DB5" w:rsidRDefault="007E584A">
            <w:pPr>
              <w:spacing w:line="480" w:lineRule="auto"/>
              <w:rPr>
                <w:rFonts w:ascii="Arial" w:hAnsi="Arial" w:cs="Arial"/>
              </w:rPr>
            </w:pPr>
          </w:p>
        </w:tc>
        <w:tc>
          <w:tcPr>
            <w:tcW w:w="2257" w:type="dxa"/>
          </w:tcPr>
          <w:p w14:paraId="3554CF57" w14:textId="77777777" w:rsidR="007E584A" w:rsidRPr="002E4DB5" w:rsidRDefault="007E584A">
            <w:pPr>
              <w:spacing w:line="480" w:lineRule="auto"/>
              <w:rPr>
                <w:rFonts w:ascii="Arial" w:hAnsi="Arial" w:cs="Arial"/>
              </w:rPr>
            </w:pPr>
          </w:p>
        </w:tc>
        <w:tc>
          <w:tcPr>
            <w:tcW w:w="1704" w:type="dxa"/>
          </w:tcPr>
          <w:p w14:paraId="3554CF58" w14:textId="77777777" w:rsidR="007E584A" w:rsidRPr="002E4DB5" w:rsidRDefault="007E584A">
            <w:pPr>
              <w:spacing w:line="480" w:lineRule="auto"/>
              <w:rPr>
                <w:rFonts w:ascii="Arial" w:hAnsi="Arial" w:cs="Arial"/>
              </w:rPr>
            </w:pPr>
          </w:p>
        </w:tc>
      </w:tr>
    </w:tbl>
    <w:p w14:paraId="3554CF5A" w14:textId="77777777" w:rsidR="007E584A" w:rsidRPr="002E4DB5" w:rsidRDefault="007E584A">
      <w:pPr>
        <w:spacing w:line="480" w:lineRule="auto"/>
        <w:rPr>
          <w:rFonts w:ascii="Arial" w:hAnsi="Arial" w:cs="Arial"/>
        </w:rPr>
      </w:pPr>
    </w:p>
    <w:p w14:paraId="3554CF5B" w14:textId="77777777" w:rsidR="0068446B" w:rsidRPr="002E4DB5" w:rsidRDefault="0068446B">
      <w:pPr>
        <w:spacing w:line="480" w:lineRule="auto"/>
        <w:rPr>
          <w:rFonts w:ascii="Arial" w:hAnsi="Arial" w:cs="Arial"/>
        </w:rPr>
      </w:pPr>
    </w:p>
    <w:p w14:paraId="3554CF5C" w14:textId="77777777" w:rsidR="0068446B" w:rsidRPr="002E4DB5" w:rsidRDefault="0068446B">
      <w:pPr>
        <w:spacing w:line="480" w:lineRule="auto"/>
        <w:rPr>
          <w:rFonts w:ascii="Arial" w:hAnsi="Arial" w:cs="Arial"/>
        </w:rPr>
      </w:pPr>
    </w:p>
    <w:p w14:paraId="3554CF5D" w14:textId="77777777" w:rsidR="007E584A" w:rsidRPr="002E4DB5" w:rsidRDefault="007E584A">
      <w:pPr>
        <w:pStyle w:val="BodyText"/>
        <w:spacing w:line="480" w:lineRule="auto"/>
        <w:rPr>
          <w:rFonts w:ascii="Arial" w:hAnsi="Arial" w:cs="Arial"/>
          <w:u w:val="single"/>
        </w:rPr>
      </w:pPr>
      <w:r w:rsidRPr="002E4DB5">
        <w:rPr>
          <w:rFonts w:ascii="Arial" w:hAnsi="Arial" w:cs="Arial"/>
          <w:u w:val="single"/>
        </w:rPr>
        <w:t>Equipment Particular to the ward area</w:t>
      </w: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528"/>
        <w:gridCol w:w="5760"/>
      </w:tblGrid>
      <w:tr w:rsidR="007E584A" w:rsidRPr="002E4DB5" w14:paraId="3554CF64" w14:textId="77777777" w:rsidTr="5BE2806C">
        <w:tc>
          <w:tcPr>
            <w:tcW w:w="3528" w:type="dxa"/>
          </w:tcPr>
          <w:p w14:paraId="3554CF5E" w14:textId="77777777" w:rsidR="007E584A" w:rsidRPr="002E4DB5" w:rsidRDefault="007E584A">
            <w:pPr>
              <w:pStyle w:val="Heading3"/>
              <w:spacing w:line="480" w:lineRule="auto"/>
              <w:rPr>
                <w:rFonts w:ascii="Arial" w:hAnsi="Arial" w:cs="Arial"/>
                <w:sz w:val="24"/>
                <w:u w:val="single"/>
              </w:rPr>
            </w:pPr>
            <w:r w:rsidRPr="002E4DB5">
              <w:rPr>
                <w:rFonts w:ascii="Arial" w:hAnsi="Arial" w:cs="Arial"/>
                <w:sz w:val="24"/>
                <w:u w:val="single"/>
              </w:rPr>
              <w:t xml:space="preserve">Equipment </w:t>
            </w:r>
          </w:p>
          <w:p w14:paraId="3554CF5F" w14:textId="77777777" w:rsidR="007E584A" w:rsidRPr="002E4DB5" w:rsidRDefault="007E584A">
            <w:pPr>
              <w:pStyle w:val="Heading3"/>
              <w:jc w:val="left"/>
              <w:rPr>
                <w:rFonts w:ascii="Arial" w:hAnsi="Arial" w:cs="Arial"/>
                <w:b w:val="0"/>
                <w:bCs/>
                <w:sz w:val="24"/>
              </w:rPr>
            </w:pPr>
            <w:r w:rsidRPr="002E4DB5">
              <w:rPr>
                <w:rFonts w:ascii="Arial" w:hAnsi="Arial" w:cs="Arial"/>
                <w:b w:val="0"/>
                <w:bCs/>
                <w:sz w:val="24"/>
              </w:rPr>
              <w:t>Please note: All equipment must only be used under direct supervision of a competent practitioner.</w:t>
            </w:r>
          </w:p>
          <w:p w14:paraId="3554CF60" w14:textId="77777777" w:rsidR="007E584A" w:rsidRPr="002E4DB5" w:rsidRDefault="007E584A">
            <w:pPr>
              <w:pStyle w:val="Heading3"/>
              <w:jc w:val="left"/>
              <w:rPr>
                <w:rFonts w:ascii="Arial" w:hAnsi="Arial" w:cs="Arial"/>
                <w:sz w:val="24"/>
              </w:rPr>
            </w:pPr>
            <w:r w:rsidRPr="002E4DB5">
              <w:rPr>
                <w:rFonts w:ascii="Arial" w:hAnsi="Arial" w:cs="Arial"/>
                <w:b w:val="0"/>
                <w:bCs/>
                <w:sz w:val="24"/>
              </w:rPr>
              <w:t>Must not be used or adjusted without the relevant training.</w:t>
            </w:r>
          </w:p>
        </w:tc>
        <w:tc>
          <w:tcPr>
            <w:tcW w:w="5760" w:type="dxa"/>
          </w:tcPr>
          <w:p w14:paraId="3554CF61" w14:textId="77777777" w:rsidR="007E584A" w:rsidRPr="002E4DB5" w:rsidRDefault="007E584A">
            <w:pPr>
              <w:spacing w:line="480" w:lineRule="auto"/>
              <w:jc w:val="center"/>
              <w:rPr>
                <w:rFonts w:ascii="Arial" w:hAnsi="Arial" w:cs="Arial"/>
                <w:b/>
                <w:u w:val="single"/>
              </w:rPr>
            </w:pPr>
            <w:r w:rsidRPr="5BE2806C">
              <w:rPr>
                <w:rFonts w:ascii="Arial" w:hAnsi="Arial" w:cs="Arial"/>
                <w:b/>
                <w:bCs/>
                <w:u w:val="single"/>
              </w:rPr>
              <w:t>Evidence of Competence</w:t>
            </w:r>
          </w:p>
          <w:p w14:paraId="3554CF63" w14:textId="77777777" w:rsidR="007E584A" w:rsidRPr="002E4DB5" w:rsidRDefault="007E584A">
            <w:pPr>
              <w:spacing w:line="480" w:lineRule="auto"/>
              <w:jc w:val="center"/>
              <w:rPr>
                <w:rFonts w:ascii="Arial" w:hAnsi="Arial" w:cs="Arial"/>
                <w:b/>
              </w:rPr>
            </w:pPr>
          </w:p>
        </w:tc>
      </w:tr>
      <w:tr w:rsidR="007E584A" w:rsidRPr="002E4DB5" w14:paraId="3554CF76" w14:textId="77777777" w:rsidTr="5BE2806C">
        <w:trPr>
          <w:trHeight w:val="65"/>
        </w:trPr>
        <w:tc>
          <w:tcPr>
            <w:tcW w:w="3528" w:type="dxa"/>
          </w:tcPr>
          <w:p w14:paraId="3554CF65" w14:textId="77777777" w:rsidR="007E584A" w:rsidRPr="002E4DB5" w:rsidRDefault="007E584A">
            <w:pPr>
              <w:spacing w:line="480" w:lineRule="auto"/>
              <w:rPr>
                <w:rFonts w:ascii="Arial" w:hAnsi="Arial" w:cs="Arial"/>
              </w:rPr>
            </w:pPr>
          </w:p>
          <w:p w14:paraId="3554CF66" w14:textId="77777777" w:rsidR="00C9386F" w:rsidRPr="002E4DB5" w:rsidRDefault="00C9386F">
            <w:pPr>
              <w:spacing w:line="480" w:lineRule="auto"/>
              <w:rPr>
                <w:rFonts w:ascii="Arial" w:hAnsi="Arial" w:cs="Arial"/>
              </w:rPr>
            </w:pPr>
            <w:r w:rsidRPr="002E4DB5">
              <w:rPr>
                <w:rFonts w:ascii="Arial" w:hAnsi="Arial" w:cs="Arial"/>
              </w:rPr>
              <w:t>IVAC</w:t>
            </w:r>
          </w:p>
          <w:p w14:paraId="3554CF67" w14:textId="77777777" w:rsidR="007E584A" w:rsidRPr="002E4DB5" w:rsidRDefault="007E584A">
            <w:pPr>
              <w:spacing w:line="480" w:lineRule="auto"/>
              <w:rPr>
                <w:rFonts w:ascii="Arial" w:hAnsi="Arial" w:cs="Arial"/>
              </w:rPr>
            </w:pPr>
          </w:p>
          <w:p w14:paraId="3554CF68" w14:textId="77777777" w:rsidR="007E584A" w:rsidRPr="002E4DB5" w:rsidRDefault="00C9386F">
            <w:pPr>
              <w:spacing w:line="480" w:lineRule="auto"/>
              <w:rPr>
                <w:rFonts w:ascii="Arial" w:hAnsi="Arial" w:cs="Arial"/>
              </w:rPr>
            </w:pPr>
            <w:r w:rsidRPr="002E4DB5">
              <w:rPr>
                <w:rFonts w:ascii="Arial" w:hAnsi="Arial" w:cs="Arial"/>
              </w:rPr>
              <w:t>ABBOTT PUMP</w:t>
            </w:r>
          </w:p>
          <w:p w14:paraId="3554CF69" w14:textId="77777777" w:rsidR="007E584A" w:rsidRPr="002E4DB5" w:rsidRDefault="007E584A">
            <w:pPr>
              <w:spacing w:line="480" w:lineRule="auto"/>
              <w:rPr>
                <w:rFonts w:ascii="Arial" w:hAnsi="Arial" w:cs="Arial"/>
              </w:rPr>
            </w:pPr>
          </w:p>
          <w:p w14:paraId="3554CF6A" w14:textId="77777777" w:rsidR="007E584A" w:rsidRPr="002E4DB5" w:rsidRDefault="00C9386F">
            <w:pPr>
              <w:spacing w:line="480" w:lineRule="auto"/>
              <w:rPr>
                <w:rFonts w:ascii="Arial" w:hAnsi="Arial" w:cs="Arial"/>
              </w:rPr>
            </w:pPr>
            <w:r w:rsidRPr="002E4DB5">
              <w:rPr>
                <w:rFonts w:ascii="Arial" w:hAnsi="Arial" w:cs="Arial"/>
              </w:rPr>
              <w:t>CRASH TROLLEY</w:t>
            </w:r>
          </w:p>
          <w:p w14:paraId="3554CF6B" w14:textId="77777777" w:rsidR="007E584A" w:rsidRPr="002E4DB5" w:rsidRDefault="007E584A">
            <w:pPr>
              <w:spacing w:line="480" w:lineRule="auto"/>
              <w:rPr>
                <w:rFonts w:ascii="Arial" w:hAnsi="Arial" w:cs="Arial"/>
              </w:rPr>
            </w:pPr>
          </w:p>
          <w:p w14:paraId="3554CF6C" w14:textId="77777777" w:rsidR="007E584A" w:rsidRPr="002E4DB5" w:rsidRDefault="00C9386F">
            <w:pPr>
              <w:spacing w:line="480" w:lineRule="auto"/>
              <w:rPr>
                <w:rFonts w:ascii="Arial" w:hAnsi="Arial" w:cs="Arial"/>
              </w:rPr>
            </w:pPr>
            <w:r w:rsidRPr="002E4DB5">
              <w:rPr>
                <w:rFonts w:ascii="Arial" w:hAnsi="Arial" w:cs="Arial"/>
              </w:rPr>
              <w:t>FLOTRONS</w:t>
            </w:r>
          </w:p>
          <w:p w14:paraId="3554CF6D" w14:textId="77777777" w:rsidR="007E584A" w:rsidRPr="002E4DB5" w:rsidRDefault="007E584A">
            <w:pPr>
              <w:spacing w:line="480" w:lineRule="auto"/>
              <w:rPr>
                <w:rFonts w:ascii="Arial" w:hAnsi="Arial" w:cs="Arial"/>
              </w:rPr>
            </w:pPr>
          </w:p>
          <w:p w14:paraId="3554CF6E" w14:textId="77777777" w:rsidR="007E584A" w:rsidRPr="002E4DB5" w:rsidRDefault="00C9386F">
            <w:pPr>
              <w:spacing w:line="480" w:lineRule="auto"/>
              <w:rPr>
                <w:rFonts w:ascii="Arial" w:hAnsi="Arial" w:cs="Arial"/>
              </w:rPr>
            </w:pPr>
            <w:r w:rsidRPr="002E4DB5">
              <w:rPr>
                <w:rFonts w:ascii="Arial" w:hAnsi="Arial" w:cs="Arial"/>
              </w:rPr>
              <w:t>WALL MOUNTED SUCTION</w:t>
            </w:r>
          </w:p>
          <w:p w14:paraId="3554CF6F" w14:textId="77777777" w:rsidR="007E584A" w:rsidRPr="002E4DB5" w:rsidRDefault="007E584A">
            <w:pPr>
              <w:spacing w:line="480" w:lineRule="auto"/>
              <w:rPr>
                <w:rFonts w:ascii="Arial" w:hAnsi="Arial" w:cs="Arial"/>
              </w:rPr>
            </w:pPr>
          </w:p>
          <w:p w14:paraId="3554CF70" w14:textId="77777777" w:rsidR="007E584A" w:rsidRPr="002E4DB5" w:rsidRDefault="00C9386F">
            <w:pPr>
              <w:spacing w:line="480" w:lineRule="auto"/>
              <w:rPr>
                <w:rFonts w:ascii="Arial" w:hAnsi="Arial" w:cs="Arial"/>
              </w:rPr>
            </w:pPr>
            <w:r w:rsidRPr="002E4DB5">
              <w:rPr>
                <w:rFonts w:ascii="Arial" w:hAnsi="Arial" w:cs="Arial"/>
              </w:rPr>
              <w:t>PORTABLE SUCTION</w:t>
            </w:r>
          </w:p>
          <w:p w14:paraId="3554CF71" w14:textId="77777777" w:rsidR="007E584A" w:rsidRPr="002E4DB5" w:rsidRDefault="007E584A">
            <w:pPr>
              <w:spacing w:line="480" w:lineRule="auto"/>
              <w:rPr>
                <w:rFonts w:ascii="Arial" w:hAnsi="Arial" w:cs="Arial"/>
              </w:rPr>
            </w:pPr>
          </w:p>
          <w:p w14:paraId="3554CF72" w14:textId="77777777" w:rsidR="007E584A" w:rsidRPr="002E4DB5" w:rsidRDefault="00C9386F">
            <w:pPr>
              <w:spacing w:line="480" w:lineRule="auto"/>
              <w:rPr>
                <w:rFonts w:ascii="Arial" w:hAnsi="Arial" w:cs="Arial"/>
              </w:rPr>
            </w:pPr>
            <w:r w:rsidRPr="002E4DB5">
              <w:rPr>
                <w:rFonts w:ascii="Arial" w:hAnsi="Arial" w:cs="Arial"/>
              </w:rPr>
              <w:t>WALL MOUNTED OXYGEN</w:t>
            </w:r>
          </w:p>
          <w:p w14:paraId="3554CF73" w14:textId="77777777" w:rsidR="007E584A" w:rsidRPr="002E4DB5" w:rsidRDefault="007E584A">
            <w:pPr>
              <w:spacing w:line="480" w:lineRule="auto"/>
              <w:rPr>
                <w:rFonts w:ascii="Arial" w:hAnsi="Arial" w:cs="Arial"/>
              </w:rPr>
            </w:pPr>
          </w:p>
          <w:p w14:paraId="0E03A549" w14:textId="520C5664" w:rsidR="007E584A" w:rsidRPr="002E4DB5" w:rsidRDefault="00C9386F" w:rsidP="5BE2806C">
            <w:pPr>
              <w:spacing w:line="480" w:lineRule="auto"/>
              <w:rPr>
                <w:rFonts w:ascii="Arial" w:hAnsi="Arial" w:cs="Arial"/>
              </w:rPr>
            </w:pPr>
            <w:r w:rsidRPr="5BE2806C">
              <w:rPr>
                <w:rFonts w:ascii="Arial" w:hAnsi="Arial" w:cs="Arial"/>
              </w:rPr>
              <w:t>BLOOD SUGAR MONITORING</w:t>
            </w:r>
          </w:p>
          <w:p w14:paraId="48D1BC2B" w14:textId="5D16D7F8" w:rsidR="007E584A" w:rsidRPr="002E4DB5" w:rsidRDefault="007E584A" w:rsidP="5BE2806C">
            <w:pPr>
              <w:spacing w:line="480" w:lineRule="auto"/>
              <w:rPr>
                <w:rFonts w:ascii="Arial" w:hAnsi="Arial" w:cs="Arial"/>
              </w:rPr>
            </w:pPr>
          </w:p>
          <w:p w14:paraId="0C4D1E88" w14:textId="0F14D61B" w:rsidR="007E584A" w:rsidRPr="002E4DB5" w:rsidRDefault="3BF6FE75" w:rsidP="5BE2806C">
            <w:pPr>
              <w:spacing w:line="480" w:lineRule="auto"/>
              <w:rPr>
                <w:rFonts w:ascii="Arial" w:hAnsi="Arial" w:cs="Arial"/>
              </w:rPr>
            </w:pPr>
            <w:r w:rsidRPr="5BE2806C">
              <w:rPr>
                <w:rFonts w:ascii="Arial" w:hAnsi="Arial" w:cs="Arial"/>
              </w:rPr>
              <w:t>VAC dressing pumps</w:t>
            </w:r>
          </w:p>
          <w:p w14:paraId="442BE577" w14:textId="08ED3B2D" w:rsidR="007E584A" w:rsidRPr="002E4DB5" w:rsidRDefault="007E584A" w:rsidP="5BE2806C">
            <w:pPr>
              <w:spacing w:line="480" w:lineRule="auto"/>
              <w:rPr>
                <w:rFonts w:ascii="Arial" w:hAnsi="Arial" w:cs="Arial"/>
              </w:rPr>
            </w:pPr>
          </w:p>
          <w:p w14:paraId="3554CF74" w14:textId="5AD0EC0A" w:rsidR="007E584A" w:rsidRPr="002E4DB5" w:rsidRDefault="007E584A">
            <w:pPr>
              <w:spacing w:line="480" w:lineRule="auto"/>
              <w:rPr>
                <w:rFonts w:ascii="Arial" w:hAnsi="Arial" w:cs="Arial"/>
              </w:rPr>
            </w:pPr>
          </w:p>
        </w:tc>
        <w:tc>
          <w:tcPr>
            <w:tcW w:w="5760" w:type="dxa"/>
          </w:tcPr>
          <w:p w14:paraId="3554CF75" w14:textId="77777777" w:rsidR="007E584A" w:rsidRPr="002E4DB5" w:rsidRDefault="007E584A">
            <w:pPr>
              <w:spacing w:line="480" w:lineRule="auto"/>
              <w:rPr>
                <w:rFonts w:ascii="Arial" w:hAnsi="Arial" w:cs="Arial"/>
              </w:rPr>
            </w:pPr>
          </w:p>
        </w:tc>
      </w:tr>
    </w:tbl>
    <w:p w14:paraId="625FFD9F" w14:textId="10A4503A" w:rsidR="6E357A1B" w:rsidRDefault="6E357A1B" w:rsidP="5BE2806C">
      <w:pPr>
        <w:pStyle w:val="Title"/>
        <w:spacing w:line="480" w:lineRule="auto"/>
        <w:jc w:val="left"/>
        <w:rPr>
          <w:rFonts w:ascii="Arial" w:hAnsi="Arial" w:cs="Arial"/>
          <w:b w:val="0"/>
          <w:sz w:val="24"/>
          <w:szCs w:val="24"/>
          <w:u w:val="none"/>
        </w:rPr>
        <w:sectPr w:rsidR="6E357A1B" w:rsidSect="009428D8">
          <w:footerReference w:type="even" r:id="rId16"/>
          <w:footerReference w:type="default" r:id="rId17"/>
          <w:pgSz w:w="11907" w:h="16840" w:code="9"/>
          <w:pgMar w:top="1440" w:right="1440" w:bottom="1440" w:left="1440" w:header="720" w:footer="720" w:gutter="0"/>
          <w:pgNumType w:start="0"/>
          <w:cols w:space="720"/>
          <w:titlePg/>
          <w:docGrid w:linePitch="326"/>
        </w:sectPr>
      </w:pPr>
      <w:r w:rsidRPr="5BE2806C">
        <w:rPr>
          <w:rFonts w:ascii="Arial" w:hAnsi="Arial" w:cs="Arial"/>
          <w:b w:val="0"/>
          <w:sz w:val="24"/>
          <w:szCs w:val="24"/>
          <w:u w:val="none"/>
        </w:rPr>
        <w:t xml:space="preserve">There are more workbooks available on the ward for students to work through </w:t>
      </w:r>
      <w:r w:rsidR="0CB0D933" w:rsidRPr="5BE2806C">
        <w:rPr>
          <w:rFonts w:ascii="Arial" w:hAnsi="Arial" w:cs="Arial"/>
          <w:b w:val="0"/>
          <w:sz w:val="24"/>
          <w:szCs w:val="24"/>
          <w:u w:val="none"/>
        </w:rPr>
        <w:t xml:space="preserve">including anatomical diagrams and case studies with questions. </w:t>
      </w:r>
    </w:p>
    <w:p w14:paraId="3554CF78" w14:textId="77777777" w:rsidR="007E584A" w:rsidRPr="002E4DB5" w:rsidRDefault="007E584A">
      <w:pPr>
        <w:pStyle w:val="Footer"/>
        <w:tabs>
          <w:tab w:val="clear" w:pos="4320"/>
          <w:tab w:val="clear" w:pos="8640"/>
        </w:tabs>
        <w:spacing w:line="480" w:lineRule="auto"/>
        <w:rPr>
          <w:rFonts w:ascii="Arial" w:hAnsi="Arial" w:cs="Arial"/>
          <w:szCs w:val="24"/>
        </w:rPr>
      </w:pPr>
    </w:p>
    <w:p w14:paraId="3554CF79" w14:textId="77777777" w:rsidR="007E584A" w:rsidRPr="002E4DB5" w:rsidRDefault="007E584A">
      <w:pPr>
        <w:pStyle w:val="Title"/>
        <w:pBdr>
          <w:top w:val="single" w:sz="12" w:space="1" w:color="auto" w:shadow="1"/>
          <w:left w:val="single" w:sz="12" w:space="4" w:color="auto" w:shadow="1"/>
          <w:bottom w:val="single" w:sz="12" w:space="1" w:color="auto" w:shadow="1"/>
          <w:right w:val="single" w:sz="12" w:space="4" w:color="auto" w:shadow="1"/>
        </w:pBdr>
        <w:rPr>
          <w:rFonts w:ascii="Arial" w:hAnsi="Arial" w:cs="Arial"/>
          <w:bCs/>
          <w:sz w:val="40"/>
          <w:u w:val="none"/>
        </w:rPr>
      </w:pPr>
      <w:r w:rsidRPr="002E4DB5">
        <w:rPr>
          <w:rFonts w:ascii="Arial" w:hAnsi="Arial" w:cs="Arial"/>
          <w:bCs/>
          <w:sz w:val="40"/>
          <w:u w:val="none"/>
        </w:rPr>
        <w:t>Terminology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8"/>
      </w:tblGrid>
      <w:tr w:rsidR="0094064F" w:rsidRPr="002E4DB5" w14:paraId="3554CF7C" w14:textId="77777777" w:rsidTr="5BE2806C">
        <w:tc>
          <w:tcPr>
            <w:tcW w:w="4621" w:type="dxa"/>
            <w:shd w:val="clear" w:color="auto" w:fill="auto"/>
          </w:tcPr>
          <w:p w14:paraId="3554CF7A" w14:textId="77777777" w:rsidR="0094064F" w:rsidRPr="002E4DB5" w:rsidRDefault="0094064F" w:rsidP="00A15569">
            <w:pPr>
              <w:pStyle w:val="Title"/>
              <w:spacing w:line="480" w:lineRule="auto"/>
              <w:rPr>
                <w:rFonts w:ascii="Arial" w:hAnsi="Arial" w:cs="Arial"/>
              </w:rPr>
            </w:pPr>
            <w:r w:rsidRPr="002E4DB5">
              <w:rPr>
                <w:rFonts w:ascii="Arial" w:hAnsi="Arial" w:cs="Arial"/>
              </w:rPr>
              <w:t>WORD</w:t>
            </w:r>
          </w:p>
        </w:tc>
        <w:tc>
          <w:tcPr>
            <w:tcW w:w="4622" w:type="dxa"/>
            <w:shd w:val="clear" w:color="auto" w:fill="auto"/>
          </w:tcPr>
          <w:p w14:paraId="3554CF7B" w14:textId="77777777" w:rsidR="0094064F" w:rsidRPr="002E4DB5" w:rsidRDefault="0094064F" w:rsidP="00A15569">
            <w:pPr>
              <w:pStyle w:val="Title"/>
              <w:spacing w:line="480" w:lineRule="auto"/>
              <w:rPr>
                <w:rFonts w:ascii="Arial" w:hAnsi="Arial" w:cs="Arial"/>
              </w:rPr>
            </w:pPr>
            <w:r w:rsidRPr="002E4DB5">
              <w:rPr>
                <w:rFonts w:ascii="Arial" w:hAnsi="Arial" w:cs="Arial"/>
              </w:rPr>
              <w:t>DEFINITION</w:t>
            </w:r>
          </w:p>
        </w:tc>
      </w:tr>
      <w:tr w:rsidR="0094064F" w:rsidRPr="002E4DB5" w14:paraId="3554CF7F" w14:textId="77777777" w:rsidTr="5BE2806C">
        <w:tc>
          <w:tcPr>
            <w:tcW w:w="4621" w:type="dxa"/>
            <w:shd w:val="clear" w:color="auto" w:fill="auto"/>
          </w:tcPr>
          <w:p w14:paraId="3554CF7D"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Aphasia</w:t>
            </w:r>
          </w:p>
        </w:tc>
        <w:tc>
          <w:tcPr>
            <w:tcW w:w="4622" w:type="dxa"/>
            <w:shd w:val="clear" w:color="auto" w:fill="auto"/>
          </w:tcPr>
          <w:p w14:paraId="3554CF7E"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disturbance of the comprehension and formulation of language caused by dysfunction in specific brain regions</w:t>
            </w:r>
          </w:p>
        </w:tc>
      </w:tr>
      <w:tr w:rsidR="0094064F" w:rsidRPr="002E4DB5" w14:paraId="3554CF82" w14:textId="77777777" w:rsidTr="5BE2806C">
        <w:tc>
          <w:tcPr>
            <w:tcW w:w="4621" w:type="dxa"/>
            <w:shd w:val="clear" w:color="auto" w:fill="auto"/>
          </w:tcPr>
          <w:p w14:paraId="3554CF80"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Ataxic</w:t>
            </w:r>
          </w:p>
        </w:tc>
        <w:tc>
          <w:tcPr>
            <w:tcW w:w="4622" w:type="dxa"/>
            <w:shd w:val="clear" w:color="auto" w:fill="auto"/>
          </w:tcPr>
          <w:p w14:paraId="3554CF81"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neurological sign consisting of lack of voluntary coordination of muscle movements, this usually affects gait.</w:t>
            </w:r>
          </w:p>
        </w:tc>
      </w:tr>
      <w:tr w:rsidR="0094064F" w:rsidRPr="002E4DB5" w14:paraId="3554CF85" w14:textId="77777777" w:rsidTr="5BE2806C">
        <w:tc>
          <w:tcPr>
            <w:tcW w:w="4621" w:type="dxa"/>
            <w:shd w:val="clear" w:color="auto" w:fill="auto"/>
          </w:tcPr>
          <w:p w14:paraId="3554CF83" w14:textId="1C2544B2" w:rsidR="0094064F" w:rsidRPr="002E4DB5" w:rsidRDefault="000DA64C" w:rsidP="00A15569">
            <w:pPr>
              <w:pStyle w:val="Title"/>
              <w:spacing w:line="480" w:lineRule="auto"/>
              <w:rPr>
                <w:rFonts w:ascii="Arial" w:hAnsi="Arial" w:cs="Arial"/>
                <w:u w:val="none"/>
              </w:rPr>
            </w:pPr>
            <w:r w:rsidRPr="5BE2806C">
              <w:rPr>
                <w:rFonts w:ascii="Arial" w:hAnsi="Arial" w:cs="Arial"/>
                <w:u w:val="none"/>
              </w:rPr>
              <w:t>Burr hole</w:t>
            </w:r>
          </w:p>
        </w:tc>
        <w:tc>
          <w:tcPr>
            <w:tcW w:w="4622" w:type="dxa"/>
            <w:shd w:val="clear" w:color="auto" w:fill="auto"/>
          </w:tcPr>
          <w:p w14:paraId="3554CF84" w14:textId="6D3E102A" w:rsidR="0094064F" w:rsidRPr="002E4DB5" w:rsidRDefault="7D7DC403" w:rsidP="00A15569">
            <w:pPr>
              <w:pStyle w:val="Title"/>
              <w:spacing w:line="276" w:lineRule="auto"/>
              <w:rPr>
                <w:rFonts w:ascii="Arial" w:hAnsi="Arial" w:cs="Arial"/>
                <w:b w:val="0"/>
                <w:sz w:val="24"/>
                <w:szCs w:val="24"/>
                <w:u w:val="none"/>
              </w:rPr>
            </w:pPr>
            <w:r w:rsidRPr="5BE2806C">
              <w:rPr>
                <w:rFonts w:ascii="Arial" w:hAnsi="Arial" w:cs="Arial"/>
                <w:b w:val="0"/>
                <w:sz w:val="24"/>
                <w:szCs w:val="24"/>
                <w:u w:val="none"/>
              </w:rPr>
              <w:t>A small hole drilled into the s</w:t>
            </w:r>
            <w:r w:rsidR="11C2D90B" w:rsidRPr="5BE2806C">
              <w:rPr>
                <w:rFonts w:ascii="Arial" w:hAnsi="Arial" w:cs="Arial"/>
                <w:b w:val="0"/>
                <w:sz w:val="24"/>
                <w:szCs w:val="24"/>
                <w:u w:val="none"/>
              </w:rPr>
              <w:t>kull</w:t>
            </w:r>
            <w:r w:rsidRPr="5BE2806C">
              <w:rPr>
                <w:rFonts w:ascii="Arial" w:hAnsi="Arial" w:cs="Arial"/>
                <w:b w:val="0"/>
                <w:sz w:val="24"/>
                <w:szCs w:val="24"/>
                <w:u w:val="none"/>
              </w:rPr>
              <w:t xml:space="preserve"> using a specialist drill</w:t>
            </w:r>
          </w:p>
        </w:tc>
      </w:tr>
      <w:tr w:rsidR="0094064F" w:rsidRPr="002E4DB5" w14:paraId="3554CF88" w14:textId="77777777" w:rsidTr="5BE2806C">
        <w:tc>
          <w:tcPr>
            <w:tcW w:w="4621" w:type="dxa"/>
            <w:shd w:val="clear" w:color="auto" w:fill="auto"/>
          </w:tcPr>
          <w:p w14:paraId="3554CF86"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Cerebral Spinal Fluid</w:t>
            </w:r>
          </w:p>
        </w:tc>
        <w:tc>
          <w:tcPr>
            <w:tcW w:w="4622" w:type="dxa"/>
            <w:shd w:val="clear" w:color="auto" w:fill="auto"/>
          </w:tcPr>
          <w:p w14:paraId="3554CF87"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colorless bodily fluid that surrounds the brain and the spinal column, it provides protection to the brain and excretion of waste products</w:t>
            </w:r>
          </w:p>
        </w:tc>
      </w:tr>
      <w:tr w:rsidR="0094064F" w:rsidRPr="002E4DB5" w14:paraId="3554CF8B" w14:textId="77777777" w:rsidTr="5BE2806C">
        <w:tc>
          <w:tcPr>
            <w:tcW w:w="4621" w:type="dxa"/>
            <w:shd w:val="clear" w:color="auto" w:fill="auto"/>
          </w:tcPr>
          <w:p w14:paraId="3554CF89"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Craniectomy</w:t>
            </w:r>
          </w:p>
        </w:tc>
        <w:tc>
          <w:tcPr>
            <w:tcW w:w="4622" w:type="dxa"/>
            <w:shd w:val="clear" w:color="auto" w:fill="auto"/>
          </w:tcPr>
          <w:p w14:paraId="3554CF8A"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surgical procedure in which part of the skull is removed to ease swelling of the brain</w:t>
            </w:r>
          </w:p>
        </w:tc>
      </w:tr>
      <w:tr w:rsidR="0094064F" w:rsidRPr="002E4DB5" w14:paraId="3554CF8E" w14:textId="77777777" w:rsidTr="5BE2806C">
        <w:tc>
          <w:tcPr>
            <w:tcW w:w="4621" w:type="dxa"/>
            <w:shd w:val="clear" w:color="auto" w:fill="auto"/>
          </w:tcPr>
          <w:p w14:paraId="3554CF8C"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Craniotomy</w:t>
            </w:r>
          </w:p>
        </w:tc>
        <w:tc>
          <w:tcPr>
            <w:tcW w:w="4622" w:type="dxa"/>
            <w:shd w:val="clear" w:color="auto" w:fill="auto"/>
          </w:tcPr>
          <w:p w14:paraId="3554CF8D"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surgical procedure where a part of the skull is temporarily removed to access the brain, this is the replaced</w:t>
            </w:r>
          </w:p>
        </w:tc>
      </w:tr>
      <w:tr w:rsidR="0094064F" w:rsidRPr="002E4DB5" w14:paraId="3554CF91" w14:textId="77777777" w:rsidTr="5BE2806C">
        <w:tc>
          <w:tcPr>
            <w:tcW w:w="4621" w:type="dxa"/>
            <w:shd w:val="clear" w:color="auto" w:fill="auto"/>
          </w:tcPr>
          <w:p w14:paraId="3554CF8F"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Computed Tomography Scan</w:t>
            </w:r>
            <w:r w:rsidR="003B2447" w:rsidRPr="002E4DB5">
              <w:rPr>
                <w:rFonts w:ascii="Arial" w:hAnsi="Arial" w:cs="Arial"/>
                <w:u w:val="none"/>
              </w:rPr>
              <w:t xml:space="preserve"> (CT)</w:t>
            </w:r>
          </w:p>
        </w:tc>
        <w:tc>
          <w:tcPr>
            <w:tcW w:w="4622" w:type="dxa"/>
            <w:shd w:val="clear" w:color="auto" w:fill="auto"/>
          </w:tcPr>
          <w:p w14:paraId="3554CF90"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scan that uses x-ray to gain detailed images of the body</w:t>
            </w:r>
          </w:p>
        </w:tc>
      </w:tr>
      <w:tr w:rsidR="0094064F" w:rsidRPr="002E4DB5" w14:paraId="3554CF94" w14:textId="77777777" w:rsidTr="5BE2806C">
        <w:tc>
          <w:tcPr>
            <w:tcW w:w="4621" w:type="dxa"/>
            <w:shd w:val="clear" w:color="auto" w:fill="auto"/>
          </w:tcPr>
          <w:p w14:paraId="3554CF92"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Dysphagia</w:t>
            </w:r>
          </w:p>
        </w:tc>
        <w:tc>
          <w:tcPr>
            <w:tcW w:w="4622" w:type="dxa"/>
            <w:shd w:val="clear" w:color="auto" w:fill="auto"/>
          </w:tcPr>
          <w:p w14:paraId="3554CF93" w14:textId="77777777" w:rsidR="0094064F" w:rsidRPr="002E4DB5" w:rsidRDefault="0094064F"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 xml:space="preserve">Medical term for swallowing and speech </w:t>
            </w:r>
            <w:r w:rsidR="003B2447" w:rsidRPr="002E4DB5">
              <w:rPr>
                <w:rFonts w:ascii="Arial" w:hAnsi="Arial" w:cs="Arial"/>
                <w:b w:val="0"/>
                <w:sz w:val="24"/>
                <w:szCs w:val="24"/>
                <w:u w:val="none"/>
              </w:rPr>
              <w:t>difficulties</w:t>
            </w:r>
          </w:p>
        </w:tc>
      </w:tr>
      <w:tr w:rsidR="0094064F" w:rsidRPr="002E4DB5" w14:paraId="3554CF97" w14:textId="77777777" w:rsidTr="5BE2806C">
        <w:tc>
          <w:tcPr>
            <w:tcW w:w="4621" w:type="dxa"/>
            <w:shd w:val="clear" w:color="auto" w:fill="auto"/>
          </w:tcPr>
          <w:p w14:paraId="3554CF95"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Magnetic Resonance Imaging</w:t>
            </w:r>
            <w:r w:rsidR="003B2447" w:rsidRPr="002E4DB5">
              <w:rPr>
                <w:rFonts w:ascii="Arial" w:hAnsi="Arial" w:cs="Arial"/>
                <w:u w:val="none"/>
              </w:rPr>
              <w:t xml:space="preserve"> (MRI)</w:t>
            </w:r>
          </w:p>
        </w:tc>
        <w:tc>
          <w:tcPr>
            <w:tcW w:w="4622" w:type="dxa"/>
            <w:shd w:val="clear" w:color="auto" w:fill="auto"/>
          </w:tcPr>
          <w:p w14:paraId="3554CF96" w14:textId="77777777" w:rsidR="0094064F" w:rsidRPr="002E4DB5" w:rsidRDefault="003B2447"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type of scan that uses magnetic and radio waves to get detailed images of the body</w:t>
            </w:r>
          </w:p>
        </w:tc>
      </w:tr>
      <w:tr w:rsidR="0094064F" w:rsidRPr="002E4DB5" w14:paraId="3554CF9A" w14:textId="77777777" w:rsidTr="5BE2806C">
        <w:tc>
          <w:tcPr>
            <w:tcW w:w="4621" w:type="dxa"/>
            <w:shd w:val="clear" w:color="auto" w:fill="auto"/>
          </w:tcPr>
          <w:p w14:paraId="3554CF98"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Open Reduction and Internal Fixation</w:t>
            </w:r>
          </w:p>
        </w:tc>
        <w:tc>
          <w:tcPr>
            <w:tcW w:w="4622" w:type="dxa"/>
            <w:shd w:val="clear" w:color="auto" w:fill="auto"/>
          </w:tcPr>
          <w:p w14:paraId="3554CF99" w14:textId="628A8F19" w:rsidR="0094064F" w:rsidRPr="002E4DB5" w:rsidRDefault="65FF40D4" w:rsidP="00A15569">
            <w:pPr>
              <w:pStyle w:val="Title"/>
              <w:spacing w:line="276" w:lineRule="auto"/>
              <w:rPr>
                <w:rFonts w:ascii="Arial" w:hAnsi="Arial" w:cs="Arial"/>
                <w:b w:val="0"/>
                <w:sz w:val="24"/>
                <w:szCs w:val="24"/>
                <w:u w:val="none"/>
              </w:rPr>
            </w:pPr>
            <w:r w:rsidRPr="5BE2806C">
              <w:rPr>
                <w:rFonts w:ascii="Arial" w:hAnsi="Arial" w:cs="Arial"/>
                <w:b w:val="0"/>
                <w:sz w:val="24"/>
                <w:szCs w:val="24"/>
                <w:u w:val="none"/>
              </w:rPr>
              <w:t xml:space="preserve">An open reduction internal fixation (ORIF) refers to a surgical procedure to fix a severe bone fracture, or break. “Open reduction” means surgery is needed to realign the bone fracture into the normal position. “Internal fixation” refers to the steel rods, screws, or plates used to keep the bone fracture stable </w:t>
            </w:r>
            <w:r w:rsidR="12410F6B" w:rsidRPr="5BE2806C">
              <w:rPr>
                <w:rFonts w:ascii="Arial" w:hAnsi="Arial" w:cs="Arial"/>
                <w:b w:val="0"/>
                <w:sz w:val="24"/>
                <w:szCs w:val="24"/>
                <w:u w:val="none"/>
              </w:rPr>
              <w:t>to</w:t>
            </w:r>
            <w:r w:rsidRPr="5BE2806C">
              <w:rPr>
                <w:rFonts w:ascii="Arial" w:hAnsi="Arial" w:cs="Arial"/>
                <w:b w:val="0"/>
                <w:sz w:val="24"/>
                <w:szCs w:val="24"/>
                <w:u w:val="none"/>
              </w:rPr>
              <w:t xml:space="preserve"> heal the right way.</w:t>
            </w:r>
          </w:p>
        </w:tc>
      </w:tr>
      <w:tr w:rsidR="0094064F" w:rsidRPr="002E4DB5" w14:paraId="3554CF9D" w14:textId="77777777" w:rsidTr="5BE2806C">
        <w:tc>
          <w:tcPr>
            <w:tcW w:w="4621" w:type="dxa"/>
            <w:shd w:val="clear" w:color="auto" w:fill="auto"/>
          </w:tcPr>
          <w:p w14:paraId="3554CF9B"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Post Traumatic Amnesia</w:t>
            </w:r>
            <w:r w:rsidR="003B2447" w:rsidRPr="002E4DB5">
              <w:rPr>
                <w:rFonts w:ascii="Arial" w:hAnsi="Arial" w:cs="Arial"/>
                <w:u w:val="none"/>
              </w:rPr>
              <w:t xml:space="preserve"> (PTA)</w:t>
            </w:r>
          </w:p>
        </w:tc>
        <w:tc>
          <w:tcPr>
            <w:tcW w:w="4622" w:type="dxa"/>
            <w:shd w:val="clear" w:color="auto" w:fill="auto"/>
          </w:tcPr>
          <w:p w14:paraId="3554CF9C" w14:textId="77777777" w:rsidR="0094064F" w:rsidRPr="002E4DB5" w:rsidRDefault="003B2447"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A state of confusion that follows immediately after and traumatic brain injury</w:t>
            </w:r>
          </w:p>
        </w:tc>
      </w:tr>
      <w:tr w:rsidR="0094064F" w:rsidRPr="002E4DB5" w14:paraId="3554CFA0" w14:textId="77777777" w:rsidTr="5BE2806C">
        <w:tc>
          <w:tcPr>
            <w:tcW w:w="4621" w:type="dxa"/>
            <w:shd w:val="clear" w:color="auto" w:fill="auto"/>
          </w:tcPr>
          <w:p w14:paraId="3554CF9E"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Seizure</w:t>
            </w:r>
          </w:p>
        </w:tc>
        <w:tc>
          <w:tcPr>
            <w:tcW w:w="4622" w:type="dxa"/>
            <w:shd w:val="clear" w:color="auto" w:fill="auto"/>
          </w:tcPr>
          <w:p w14:paraId="3554CF9F" w14:textId="77777777" w:rsidR="0094064F" w:rsidRPr="002E4DB5" w:rsidRDefault="003B2447"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Seizures are symptoms of a brain problem. They happen because of sudden, abnormal electrical activity in the brain</w:t>
            </w:r>
          </w:p>
        </w:tc>
      </w:tr>
      <w:tr w:rsidR="0094064F" w:rsidRPr="002E4DB5" w14:paraId="3554CFA3" w14:textId="77777777" w:rsidTr="5BE2806C">
        <w:tc>
          <w:tcPr>
            <w:tcW w:w="4621" w:type="dxa"/>
            <w:shd w:val="clear" w:color="auto" w:fill="auto"/>
          </w:tcPr>
          <w:p w14:paraId="3554CFA1" w14:textId="77777777" w:rsidR="0094064F" w:rsidRPr="002E4DB5" w:rsidRDefault="0094064F" w:rsidP="00A15569">
            <w:pPr>
              <w:pStyle w:val="Title"/>
              <w:spacing w:line="480" w:lineRule="auto"/>
              <w:rPr>
                <w:rFonts w:ascii="Arial" w:hAnsi="Arial" w:cs="Arial"/>
                <w:u w:val="none"/>
              </w:rPr>
            </w:pPr>
            <w:r w:rsidRPr="002E4DB5">
              <w:rPr>
                <w:rFonts w:ascii="Arial" w:hAnsi="Arial" w:cs="Arial"/>
                <w:u w:val="none"/>
              </w:rPr>
              <w:t>Traumatic Brain Injury</w:t>
            </w:r>
            <w:r w:rsidR="003B2447" w:rsidRPr="002E4DB5">
              <w:rPr>
                <w:rFonts w:ascii="Arial" w:hAnsi="Arial" w:cs="Arial"/>
                <w:u w:val="none"/>
              </w:rPr>
              <w:t xml:space="preserve"> (TBI)</w:t>
            </w:r>
          </w:p>
        </w:tc>
        <w:tc>
          <w:tcPr>
            <w:tcW w:w="4622" w:type="dxa"/>
            <w:shd w:val="clear" w:color="auto" w:fill="auto"/>
          </w:tcPr>
          <w:p w14:paraId="3554CFA2" w14:textId="77777777" w:rsidR="0094064F" w:rsidRPr="002E4DB5" w:rsidRDefault="003B2447" w:rsidP="00A15569">
            <w:pPr>
              <w:pStyle w:val="Title"/>
              <w:spacing w:line="276" w:lineRule="auto"/>
              <w:rPr>
                <w:rFonts w:ascii="Arial" w:hAnsi="Arial" w:cs="Arial"/>
                <w:b w:val="0"/>
                <w:sz w:val="24"/>
                <w:szCs w:val="24"/>
                <w:u w:val="none"/>
              </w:rPr>
            </w:pPr>
            <w:r w:rsidRPr="002E4DB5">
              <w:rPr>
                <w:rFonts w:ascii="Arial" w:hAnsi="Arial" w:cs="Arial"/>
                <w:b w:val="0"/>
                <w:sz w:val="24"/>
                <w:szCs w:val="24"/>
                <w:u w:val="none"/>
              </w:rPr>
              <w:t>Occurs when an external force traumatically injures the brain</w:t>
            </w:r>
          </w:p>
        </w:tc>
      </w:tr>
    </w:tbl>
    <w:p w14:paraId="3554CFA4" w14:textId="77777777" w:rsidR="007E584A" w:rsidRPr="002E4DB5" w:rsidRDefault="007E584A">
      <w:pPr>
        <w:pStyle w:val="Title"/>
        <w:spacing w:line="480" w:lineRule="auto"/>
        <w:rPr>
          <w:rFonts w:ascii="Arial" w:hAnsi="Arial" w:cs="Arial"/>
        </w:rPr>
      </w:pPr>
    </w:p>
    <w:p w14:paraId="3554CFA5" w14:textId="77777777" w:rsidR="007E584A" w:rsidRPr="002E4DB5" w:rsidRDefault="007E584A">
      <w:pPr>
        <w:spacing w:line="480" w:lineRule="auto"/>
        <w:rPr>
          <w:rFonts w:ascii="Arial" w:hAnsi="Arial" w:cs="Arial"/>
        </w:rPr>
      </w:pPr>
    </w:p>
    <w:p w14:paraId="3554CFA6" w14:textId="03C2865E" w:rsidR="007E584A" w:rsidRPr="002E4DB5" w:rsidRDefault="004E7A7C">
      <w:pPr>
        <w:spacing w:line="480" w:lineRule="auto"/>
        <w:rPr>
          <w:rFonts w:ascii="Arial" w:hAnsi="Arial" w:cs="Arial"/>
          <w:sz w:val="28"/>
          <w:szCs w:val="28"/>
        </w:rPr>
      </w:pPr>
      <w:r w:rsidRPr="002E4DB5">
        <w:rPr>
          <w:rFonts w:ascii="Arial" w:hAnsi="Arial" w:cs="Arial"/>
          <w:sz w:val="28"/>
          <w:szCs w:val="28"/>
        </w:rPr>
        <w:t xml:space="preserve">We want you to get the most out of </w:t>
      </w:r>
      <w:r w:rsidR="00B15B3A" w:rsidRPr="002E4DB5">
        <w:rPr>
          <w:rFonts w:ascii="Arial" w:hAnsi="Arial" w:cs="Arial"/>
          <w:sz w:val="28"/>
          <w:szCs w:val="28"/>
        </w:rPr>
        <w:t>your</w:t>
      </w:r>
      <w:r w:rsidRPr="002E4DB5">
        <w:rPr>
          <w:rFonts w:ascii="Arial" w:hAnsi="Arial" w:cs="Arial"/>
          <w:sz w:val="28"/>
          <w:szCs w:val="28"/>
        </w:rPr>
        <w:t xml:space="preserve"> placement and we are always looking for ways to improve the unit for student nurses.</w:t>
      </w:r>
    </w:p>
    <w:p w14:paraId="3554CFA7" w14:textId="63253FF1" w:rsidR="004E7A7C" w:rsidRPr="002E4DB5" w:rsidRDefault="004E7A7C">
      <w:pPr>
        <w:spacing w:line="480" w:lineRule="auto"/>
        <w:rPr>
          <w:rFonts w:ascii="Arial" w:hAnsi="Arial" w:cs="Arial"/>
          <w:sz w:val="28"/>
          <w:szCs w:val="28"/>
        </w:rPr>
      </w:pPr>
      <w:r w:rsidRPr="002E4DB5">
        <w:rPr>
          <w:rFonts w:ascii="Arial" w:hAnsi="Arial" w:cs="Arial"/>
          <w:sz w:val="28"/>
          <w:szCs w:val="28"/>
        </w:rPr>
        <w:t xml:space="preserve">At the end of your </w:t>
      </w:r>
      <w:r w:rsidR="00B15B3A" w:rsidRPr="002E4DB5">
        <w:rPr>
          <w:rFonts w:ascii="Arial" w:hAnsi="Arial" w:cs="Arial"/>
          <w:sz w:val="28"/>
          <w:szCs w:val="28"/>
        </w:rPr>
        <w:t>placement,</w:t>
      </w:r>
      <w:r w:rsidRPr="002E4DB5">
        <w:rPr>
          <w:rFonts w:ascii="Arial" w:hAnsi="Arial" w:cs="Arial"/>
          <w:sz w:val="28"/>
          <w:szCs w:val="28"/>
        </w:rPr>
        <w:t xml:space="preserve"> you will be asked to fill in a questionnaire and we would be grateful for your honest feedback.</w:t>
      </w:r>
    </w:p>
    <w:p w14:paraId="3554CFA8" w14:textId="4EB32868" w:rsidR="007E584A" w:rsidRPr="004E7A7C" w:rsidRDefault="004E7A7C" w:rsidP="004E7A7C">
      <w:pPr>
        <w:spacing w:line="480" w:lineRule="auto"/>
        <w:jc w:val="center"/>
        <w:rPr>
          <w:rFonts w:ascii="Arial" w:hAnsi="Arial" w:cs="Arial"/>
          <w:b/>
          <w:i/>
          <w:sz w:val="36"/>
          <w:szCs w:val="36"/>
        </w:rPr>
        <w:sectPr w:rsidR="007E584A" w:rsidRPr="004E7A7C">
          <w:pgSz w:w="11907" w:h="16840" w:code="9"/>
          <w:pgMar w:top="1440" w:right="1440" w:bottom="1440" w:left="1440" w:header="720" w:footer="720" w:gutter="0"/>
          <w:cols w:space="720"/>
        </w:sectPr>
      </w:pPr>
      <w:r w:rsidRPr="002E4DB5">
        <w:rPr>
          <w:rFonts w:ascii="Arial" w:hAnsi="Arial" w:cs="Arial"/>
          <w:b/>
          <w:i/>
          <w:sz w:val="36"/>
          <w:szCs w:val="36"/>
        </w:rPr>
        <w:t xml:space="preserve">Thank you, </w:t>
      </w:r>
      <w:r w:rsidR="00B15B3A" w:rsidRPr="002E4DB5">
        <w:rPr>
          <w:rFonts w:ascii="Arial" w:hAnsi="Arial" w:cs="Arial"/>
          <w:b/>
          <w:i/>
          <w:sz w:val="36"/>
          <w:szCs w:val="36"/>
        </w:rPr>
        <w:t>good</w:t>
      </w:r>
      <w:r w:rsidR="000E70ED">
        <w:rPr>
          <w:rFonts w:ascii="Arial" w:hAnsi="Arial" w:cs="Arial"/>
          <w:b/>
          <w:i/>
          <w:sz w:val="36"/>
          <w:szCs w:val="36"/>
        </w:rPr>
        <w:t xml:space="preserve"> luck and Welcome to the team </w:t>
      </w:r>
      <w:r w:rsidR="000E70ED" w:rsidRPr="000E70ED">
        <w:rPr>
          <w:rFonts w:ascii="Wingdings" w:eastAsia="Wingdings" w:hAnsi="Wingdings" w:cs="Wingdings"/>
          <w:b/>
          <w:i/>
          <w:sz w:val="36"/>
          <w:szCs w:val="36"/>
        </w:rPr>
        <w:t>J</w:t>
      </w:r>
    </w:p>
    <w:p w14:paraId="3554CFA9" w14:textId="77777777" w:rsidR="007E584A" w:rsidRDefault="007E584A">
      <w:pPr>
        <w:jc w:val="both"/>
        <w:rPr>
          <w:rFonts w:ascii="Arial" w:hAnsi="Arial" w:cs="Arial"/>
          <w:szCs w:val="3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E584A" w14:paraId="3554CFAC" w14:textId="77777777" w:rsidTr="5BE2806C">
        <w:tc>
          <w:tcPr>
            <w:tcW w:w="9468" w:type="dxa"/>
          </w:tcPr>
          <w:p w14:paraId="3554CFAA" w14:textId="77777777" w:rsidR="007E584A" w:rsidRDefault="007E584A">
            <w:pPr>
              <w:pStyle w:val="Heading1"/>
              <w:rPr>
                <w:rFonts w:ascii="Arial Black" w:hAnsi="Arial Black" w:cs="Arial"/>
                <w:b/>
                <w:bCs/>
                <w:u w:val="single"/>
              </w:rPr>
            </w:pPr>
            <w:r>
              <w:rPr>
                <w:rFonts w:ascii="Arial" w:hAnsi="Arial" w:cs="Arial"/>
                <w:b/>
                <w:i w:val="0"/>
                <w:iCs w:val="0"/>
                <w:sz w:val="28"/>
                <w:u w:val="single"/>
              </w:rPr>
              <w:t>Private &amp; Confidential</w:t>
            </w:r>
          </w:p>
          <w:p w14:paraId="3554CFAB" w14:textId="77777777" w:rsidR="007E584A" w:rsidRDefault="007E584A">
            <w:pPr>
              <w:rPr>
                <w:rFonts w:ascii="Arial" w:hAnsi="Arial" w:cs="Arial"/>
                <w:b/>
                <w:bCs/>
              </w:rPr>
            </w:pPr>
          </w:p>
        </w:tc>
      </w:tr>
      <w:tr w:rsidR="007E584A" w14:paraId="3554CFDA" w14:textId="77777777" w:rsidTr="5BE2806C">
        <w:tc>
          <w:tcPr>
            <w:tcW w:w="9468" w:type="dxa"/>
          </w:tcPr>
          <w:p w14:paraId="3554CFAD" w14:textId="77777777" w:rsidR="007E584A" w:rsidRDefault="007E584A">
            <w:pPr>
              <w:pStyle w:val="Heading1"/>
              <w:jc w:val="center"/>
              <w:rPr>
                <w:rFonts w:ascii="Arial" w:hAnsi="Arial" w:cs="Arial"/>
                <w:b/>
                <w:bCs/>
                <w:sz w:val="28"/>
                <w:u w:val="single"/>
              </w:rPr>
            </w:pPr>
            <w:r>
              <w:rPr>
                <w:rFonts w:ascii="Arial" w:hAnsi="Arial" w:cs="Arial"/>
                <w:b/>
                <w:bCs/>
                <w:sz w:val="28"/>
                <w:u w:val="single"/>
              </w:rPr>
              <w:t>Reflective Practice</w:t>
            </w:r>
          </w:p>
          <w:p w14:paraId="3554CFAE" w14:textId="77777777" w:rsidR="007E584A" w:rsidRDefault="007E584A">
            <w:pPr>
              <w:rPr>
                <w:rFonts w:ascii="Arial" w:hAnsi="Arial" w:cs="Arial"/>
                <w:b/>
                <w:bCs/>
                <w:u w:val="single"/>
              </w:rPr>
            </w:pPr>
            <w:r>
              <w:rPr>
                <w:rFonts w:ascii="Arial" w:hAnsi="Arial" w:cs="Arial"/>
                <w:b/>
                <w:bCs/>
                <w:u w:val="single"/>
              </w:rPr>
              <w:t>Date of Incident:</w:t>
            </w:r>
          </w:p>
          <w:p w14:paraId="3554CFAF" w14:textId="77777777" w:rsidR="007E584A" w:rsidRDefault="007E584A">
            <w:pPr>
              <w:rPr>
                <w:u w:val="single"/>
              </w:rPr>
            </w:pPr>
          </w:p>
          <w:p w14:paraId="3554CFB0" w14:textId="77777777" w:rsidR="007E584A" w:rsidRDefault="007E584A">
            <w:pPr>
              <w:jc w:val="both"/>
              <w:rPr>
                <w:rFonts w:ascii="Arial" w:hAnsi="Arial" w:cs="Arial"/>
                <w:b/>
                <w:u w:val="single"/>
              </w:rPr>
            </w:pPr>
          </w:p>
          <w:p w14:paraId="3554CFB1" w14:textId="0E04640E" w:rsidR="007E584A" w:rsidRDefault="007E584A" w:rsidP="5BE2806C">
            <w:pPr>
              <w:jc w:val="both"/>
              <w:rPr>
                <w:rFonts w:ascii="Arial" w:hAnsi="Arial" w:cs="Arial"/>
                <w:b/>
                <w:bCs/>
                <w:u w:val="single"/>
              </w:rPr>
            </w:pPr>
            <w:r w:rsidRPr="5BE2806C">
              <w:rPr>
                <w:rFonts w:ascii="Arial" w:hAnsi="Arial" w:cs="Arial"/>
                <w:b/>
                <w:bCs/>
                <w:u w:val="single"/>
              </w:rPr>
              <w:t xml:space="preserve">Where </w:t>
            </w:r>
            <w:r w:rsidR="436BFD30" w:rsidRPr="5BE2806C">
              <w:rPr>
                <w:rFonts w:ascii="Arial" w:hAnsi="Arial" w:cs="Arial"/>
                <w:b/>
                <w:bCs/>
                <w:u w:val="single"/>
              </w:rPr>
              <w:t>and</w:t>
            </w:r>
            <w:r w:rsidRPr="5BE2806C">
              <w:rPr>
                <w:rFonts w:ascii="Arial" w:hAnsi="Arial" w:cs="Arial"/>
                <w:b/>
                <w:bCs/>
                <w:u w:val="single"/>
              </w:rPr>
              <w:t xml:space="preserve"> when the event happened</w:t>
            </w:r>
          </w:p>
          <w:p w14:paraId="3554CFB2" w14:textId="77777777" w:rsidR="007E584A" w:rsidRDefault="007E584A">
            <w:pPr>
              <w:jc w:val="both"/>
              <w:rPr>
                <w:rFonts w:ascii="Arial" w:hAnsi="Arial" w:cs="Arial"/>
                <w:b/>
                <w:u w:val="single"/>
              </w:rPr>
            </w:pPr>
          </w:p>
          <w:p w14:paraId="3554CFB3" w14:textId="77777777" w:rsidR="007E584A" w:rsidRDefault="007E584A">
            <w:pPr>
              <w:jc w:val="both"/>
              <w:rPr>
                <w:rFonts w:ascii="Arial" w:hAnsi="Arial" w:cs="Arial"/>
                <w:b/>
                <w:u w:val="single"/>
              </w:rPr>
            </w:pPr>
          </w:p>
          <w:p w14:paraId="3554CFB4" w14:textId="77777777" w:rsidR="007E584A" w:rsidRDefault="007E584A">
            <w:pPr>
              <w:jc w:val="both"/>
              <w:rPr>
                <w:rFonts w:ascii="Arial" w:hAnsi="Arial" w:cs="Arial"/>
                <w:b/>
                <w:u w:val="single"/>
              </w:rPr>
            </w:pPr>
          </w:p>
          <w:p w14:paraId="3554CFB5" w14:textId="77777777" w:rsidR="007E584A" w:rsidRDefault="007E584A">
            <w:pPr>
              <w:jc w:val="both"/>
              <w:rPr>
                <w:rFonts w:ascii="Arial" w:hAnsi="Arial" w:cs="Arial"/>
                <w:b/>
                <w:u w:val="single"/>
              </w:rPr>
            </w:pPr>
          </w:p>
          <w:p w14:paraId="3554CFB6" w14:textId="77777777" w:rsidR="007E584A" w:rsidRDefault="007E584A">
            <w:pPr>
              <w:jc w:val="both"/>
              <w:rPr>
                <w:rFonts w:ascii="Arial" w:hAnsi="Arial" w:cs="Arial"/>
                <w:b/>
                <w:u w:val="single"/>
              </w:rPr>
            </w:pPr>
          </w:p>
          <w:p w14:paraId="3554CFB7" w14:textId="77777777" w:rsidR="007E584A" w:rsidRDefault="007E584A">
            <w:pPr>
              <w:jc w:val="both"/>
              <w:rPr>
                <w:rFonts w:ascii="Arial" w:hAnsi="Arial" w:cs="Arial"/>
                <w:b/>
                <w:u w:val="single"/>
              </w:rPr>
            </w:pPr>
          </w:p>
          <w:p w14:paraId="3554CFB8" w14:textId="77777777" w:rsidR="007E584A" w:rsidRDefault="007E584A">
            <w:pPr>
              <w:jc w:val="both"/>
              <w:rPr>
                <w:rFonts w:ascii="Arial" w:hAnsi="Arial" w:cs="Arial"/>
                <w:b/>
                <w:u w:val="single"/>
              </w:rPr>
            </w:pPr>
            <w:r>
              <w:rPr>
                <w:rFonts w:ascii="Arial" w:hAnsi="Arial" w:cs="Arial"/>
                <w:b/>
                <w:u w:val="single"/>
              </w:rPr>
              <w:t>Description of the event</w:t>
            </w:r>
          </w:p>
          <w:p w14:paraId="3554CFB9" w14:textId="77777777" w:rsidR="007E584A" w:rsidRDefault="007E584A">
            <w:pPr>
              <w:jc w:val="both"/>
              <w:rPr>
                <w:rFonts w:ascii="Arial" w:hAnsi="Arial" w:cs="Arial"/>
                <w:b/>
                <w:u w:val="single"/>
              </w:rPr>
            </w:pPr>
          </w:p>
          <w:p w14:paraId="3554CFBA" w14:textId="77777777" w:rsidR="007E584A" w:rsidRDefault="007E584A">
            <w:pPr>
              <w:jc w:val="both"/>
              <w:rPr>
                <w:rFonts w:ascii="Arial" w:hAnsi="Arial" w:cs="Arial"/>
                <w:b/>
                <w:u w:val="single"/>
              </w:rPr>
            </w:pPr>
          </w:p>
          <w:p w14:paraId="3554CFBB" w14:textId="77777777" w:rsidR="007E584A" w:rsidRDefault="007E584A">
            <w:pPr>
              <w:jc w:val="both"/>
              <w:rPr>
                <w:rFonts w:ascii="Arial" w:hAnsi="Arial" w:cs="Arial"/>
                <w:b/>
                <w:u w:val="single"/>
              </w:rPr>
            </w:pPr>
          </w:p>
          <w:p w14:paraId="3554CFBC" w14:textId="77777777" w:rsidR="007E584A" w:rsidRDefault="007E584A">
            <w:pPr>
              <w:jc w:val="both"/>
              <w:rPr>
                <w:rFonts w:ascii="Arial" w:hAnsi="Arial" w:cs="Arial"/>
                <w:b/>
                <w:u w:val="single"/>
              </w:rPr>
            </w:pPr>
          </w:p>
          <w:p w14:paraId="3554CFBD" w14:textId="77777777" w:rsidR="007E584A" w:rsidRDefault="007E584A">
            <w:pPr>
              <w:jc w:val="both"/>
              <w:rPr>
                <w:rFonts w:ascii="Arial" w:hAnsi="Arial" w:cs="Arial"/>
                <w:b/>
                <w:u w:val="single"/>
              </w:rPr>
            </w:pPr>
          </w:p>
          <w:p w14:paraId="3554CFBE" w14:textId="77777777" w:rsidR="007E584A" w:rsidRDefault="007E584A">
            <w:pPr>
              <w:jc w:val="both"/>
              <w:rPr>
                <w:rFonts w:ascii="Arial" w:hAnsi="Arial" w:cs="Arial"/>
                <w:b/>
                <w:u w:val="single"/>
              </w:rPr>
            </w:pPr>
          </w:p>
          <w:p w14:paraId="3554CFBF" w14:textId="77777777" w:rsidR="007E584A" w:rsidRDefault="007E584A">
            <w:pPr>
              <w:jc w:val="both"/>
              <w:rPr>
                <w:rFonts w:ascii="Arial" w:hAnsi="Arial" w:cs="Arial"/>
                <w:b/>
                <w:u w:val="single"/>
              </w:rPr>
            </w:pPr>
          </w:p>
          <w:p w14:paraId="3554CFC0" w14:textId="77777777" w:rsidR="007E584A" w:rsidRDefault="007E584A">
            <w:pPr>
              <w:jc w:val="both"/>
              <w:rPr>
                <w:rFonts w:ascii="Arial" w:hAnsi="Arial" w:cs="Arial"/>
                <w:b/>
                <w:u w:val="single"/>
              </w:rPr>
            </w:pPr>
            <w:r>
              <w:rPr>
                <w:rFonts w:ascii="Arial" w:hAnsi="Arial" w:cs="Arial"/>
                <w:b/>
                <w:u w:val="single"/>
              </w:rPr>
              <w:t>Why the event was important</w:t>
            </w:r>
          </w:p>
          <w:p w14:paraId="3554CFC1" w14:textId="77777777" w:rsidR="007E584A" w:rsidRDefault="007E584A">
            <w:pPr>
              <w:jc w:val="both"/>
              <w:rPr>
                <w:rFonts w:ascii="Arial" w:hAnsi="Arial" w:cs="Arial"/>
                <w:b/>
                <w:u w:val="single"/>
              </w:rPr>
            </w:pPr>
          </w:p>
          <w:p w14:paraId="3554CFC2" w14:textId="77777777" w:rsidR="007E584A" w:rsidRDefault="007E584A">
            <w:pPr>
              <w:jc w:val="both"/>
              <w:rPr>
                <w:rFonts w:ascii="Arial" w:hAnsi="Arial" w:cs="Arial"/>
                <w:b/>
                <w:u w:val="single"/>
              </w:rPr>
            </w:pPr>
          </w:p>
          <w:p w14:paraId="3554CFC3" w14:textId="77777777" w:rsidR="007E584A" w:rsidRDefault="007E584A">
            <w:pPr>
              <w:jc w:val="both"/>
              <w:rPr>
                <w:rFonts w:ascii="Arial" w:hAnsi="Arial" w:cs="Arial"/>
                <w:b/>
                <w:u w:val="single"/>
              </w:rPr>
            </w:pPr>
          </w:p>
          <w:p w14:paraId="3554CFC4" w14:textId="77777777" w:rsidR="007E584A" w:rsidRDefault="007E584A">
            <w:pPr>
              <w:jc w:val="both"/>
              <w:rPr>
                <w:rFonts w:ascii="Arial" w:hAnsi="Arial" w:cs="Arial"/>
                <w:b/>
                <w:u w:val="single"/>
              </w:rPr>
            </w:pPr>
          </w:p>
          <w:p w14:paraId="3554CFC5" w14:textId="77777777" w:rsidR="007E584A" w:rsidRDefault="007E584A">
            <w:pPr>
              <w:jc w:val="both"/>
              <w:rPr>
                <w:rFonts w:ascii="Arial" w:hAnsi="Arial" w:cs="Arial"/>
                <w:b/>
                <w:u w:val="single"/>
              </w:rPr>
            </w:pPr>
          </w:p>
          <w:p w14:paraId="3554CFC6" w14:textId="77777777" w:rsidR="007E584A" w:rsidRDefault="007E584A">
            <w:pPr>
              <w:jc w:val="both"/>
              <w:rPr>
                <w:rFonts w:ascii="Arial" w:hAnsi="Arial" w:cs="Arial"/>
                <w:b/>
                <w:u w:val="single"/>
              </w:rPr>
            </w:pPr>
          </w:p>
          <w:p w14:paraId="3554CFC7" w14:textId="77777777" w:rsidR="007E584A" w:rsidRDefault="007E584A">
            <w:pPr>
              <w:jc w:val="both"/>
              <w:rPr>
                <w:rFonts w:ascii="Arial" w:hAnsi="Arial" w:cs="Arial"/>
                <w:b/>
                <w:u w:val="single"/>
              </w:rPr>
            </w:pPr>
          </w:p>
          <w:p w14:paraId="3554CFC8" w14:textId="77777777" w:rsidR="007E584A" w:rsidRDefault="007E584A">
            <w:pPr>
              <w:jc w:val="both"/>
              <w:rPr>
                <w:rFonts w:ascii="Arial" w:hAnsi="Arial" w:cs="Arial"/>
                <w:b/>
                <w:u w:val="single"/>
              </w:rPr>
            </w:pPr>
          </w:p>
          <w:p w14:paraId="3554CFC9" w14:textId="77777777" w:rsidR="007E584A" w:rsidRDefault="007E584A">
            <w:pPr>
              <w:jc w:val="both"/>
              <w:rPr>
                <w:rFonts w:ascii="Arial" w:hAnsi="Arial" w:cs="Arial"/>
                <w:b/>
                <w:u w:val="single"/>
              </w:rPr>
            </w:pPr>
            <w:r>
              <w:rPr>
                <w:rFonts w:ascii="Arial" w:hAnsi="Arial" w:cs="Arial"/>
                <w:b/>
                <w:u w:val="single"/>
              </w:rPr>
              <w:t>How did I feel at the time?</w:t>
            </w:r>
          </w:p>
          <w:p w14:paraId="3554CFCA" w14:textId="77777777" w:rsidR="007E584A" w:rsidRDefault="007E584A">
            <w:pPr>
              <w:jc w:val="both"/>
              <w:rPr>
                <w:rFonts w:ascii="Arial" w:hAnsi="Arial" w:cs="Arial"/>
                <w:b/>
                <w:u w:val="single"/>
              </w:rPr>
            </w:pPr>
          </w:p>
          <w:p w14:paraId="3554CFCB" w14:textId="77777777" w:rsidR="007E584A" w:rsidRDefault="007E584A">
            <w:pPr>
              <w:jc w:val="both"/>
              <w:rPr>
                <w:rFonts w:ascii="Arial" w:hAnsi="Arial" w:cs="Arial"/>
                <w:b/>
                <w:u w:val="single"/>
              </w:rPr>
            </w:pPr>
          </w:p>
          <w:p w14:paraId="3554CFCC" w14:textId="77777777" w:rsidR="007E584A" w:rsidRDefault="007E584A">
            <w:pPr>
              <w:jc w:val="both"/>
              <w:rPr>
                <w:rFonts w:ascii="Arial" w:hAnsi="Arial" w:cs="Arial"/>
                <w:b/>
                <w:u w:val="single"/>
              </w:rPr>
            </w:pPr>
          </w:p>
          <w:p w14:paraId="3554CFCD" w14:textId="77777777" w:rsidR="007E584A" w:rsidRDefault="007E584A">
            <w:pPr>
              <w:jc w:val="both"/>
              <w:rPr>
                <w:rFonts w:ascii="Arial" w:hAnsi="Arial" w:cs="Arial"/>
                <w:b/>
                <w:u w:val="single"/>
              </w:rPr>
            </w:pPr>
          </w:p>
          <w:p w14:paraId="3554CFCE" w14:textId="77777777" w:rsidR="007E584A" w:rsidRDefault="007E584A">
            <w:pPr>
              <w:jc w:val="both"/>
              <w:rPr>
                <w:rFonts w:ascii="Arial" w:hAnsi="Arial" w:cs="Arial"/>
                <w:b/>
                <w:u w:val="single"/>
              </w:rPr>
            </w:pPr>
          </w:p>
          <w:p w14:paraId="3554CFCF" w14:textId="77777777" w:rsidR="007E584A" w:rsidRDefault="007E584A">
            <w:pPr>
              <w:jc w:val="both"/>
              <w:rPr>
                <w:rFonts w:ascii="Arial" w:hAnsi="Arial" w:cs="Arial"/>
                <w:b/>
                <w:u w:val="single"/>
              </w:rPr>
            </w:pPr>
          </w:p>
          <w:p w14:paraId="3554CFD0" w14:textId="77777777" w:rsidR="007E584A" w:rsidRDefault="007E584A">
            <w:pPr>
              <w:jc w:val="both"/>
              <w:rPr>
                <w:rFonts w:ascii="Arial" w:hAnsi="Arial" w:cs="Arial"/>
                <w:b/>
                <w:u w:val="single"/>
              </w:rPr>
            </w:pPr>
          </w:p>
          <w:p w14:paraId="3554CFD1" w14:textId="77777777" w:rsidR="007E584A" w:rsidRDefault="007E584A">
            <w:pPr>
              <w:jc w:val="both"/>
              <w:rPr>
                <w:rFonts w:ascii="Arial" w:hAnsi="Arial" w:cs="Arial"/>
                <w:b/>
                <w:u w:val="single"/>
              </w:rPr>
            </w:pPr>
          </w:p>
          <w:p w14:paraId="3554CFD2" w14:textId="77777777" w:rsidR="007E584A" w:rsidRDefault="007E584A">
            <w:pPr>
              <w:jc w:val="both"/>
              <w:rPr>
                <w:rFonts w:ascii="Arial" w:hAnsi="Arial" w:cs="Arial"/>
                <w:b/>
                <w:u w:val="single"/>
              </w:rPr>
            </w:pPr>
            <w:r>
              <w:rPr>
                <w:rFonts w:ascii="Arial" w:hAnsi="Arial" w:cs="Arial"/>
                <w:b/>
                <w:u w:val="single"/>
              </w:rPr>
              <w:t>What did I think at the time?</w:t>
            </w:r>
          </w:p>
          <w:p w14:paraId="3554CFD3" w14:textId="77777777" w:rsidR="007E584A" w:rsidRDefault="007E584A">
            <w:pPr>
              <w:jc w:val="both"/>
              <w:rPr>
                <w:rFonts w:ascii="Arial" w:hAnsi="Arial" w:cs="Arial"/>
                <w:b/>
                <w:u w:val="single"/>
              </w:rPr>
            </w:pPr>
          </w:p>
          <w:p w14:paraId="3554CFD4" w14:textId="77777777" w:rsidR="007E584A" w:rsidRDefault="007E584A">
            <w:pPr>
              <w:jc w:val="both"/>
              <w:rPr>
                <w:rFonts w:ascii="Arial" w:hAnsi="Arial" w:cs="Arial"/>
                <w:b/>
                <w:u w:val="single"/>
              </w:rPr>
            </w:pPr>
          </w:p>
          <w:p w14:paraId="3554CFD5" w14:textId="77777777" w:rsidR="007E584A" w:rsidRDefault="007E584A">
            <w:pPr>
              <w:jc w:val="both"/>
              <w:rPr>
                <w:rFonts w:ascii="Arial" w:hAnsi="Arial" w:cs="Arial"/>
                <w:b/>
                <w:u w:val="single"/>
              </w:rPr>
            </w:pPr>
          </w:p>
          <w:p w14:paraId="3554CFD6" w14:textId="77777777" w:rsidR="007E584A" w:rsidRDefault="007E584A">
            <w:pPr>
              <w:jc w:val="both"/>
              <w:rPr>
                <w:rFonts w:ascii="Arial" w:hAnsi="Arial" w:cs="Arial"/>
                <w:b/>
                <w:u w:val="single"/>
              </w:rPr>
            </w:pPr>
          </w:p>
          <w:p w14:paraId="3554CFD7" w14:textId="77777777" w:rsidR="007E584A" w:rsidRDefault="007E584A">
            <w:pPr>
              <w:jc w:val="both"/>
              <w:rPr>
                <w:rFonts w:ascii="Arial" w:hAnsi="Arial" w:cs="Arial"/>
                <w:b/>
                <w:u w:val="single"/>
              </w:rPr>
            </w:pPr>
          </w:p>
          <w:p w14:paraId="3554CFD8" w14:textId="77777777" w:rsidR="007E584A" w:rsidRDefault="007E584A">
            <w:pPr>
              <w:jc w:val="both"/>
              <w:rPr>
                <w:rFonts w:ascii="Arial" w:hAnsi="Arial" w:cs="Arial"/>
                <w:b/>
                <w:u w:val="single"/>
              </w:rPr>
            </w:pPr>
          </w:p>
          <w:p w14:paraId="3554CFD9" w14:textId="77777777" w:rsidR="007E584A" w:rsidRDefault="007E584A">
            <w:pPr>
              <w:jc w:val="both"/>
              <w:rPr>
                <w:rFonts w:ascii="Arial" w:hAnsi="Arial" w:cs="Arial"/>
                <w:b/>
                <w:u w:val="single"/>
              </w:rPr>
            </w:pPr>
          </w:p>
        </w:tc>
      </w:tr>
      <w:tr w:rsidR="007E584A" w14:paraId="3554CFDD" w14:textId="77777777" w:rsidTr="5BE2806C">
        <w:tc>
          <w:tcPr>
            <w:tcW w:w="9468" w:type="dxa"/>
          </w:tcPr>
          <w:p w14:paraId="3554CFDB" w14:textId="77777777" w:rsidR="007E584A" w:rsidRDefault="007E584A">
            <w:pPr>
              <w:pStyle w:val="Heading1"/>
              <w:rPr>
                <w:rFonts w:ascii="Arial Black" w:hAnsi="Arial Black" w:cs="Arial"/>
                <w:b/>
                <w:bCs/>
                <w:u w:val="single"/>
              </w:rPr>
            </w:pPr>
            <w:r>
              <w:rPr>
                <w:rFonts w:ascii="Arial" w:hAnsi="Arial" w:cs="Arial"/>
                <w:b/>
                <w:i w:val="0"/>
                <w:iCs w:val="0"/>
                <w:sz w:val="28"/>
                <w:u w:val="single"/>
              </w:rPr>
              <w:t>Private &amp; Confidential</w:t>
            </w:r>
          </w:p>
          <w:p w14:paraId="3554CFDC" w14:textId="77777777" w:rsidR="007E584A" w:rsidRDefault="007E584A">
            <w:pPr>
              <w:rPr>
                <w:rFonts w:ascii="Arial" w:hAnsi="Arial" w:cs="Arial"/>
                <w:b/>
                <w:bCs/>
              </w:rPr>
            </w:pPr>
          </w:p>
        </w:tc>
      </w:tr>
      <w:tr w:rsidR="007E584A" w14:paraId="3554D00B" w14:textId="77777777" w:rsidTr="5BE2806C">
        <w:tc>
          <w:tcPr>
            <w:tcW w:w="9468" w:type="dxa"/>
          </w:tcPr>
          <w:p w14:paraId="3554CFDE" w14:textId="77777777" w:rsidR="007E584A" w:rsidRDefault="007E584A">
            <w:pPr>
              <w:pStyle w:val="Heading1"/>
              <w:jc w:val="center"/>
              <w:rPr>
                <w:rFonts w:ascii="Arial" w:hAnsi="Arial" w:cs="Arial"/>
                <w:b/>
                <w:bCs/>
                <w:sz w:val="28"/>
                <w:u w:val="single"/>
              </w:rPr>
            </w:pPr>
            <w:r>
              <w:rPr>
                <w:rFonts w:ascii="Arial" w:hAnsi="Arial" w:cs="Arial"/>
                <w:b/>
                <w:bCs/>
                <w:sz w:val="28"/>
                <w:u w:val="single"/>
              </w:rPr>
              <w:t>Reflective Practice</w:t>
            </w:r>
          </w:p>
          <w:p w14:paraId="3554CFDF" w14:textId="77777777" w:rsidR="007E584A" w:rsidRDefault="007E584A">
            <w:pPr>
              <w:rPr>
                <w:u w:val="single"/>
              </w:rPr>
            </w:pPr>
          </w:p>
          <w:p w14:paraId="3554CFE0" w14:textId="77777777" w:rsidR="007E584A" w:rsidRDefault="007E584A">
            <w:pPr>
              <w:rPr>
                <w:rFonts w:ascii="Arial" w:hAnsi="Arial" w:cs="Arial"/>
                <w:b/>
                <w:u w:val="single"/>
              </w:rPr>
            </w:pPr>
            <w:r>
              <w:rPr>
                <w:rFonts w:ascii="Arial" w:hAnsi="Arial" w:cs="Arial"/>
                <w:b/>
                <w:u w:val="single"/>
              </w:rPr>
              <w:t>What was most satisfactory about the incident?</w:t>
            </w:r>
          </w:p>
          <w:p w14:paraId="3554CFE1" w14:textId="77777777" w:rsidR="007E584A" w:rsidRDefault="007E584A">
            <w:pPr>
              <w:rPr>
                <w:rFonts w:ascii="Arial" w:hAnsi="Arial" w:cs="Arial"/>
                <w:b/>
                <w:u w:val="single"/>
              </w:rPr>
            </w:pPr>
          </w:p>
          <w:p w14:paraId="3554CFE2" w14:textId="77777777" w:rsidR="007E584A" w:rsidRDefault="007E584A">
            <w:pPr>
              <w:jc w:val="both"/>
              <w:rPr>
                <w:rFonts w:ascii="Arial" w:hAnsi="Arial" w:cs="Arial"/>
                <w:b/>
                <w:u w:val="single"/>
              </w:rPr>
            </w:pPr>
          </w:p>
          <w:p w14:paraId="3554CFE3" w14:textId="77777777" w:rsidR="007E584A" w:rsidRDefault="007E584A">
            <w:pPr>
              <w:jc w:val="both"/>
              <w:rPr>
                <w:rFonts w:ascii="Arial" w:hAnsi="Arial" w:cs="Arial"/>
                <w:b/>
                <w:u w:val="single"/>
              </w:rPr>
            </w:pPr>
          </w:p>
          <w:p w14:paraId="3554CFE4" w14:textId="77777777" w:rsidR="007E584A" w:rsidRDefault="007E584A">
            <w:pPr>
              <w:jc w:val="both"/>
              <w:rPr>
                <w:rFonts w:ascii="Arial" w:hAnsi="Arial" w:cs="Arial"/>
                <w:b/>
                <w:u w:val="single"/>
              </w:rPr>
            </w:pPr>
          </w:p>
          <w:p w14:paraId="3554CFE5" w14:textId="77777777" w:rsidR="007E584A" w:rsidRDefault="007E584A">
            <w:pPr>
              <w:jc w:val="both"/>
              <w:rPr>
                <w:rFonts w:ascii="Arial" w:hAnsi="Arial" w:cs="Arial"/>
                <w:b/>
                <w:u w:val="single"/>
              </w:rPr>
            </w:pPr>
          </w:p>
          <w:p w14:paraId="3554CFE6" w14:textId="77777777" w:rsidR="007E584A" w:rsidRDefault="007E584A">
            <w:pPr>
              <w:jc w:val="both"/>
              <w:rPr>
                <w:rFonts w:ascii="Arial" w:hAnsi="Arial" w:cs="Arial"/>
                <w:b/>
                <w:u w:val="single"/>
              </w:rPr>
            </w:pPr>
          </w:p>
          <w:p w14:paraId="3554CFE7" w14:textId="77777777" w:rsidR="007E584A" w:rsidRDefault="007E584A">
            <w:pPr>
              <w:jc w:val="both"/>
              <w:rPr>
                <w:rFonts w:ascii="Arial" w:hAnsi="Arial" w:cs="Arial"/>
                <w:b/>
                <w:u w:val="single"/>
              </w:rPr>
            </w:pPr>
          </w:p>
          <w:p w14:paraId="3554CFE8" w14:textId="77777777" w:rsidR="007E584A" w:rsidRDefault="007E584A">
            <w:pPr>
              <w:jc w:val="both"/>
              <w:rPr>
                <w:rFonts w:ascii="Arial" w:hAnsi="Arial" w:cs="Arial"/>
                <w:b/>
                <w:u w:val="single"/>
              </w:rPr>
            </w:pPr>
          </w:p>
          <w:p w14:paraId="3554CFE9" w14:textId="77777777" w:rsidR="007E584A" w:rsidRDefault="007E584A">
            <w:pPr>
              <w:jc w:val="both"/>
              <w:rPr>
                <w:rFonts w:ascii="Arial" w:hAnsi="Arial" w:cs="Arial"/>
                <w:b/>
                <w:u w:val="single"/>
              </w:rPr>
            </w:pPr>
            <w:r>
              <w:rPr>
                <w:rFonts w:ascii="Arial" w:hAnsi="Arial" w:cs="Arial"/>
                <w:b/>
                <w:u w:val="single"/>
              </w:rPr>
              <w:t>What was most troubling about the incident?</w:t>
            </w:r>
          </w:p>
          <w:p w14:paraId="3554CFEA" w14:textId="77777777" w:rsidR="007E584A" w:rsidRDefault="007E584A">
            <w:pPr>
              <w:jc w:val="both"/>
              <w:rPr>
                <w:rFonts w:ascii="Arial" w:hAnsi="Arial" w:cs="Arial"/>
                <w:b/>
                <w:u w:val="single"/>
              </w:rPr>
            </w:pPr>
          </w:p>
          <w:p w14:paraId="3554CFEB" w14:textId="77777777" w:rsidR="007E584A" w:rsidRDefault="007E584A">
            <w:pPr>
              <w:jc w:val="both"/>
              <w:rPr>
                <w:rFonts w:ascii="Arial" w:hAnsi="Arial" w:cs="Arial"/>
                <w:b/>
                <w:u w:val="single"/>
              </w:rPr>
            </w:pPr>
          </w:p>
          <w:p w14:paraId="3554CFEC" w14:textId="77777777" w:rsidR="007E584A" w:rsidRDefault="007E584A">
            <w:pPr>
              <w:jc w:val="both"/>
              <w:rPr>
                <w:rFonts w:ascii="Arial" w:hAnsi="Arial" w:cs="Arial"/>
                <w:b/>
                <w:u w:val="single"/>
              </w:rPr>
            </w:pPr>
          </w:p>
          <w:p w14:paraId="3554CFED" w14:textId="77777777" w:rsidR="007E584A" w:rsidRDefault="007E584A">
            <w:pPr>
              <w:jc w:val="both"/>
              <w:rPr>
                <w:rFonts w:ascii="Arial" w:hAnsi="Arial" w:cs="Arial"/>
                <w:b/>
                <w:u w:val="single"/>
              </w:rPr>
            </w:pPr>
          </w:p>
          <w:p w14:paraId="3554CFEE" w14:textId="77777777" w:rsidR="007E584A" w:rsidRDefault="007E584A">
            <w:pPr>
              <w:jc w:val="both"/>
              <w:rPr>
                <w:rFonts w:ascii="Arial" w:hAnsi="Arial" w:cs="Arial"/>
                <w:b/>
                <w:u w:val="single"/>
              </w:rPr>
            </w:pPr>
          </w:p>
          <w:p w14:paraId="3554CFEF" w14:textId="77777777" w:rsidR="007E584A" w:rsidRDefault="007E584A">
            <w:pPr>
              <w:jc w:val="both"/>
              <w:rPr>
                <w:rFonts w:ascii="Arial" w:hAnsi="Arial" w:cs="Arial"/>
                <w:b/>
                <w:u w:val="single"/>
              </w:rPr>
            </w:pPr>
          </w:p>
          <w:p w14:paraId="3554CFF0" w14:textId="77777777" w:rsidR="007E584A" w:rsidRDefault="007E584A">
            <w:pPr>
              <w:jc w:val="both"/>
              <w:rPr>
                <w:rFonts w:ascii="Arial" w:hAnsi="Arial" w:cs="Arial"/>
                <w:b/>
                <w:u w:val="single"/>
              </w:rPr>
            </w:pPr>
          </w:p>
          <w:p w14:paraId="3554CFF1" w14:textId="77777777" w:rsidR="007E584A" w:rsidRDefault="007E584A">
            <w:pPr>
              <w:jc w:val="both"/>
              <w:rPr>
                <w:rFonts w:ascii="Arial" w:hAnsi="Arial" w:cs="Arial"/>
                <w:b/>
                <w:u w:val="single"/>
              </w:rPr>
            </w:pPr>
          </w:p>
          <w:p w14:paraId="3554CFF2" w14:textId="77777777" w:rsidR="007E584A" w:rsidRDefault="007E584A">
            <w:pPr>
              <w:jc w:val="both"/>
              <w:rPr>
                <w:rFonts w:ascii="Arial" w:hAnsi="Arial" w:cs="Arial"/>
                <w:b/>
                <w:u w:val="single"/>
              </w:rPr>
            </w:pPr>
          </w:p>
          <w:p w14:paraId="3554CFF3" w14:textId="77777777" w:rsidR="007E584A" w:rsidRDefault="007E584A">
            <w:pPr>
              <w:jc w:val="both"/>
              <w:rPr>
                <w:rFonts w:ascii="Arial" w:hAnsi="Arial" w:cs="Arial"/>
                <w:b/>
                <w:u w:val="single"/>
              </w:rPr>
            </w:pPr>
            <w:r>
              <w:rPr>
                <w:rFonts w:ascii="Arial" w:hAnsi="Arial" w:cs="Arial"/>
                <w:b/>
                <w:u w:val="single"/>
              </w:rPr>
              <w:t>What might I do differently, now and in the future?</w:t>
            </w:r>
          </w:p>
          <w:p w14:paraId="3554CFF4" w14:textId="77777777" w:rsidR="007E584A" w:rsidRDefault="007E584A">
            <w:pPr>
              <w:jc w:val="both"/>
              <w:rPr>
                <w:rFonts w:ascii="Arial" w:hAnsi="Arial" w:cs="Arial"/>
                <w:b/>
                <w:u w:val="single"/>
              </w:rPr>
            </w:pPr>
          </w:p>
          <w:p w14:paraId="3554CFF5" w14:textId="77777777" w:rsidR="007E584A" w:rsidRDefault="007E584A">
            <w:pPr>
              <w:jc w:val="both"/>
              <w:rPr>
                <w:rFonts w:ascii="Arial" w:hAnsi="Arial" w:cs="Arial"/>
                <w:b/>
                <w:u w:val="single"/>
              </w:rPr>
            </w:pPr>
          </w:p>
          <w:p w14:paraId="3554CFF6" w14:textId="77777777" w:rsidR="007E584A" w:rsidRDefault="007E584A">
            <w:pPr>
              <w:jc w:val="both"/>
              <w:rPr>
                <w:rFonts w:ascii="Arial" w:hAnsi="Arial" w:cs="Arial"/>
                <w:b/>
                <w:u w:val="single"/>
              </w:rPr>
            </w:pPr>
          </w:p>
          <w:p w14:paraId="3554CFF7" w14:textId="77777777" w:rsidR="007E584A" w:rsidRDefault="007E584A">
            <w:pPr>
              <w:jc w:val="both"/>
              <w:rPr>
                <w:rFonts w:ascii="Arial" w:hAnsi="Arial" w:cs="Arial"/>
                <w:b/>
                <w:u w:val="single"/>
              </w:rPr>
            </w:pPr>
          </w:p>
          <w:p w14:paraId="3554CFF8" w14:textId="77777777" w:rsidR="007E584A" w:rsidRDefault="007E584A">
            <w:pPr>
              <w:jc w:val="both"/>
              <w:rPr>
                <w:rFonts w:ascii="Arial" w:hAnsi="Arial" w:cs="Arial"/>
                <w:b/>
                <w:u w:val="single"/>
              </w:rPr>
            </w:pPr>
          </w:p>
          <w:p w14:paraId="3554CFF9" w14:textId="77777777" w:rsidR="007E584A" w:rsidRDefault="007E584A">
            <w:pPr>
              <w:jc w:val="both"/>
              <w:rPr>
                <w:rFonts w:ascii="Arial" w:hAnsi="Arial" w:cs="Arial"/>
                <w:b/>
                <w:u w:val="single"/>
              </w:rPr>
            </w:pPr>
          </w:p>
          <w:p w14:paraId="3554CFFA" w14:textId="77777777" w:rsidR="007E584A" w:rsidRDefault="007E584A">
            <w:pPr>
              <w:jc w:val="both"/>
              <w:rPr>
                <w:rFonts w:ascii="Arial" w:hAnsi="Arial" w:cs="Arial"/>
                <w:b/>
                <w:u w:val="single"/>
              </w:rPr>
            </w:pPr>
          </w:p>
          <w:p w14:paraId="3554CFFB" w14:textId="77777777" w:rsidR="007E584A" w:rsidRDefault="007E584A">
            <w:pPr>
              <w:rPr>
                <w:rFonts w:ascii="Arial" w:hAnsi="Arial" w:cs="Arial"/>
                <w:b/>
                <w:u w:val="single"/>
              </w:rPr>
            </w:pPr>
          </w:p>
          <w:p w14:paraId="3554CFFC" w14:textId="77777777" w:rsidR="007E584A" w:rsidRDefault="007E584A">
            <w:pPr>
              <w:jc w:val="both"/>
              <w:rPr>
                <w:rFonts w:ascii="Arial" w:hAnsi="Arial" w:cs="Arial"/>
                <w:b/>
                <w:u w:val="single"/>
              </w:rPr>
            </w:pPr>
            <w:r>
              <w:rPr>
                <w:rFonts w:ascii="Arial" w:hAnsi="Arial" w:cs="Arial"/>
                <w:b/>
                <w:u w:val="single"/>
              </w:rPr>
              <w:t>The action to be taken as a result of this learning</w:t>
            </w:r>
          </w:p>
          <w:p w14:paraId="3554CFFD" w14:textId="77777777" w:rsidR="007E584A" w:rsidRDefault="007E584A">
            <w:pPr>
              <w:jc w:val="both"/>
              <w:rPr>
                <w:rFonts w:ascii="Arial" w:hAnsi="Arial" w:cs="Arial"/>
                <w:b/>
                <w:u w:val="single"/>
              </w:rPr>
            </w:pPr>
          </w:p>
          <w:p w14:paraId="3554CFFE" w14:textId="77777777" w:rsidR="007E584A" w:rsidRDefault="007E584A">
            <w:pPr>
              <w:jc w:val="both"/>
              <w:rPr>
                <w:rFonts w:ascii="Arial" w:hAnsi="Arial" w:cs="Arial"/>
                <w:b/>
                <w:u w:val="single"/>
              </w:rPr>
            </w:pPr>
          </w:p>
          <w:p w14:paraId="3554CFFF" w14:textId="77777777" w:rsidR="007E584A" w:rsidRDefault="007E584A">
            <w:pPr>
              <w:jc w:val="both"/>
              <w:rPr>
                <w:rFonts w:ascii="Arial" w:hAnsi="Arial" w:cs="Arial"/>
                <w:b/>
                <w:u w:val="single"/>
              </w:rPr>
            </w:pPr>
          </w:p>
          <w:p w14:paraId="3554D000" w14:textId="77777777" w:rsidR="007E584A" w:rsidRDefault="007E584A">
            <w:pPr>
              <w:jc w:val="both"/>
              <w:rPr>
                <w:rFonts w:ascii="Arial" w:hAnsi="Arial" w:cs="Arial"/>
                <w:b/>
                <w:u w:val="single"/>
              </w:rPr>
            </w:pPr>
          </w:p>
          <w:p w14:paraId="3554D001" w14:textId="77777777" w:rsidR="007E584A" w:rsidRDefault="007E584A">
            <w:pPr>
              <w:jc w:val="both"/>
              <w:rPr>
                <w:rFonts w:ascii="Arial" w:hAnsi="Arial" w:cs="Arial"/>
                <w:b/>
                <w:u w:val="single"/>
              </w:rPr>
            </w:pPr>
          </w:p>
          <w:p w14:paraId="3554D002" w14:textId="77777777" w:rsidR="007E584A" w:rsidRDefault="007E584A">
            <w:pPr>
              <w:jc w:val="both"/>
              <w:rPr>
                <w:rFonts w:ascii="Arial" w:hAnsi="Arial" w:cs="Arial"/>
                <w:b/>
                <w:u w:val="single"/>
              </w:rPr>
            </w:pPr>
          </w:p>
          <w:p w14:paraId="3554D003" w14:textId="77777777" w:rsidR="007E584A" w:rsidRDefault="007E584A">
            <w:pPr>
              <w:jc w:val="both"/>
              <w:rPr>
                <w:rFonts w:ascii="Arial" w:hAnsi="Arial" w:cs="Arial"/>
                <w:b/>
                <w:u w:val="single"/>
              </w:rPr>
            </w:pPr>
          </w:p>
          <w:p w14:paraId="3554D004" w14:textId="77777777" w:rsidR="007E584A" w:rsidRDefault="007E584A">
            <w:pPr>
              <w:jc w:val="both"/>
              <w:rPr>
                <w:rFonts w:ascii="Arial" w:hAnsi="Arial" w:cs="Arial"/>
                <w:b/>
                <w:u w:val="single"/>
              </w:rPr>
            </w:pPr>
          </w:p>
          <w:p w14:paraId="3554D005" w14:textId="77777777" w:rsidR="007E584A" w:rsidRDefault="007E584A">
            <w:pPr>
              <w:jc w:val="both"/>
              <w:rPr>
                <w:rFonts w:ascii="Arial" w:hAnsi="Arial" w:cs="Arial"/>
                <w:b/>
                <w:u w:val="single"/>
              </w:rPr>
            </w:pPr>
          </w:p>
          <w:p w14:paraId="3554D006" w14:textId="77777777" w:rsidR="007E584A" w:rsidRDefault="007E584A">
            <w:pPr>
              <w:jc w:val="both"/>
              <w:rPr>
                <w:rFonts w:ascii="Arial" w:hAnsi="Arial" w:cs="Arial"/>
                <w:b/>
                <w:u w:val="single"/>
              </w:rPr>
            </w:pPr>
          </w:p>
          <w:p w14:paraId="3554D007" w14:textId="77777777" w:rsidR="007E584A" w:rsidRDefault="007E584A">
            <w:pPr>
              <w:jc w:val="both"/>
              <w:rPr>
                <w:rFonts w:ascii="Arial" w:hAnsi="Arial" w:cs="Arial"/>
                <w:b/>
                <w:u w:val="single"/>
              </w:rPr>
            </w:pPr>
          </w:p>
          <w:p w14:paraId="3554D008" w14:textId="77777777" w:rsidR="007E584A" w:rsidRDefault="007E584A">
            <w:pPr>
              <w:jc w:val="both"/>
              <w:rPr>
                <w:rFonts w:ascii="Arial" w:hAnsi="Arial" w:cs="Arial"/>
                <w:b/>
                <w:u w:val="single"/>
              </w:rPr>
            </w:pPr>
          </w:p>
          <w:p w14:paraId="3554D009" w14:textId="77777777" w:rsidR="007E584A" w:rsidRDefault="007E584A">
            <w:pPr>
              <w:jc w:val="both"/>
              <w:rPr>
                <w:rFonts w:ascii="Arial" w:hAnsi="Arial" w:cs="Arial"/>
                <w:b/>
                <w:u w:val="single"/>
              </w:rPr>
            </w:pPr>
          </w:p>
          <w:p w14:paraId="3554D00A" w14:textId="77777777" w:rsidR="007E584A" w:rsidRDefault="007E584A">
            <w:pPr>
              <w:jc w:val="both"/>
              <w:rPr>
                <w:rFonts w:ascii="Arial" w:hAnsi="Arial" w:cs="Arial"/>
                <w:b/>
                <w:u w:val="single"/>
              </w:rPr>
            </w:pPr>
          </w:p>
        </w:tc>
      </w:tr>
    </w:tbl>
    <w:p w14:paraId="3554D00C" w14:textId="77777777" w:rsidR="007E584A" w:rsidRPr="0053037E" w:rsidRDefault="007E584A" w:rsidP="005D15F0">
      <w:pPr>
        <w:tabs>
          <w:tab w:val="left" w:pos="945"/>
        </w:tabs>
        <w:rPr>
          <w:sz w:val="22"/>
          <w:szCs w:val="23"/>
        </w:rPr>
      </w:pPr>
    </w:p>
    <w:sectPr w:rsidR="007E584A" w:rsidRPr="0053037E">
      <w:headerReference w:type="default" r:id="rId18"/>
      <w:pgSz w:w="11907" w:h="16840" w:code="9"/>
      <w:pgMar w:top="1440" w:right="1440" w:bottom="174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4D014" w14:textId="77777777" w:rsidR="003D2596" w:rsidRDefault="003D2596">
      <w:r>
        <w:separator/>
      </w:r>
    </w:p>
  </w:endnote>
  <w:endnote w:type="continuationSeparator" w:id="0">
    <w:p w14:paraId="3554D015" w14:textId="77777777" w:rsidR="003D2596" w:rsidRDefault="003D2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D016" w14:textId="40093CCC" w:rsidR="00D66501" w:rsidRDefault="00D66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28D8">
      <w:rPr>
        <w:rStyle w:val="PageNumber"/>
        <w:noProof/>
      </w:rPr>
      <w:t>2</w:t>
    </w:r>
    <w:r>
      <w:rPr>
        <w:rStyle w:val="PageNumber"/>
      </w:rPr>
      <w:fldChar w:fldCharType="end"/>
    </w:r>
  </w:p>
  <w:p w14:paraId="3554D017" w14:textId="77777777" w:rsidR="00D66501" w:rsidRDefault="00D665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D018" w14:textId="77777777" w:rsidR="00D66501" w:rsidRDefault="00D665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7C80">
      <w:rPr>
        <w:rStyle w:val="PageNumber"/>
        <w:noProof/>
      </w:rPr>
      <w:t>1</w:t>
    </w:r>
    <w:r>
      <w:rPr>
        <w:rStyle w:val="PageNumber"/>
      </w:rPr>
      <w:fldChar w:fldCharType="end"/>
    </w:r>
  </w:p>
  <w:p w14:paraId="3554D019" w14:textId="77777777" w:rsidR="00D66501" w:rsidRDefault="00D66501">
    <w:pPr>
      <w:pStyle w:val="Footer"/>
      <w:framePr w:wrap="auto" w:vAnchor="text" w:hAnchor="margin" w:xAlign="center" w:y="1"/>
      <w:ind w:right="360"/>
      <w:rPr>
        <w:rStyle w:val="PageNumber"/>
      </w:rPr>
    </w:pPr>
  </w:p>
  <w:p w14:paraId="3554D01A" w14:textId="6E7DB366" w:rsidR="00D66501" w:rsidRDefault="00D66501">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4D012" w14:textId="77777777" w:rsidR="003D2596" w:rsidRDefault="003D2596">
      <w:r>
        <w:separator/>
      </w:r>
    </w:p>
  </w:footnote>
  <w:footnote w:type="continuationSeparator" w:id="0">
    <w:p w14:paraId="3554D013" w14:textId="77777777" w:rsidR="003D2596" w:rsidRDefault="003D2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D01B" w14:textId="77777777" w:rsidR="00D66501" w:rsidRDefault="00D66501">
    <w:pPr>
      <w:pStyle w:val="Header"/>
      <w:rPr>
        <w:rFonts w:ascii="Arial" w:hAnsi="Arial" w:cs="Arial"/>
        <w:b/>
        <w:bCs/>
        <w:sz w:val="23"/>
        <w:szCs w:val="23"/>
      </w:rPr>
    </w:pPr>
  </w:p>
  <w:p w14:paraId="3554D01C" w14:textId="77777777" w:rsidR="00D66501" w:rsidRDefault="00D66501">
    <w:pPr>
      <w:pStyle w:val="Header"/>
      <w:rPr>
        <w:rFonts w:ascii="Arial" w:hAnsi="Arial" w:cs="Arial"/>
        <w:b/>
        <w:bCs/>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37BDC"/>
    <w:multiLevelType w:val="hybridMultilevel"/>
    <w:tmpl w:val="19B450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9204265"/>
    <w:multiLevelType w:val="hybridMultilevel"/>
    <w:tmpl w:val="1DE67648"/>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C5AA1"/>
    <w:multiLevelType w:val="hybridMultilevel"/>
    <w:tmpl w:val="1F067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3341D"/>
    <w:multiLevelType w:val="hybridMultilevel"/>
    <w:tmpl w:val="D3FE3C02"/>
    <w:lvl w:ilvl="0" w:tplc="04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5" w15:restartNumberingAfterBreak="0">
    <w:nsid w:val="0E977849"/>
    <w:multiLevelType w:val="hybridMultilevel"/>
    <w:tmpl w:val="C878366E"/>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197458"/>
    <w:multiLevelType w:val="hybridMultilevel"/>
    <w:tmpl w:val="61D219FC"/>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611B7"/>
    <w:multiLevelType w:val="hybridMultilevel"/>
    <w:tmpl w:val="8222E0FE"/>
    <w:lvl w:ilvl="0" w:tplc="04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8" w15:restartNumberingAfterBreak="0">
    <w:nsid w:val="14E37DBB"/>
    <w:multiLevelType w:val="hybridMultilevel"/>
    <w:tmpl w:val="AAA4DDAA"/>
    <w:lvl w:ilvl="0" w:tplc="5BBE18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A325AA"/>
    <w:multiLevelType w:val="hybridMultilevel"/>
    <w:tmpl w:val="5B564A10"/>
    <w:lvl w:ilvl="0" w:tplc="0BC28C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723707"/>
    <w:multiLevelType w:val="hybridMultilevel"/>
    <w:tmpl w:val="4D485A18"/>
    <w:lvl w:ilvl="0" w:tplc="DD1E7614">
      <w:start w:val="8"/>
      <w:numFmt w:val="lowerRoman"/>
      <w:lvlText w:val="(%1)"/>
      <w:lvlJc w:val="left"/>
      <w:pPr>
        <w:tabs>
          <w:tab w:val="num" w:pos="2198"/>
        </w:tabs>
        <w:ind w:left="2198" w:hanging="720"/>
      </w:pPr>
      <w:rPr>
        <w:rFonts w:hint="default"/>
      </w:rPr>
    </w:lvl>
    <w:lvl w:ilvl="1" w:tplc="04090019" w:tentative="1">
      <w:start w:val="1"/>
      <w:numFmt w:val="lowerLetter"/>
      <w:lvlText w:val="%2."/>
      <w:lvlJc w:val="left"/>
      <w:pPr>
        <w:tabs>
          <w:tab w:val="num" w:pos="2558"/>
        </w:tabs>
        <w:ind w:left="2558" w:hanging="360"/>
      </w:pPr>
    </w:lvl>
    <w:lvl w:ilvl="2" w:tplc="0409001B" w:tentative="1">
      <w:start w:val="1"/>
      <w:numFmt w:val="lowerRoman"/>
      <w:lvlText w:val="%3."/>
      <w:lvlJc w:val="right"/>
      <w:pPr>
        <w:tabs>
          <w:tab w:val="num" w:pos="3278"/>
        </w:tabs>
        <w:ind w:left="3278" w:hanging="180"/>
      </w:pPr>
    </w:lvl>
    <w:lvl w:ilvl="3" w:tplc="0409000F" w:tentative="1">
      <w:start w:val="1"/>
      <w:numFmt w:val="decimal"/>
      <w:lvlText w:val="%4."/>
      <w:lvlJc w:val="left"/>
      <w:pPr>
        <w:tabs>
          <w:tab w:val="num" w:pos="3998"/>
        </w:tabs>
        <w:ind w:left="3998" w:hanging="360"/>
      </w:pPr>
    </w:lvl>
    <w:lvl w:ilvl="4" w:tplc="04090019" w:tentative="1">
      <w:start w:val="1"/>
      <w:numFmt w:val="lowerLetter"/>
      <w:lvlText w:val="%5."/>
      <w:lvlJc w:val="left"/>
      <w:pPr>
        <w:tabs>
          <w:tab w:val="num" w:pos="4718"/>
        </w:tabs>
        <w:ind w:left="4718" w:hanging="360"/>
      </w:pPr>
    </w:lvl>
    <w:lvl w:ilvl="5" w:tplc="0409001B" w:tentative="1">
      <w:start w:val="1"/>
      <w:numFmt w:val="lowerRoman"/>
      <w:lvlText w:val="%6."/>
      <w:lvlJc w:val="right"/>
      <w:pPr>
        <w:tabs>
          <w:tab w:val="num" w:pos="5438"/>
        </w:tabs>
        <w:ind w:left="5438" w:hanging="180"/>
      </w:pPr>
    </w:lvl>
    <w:lvl w:ilvl="6" w:tplc="0409000F" w:tentative="1">
      <w:start w:val="1"/>
      <w:numFmt w:val="decimal"/>
      <w:lvlText w:val="%7."/>
      <w:lvlJc w:val="left"/>
      <w:pPr>
        <w:tabs>
          <w:tab w:val="num" w:pos="6158"/>
        </w:tabs>
        <w:ind w:left="6158" w:hanging="360"/>
      </w:pPr>
    </w:lvl>
    <w:lvl w:ilvl="7" w:tplc="04090019" w:tentative="1">
      <w:start w:val="1"/>
      <w:numFmt w:val="lowerLetter"/>
      <w:lvlText w:val="%8."/>
      <w:lvlJc w:val="left"/>
      <w:pPr>
        <w:tabs>
          <w:tab w:val="num" w:pos="6878"/>
        </w:tabs>
        <w:ind w:left="6878" w:hanging="360"/>
      </w:pPr>
    </w:lvl>
    <w:lvl w:ilvl="8" w:tplc="0409001B" w:tentative="1">
      <w:start w:val="1"/>
      <w:numFmt w:val="lowerRoman"/>
      <w:lvlText w:val="%9."/>
      <w:lvlJc w:val="right"/>
      <w:pPr>
        <w:tabs>
          <w:tab w:val="num" w:pos="7598"/>
        </w:tabs>
        <w:ind w:left="7598" w:hanging="180"/>
      </w:pPr>
    </w:lvl>
  </w:abstractNum>
  <w:abstractNum w:abstractNumId="11" w15:restartNumberingAfterBreak="0">
    <w:nsid w:val="1B2B7739"/>
    <w:multiLevelType w:val="hybridMultilevel"/>
    <w:tmpl w:val="0EFAD9F4"/>
    <w:lvl w:ilvl="0" w:tplc="5BBE18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E63735D"/>
    <w:multiLevelType w:val="hybridMultilevel"/>
    <w:tmpl w:val="250485FE"/>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DD3F48"/>
    <w:multiLevelType w:val="hybridMultilevel"/>
    <w:tmpl w:val="5B7286D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2C4804"/>
    <w:multiLevelType w:val="hybridMultilevel"/>
    <w:tmpl w:val="F43E860E"/>
    <w:lvl w:ilvl="0" w:tplc="5BBE18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1D77DE3"/>
    <w:multiLevelType w:val="hybridMultilevel"/>
    <w:tmpl w:val="37F402A8"/>
    <w:lvl w:ilvl="0" w:tplc="E744E0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0F5177"/>
    <w:multiLevelType w:val="hybridMultilevel"/>
    <w:tmpl w:val="2D7EB5B2"/>
    <w:lvl w:ilvl="0" w:tplc="5BBE18C4">
      <w:start w:val="1"/>
      <w:numFmt w:val="bullet"/>
      <w:lvlText w:val=""/>
      <w:lvlJc w:val="left"/>
      <w:pPr>
        <w:tabs>
          <w:tab w:val="num" w:pos="1040"/>
        </w:tabs>
        <w:ind w:left="1040" w:hanging="360"/>
      </w:pPr>
      <w:rPr>
        <w:rFonts w:ascii="Symbol" w:hAnsi="Symbol" w:hint="default"/>
        <w:sz w:val="16"/>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7" w15:restartNumberingAfterBreak="0">
    <w:nsid w:val="27E36BBC"/>
    <w:multiLevelType w:val="hybridMultilevel"/>
    <w:tmpl w:val="AAD2B4C4"/>
    <w:lvl w:ilvl="0" w:tplc="5BBE18C4">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9C6489C"/>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C5E3BB2"/>
    <w:multiLevelType w:val="singleLevel"/>
    <w:tmpl w:val="2678420E"/>
    <w:lvl w:ilvl="0">
      <w:start w:val="1"/>
      <w:numFmt w:val="upperRoman"/>
      <w:lvlText w:val="%1."/>
      <w:lvlJc w:val="left"/>
      <w:pPr>
        <w:tabs>
          <w:tab w:val="num" w:pos="720"/>
        </w:tabs>
        <w:ind w:left="720" w:hanging="720"/>
      </w:pPr>
    </w:lvl>
  </w:abstractNum>
  <w:abstractNum w:abstractNumId="20" w15:restartNumberingAfterBreak="0">
    <w:nsid w:val="2E4E24FC"/>
    <w:multiLevelType w:val="hybridMultilevel"/>
    <w:tmpl w:val="D2861E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4C246D"/>
    <w:multiLevelType w:val="hybridMultilevel"/>
    <w:tmpl w:val="47F6067E"/>
    <w:lvl w:ilvl="0" w:tplc="5BBE18C4">
      <w:start w:val="1"/>
      <w:numFmt w:val="bullet"/>
      <w:lvlText w:val=""/>
      <w:lvlJc w:val="left"/>
      <w:pPr>
        <w:tabs>
          <w:tab w:val="num" w:pos="1080"/>
        </w:tabs>
        <w:ind w:left="1080" w:hanging="360"/>
      </w:pPr>
      <w:rPr>
        <w:rFonts w:ascii="Symbol" w:hAnsi="Symbol" w:hint="default"/>
        <w:sz w:val="16"/>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0167BD2"/>
    <w:multiLevelType w:val="hybridMultilevel"/>
    <w:tmpl w:val="EDC0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C74EC"/>
    <w:multiLevelType w:val="hybridMultilevel"/>
    <w:tmpl w:val="C206D0FA"/>
    <w:lvl w:ilvl="0" w:tplc="5BBE18C4">
      <w:start w:val="1"/>
      <w:numFmt w:val="bullet"/>
      <w:lvlText w:val=""/>
      <w:lvlJc w:val="left"/>
      <w:pPr>
        <w:tabs>
          <w:tab w:val="num" w:pos="1100"/>
        </w:tabs>
        <w:ind w:left="1100" w:hanging="360"/>
      </w:pPr>
      <w:rPr>
        <w:rFonts w:ascii="Symbol" w:hAnsi="Symbol" w:hint="default"/>
        <w:sz w:val="16"/>
      </w:rPr>
    </w:lvl>
    <w:lvl w:ilvl="1" w:tplc="04090003" w:tentative="1">
      <w:start w:val="1"/>
      <w:numFmt w:val="bullet"/>
      <w:lvlText w:val="o"/>
      <w:lvlJc w:val="left"/>
      <w:pPr>
        <w:tabs>
          <w:tab w:val="num" w:pos="1820"/>
        </w:tabs>
        <w:ind w:left="1820" w:hanging="360"/>
      </w:pPr>
      <w:rPr>
        <w:rFonts w:ascii="Courier New" w:hAnsi="Courier New" w:cs="Courier New" w:hint="default"/>
      </w:rPr>
    </w:lvl>
    <w:lvl w:ilvl="2" w:tplc="04090005" w:tentative="1">
      <w:start w:val="1"/>
      <w:numFmt w:val="bullet"/>
      <w:lvlText w:val=""/>
      <w:lvlJc w:val="left"/>
      <w:pPr>
        <w:tabs>
          <w:tab w:val="num" w:pos="2540"/>
        </w:tabs>
        <w:ind w:left="2540" w:hanging="360"/>
      </w:pPr>
      <w:rPr>
        <w:rFonts w:ascii="Wingdings" w:hAnsi="Wingdings" w:hint="default"/>
      </w:rPr>
    </w:lvl>
    <w:lvl w:ilvl="3" w:tplc="04090001" w:tentative="1">
      <w:start w:val="1"/>
      <w:numFmt w:val="bullet"/>
      <w:lvlText w:val=""/>
      <w:lvlJc w:val="left"/>
      <w:pPr>
        <w:tabs>
          <w:tab w:val="num" w:pos="3260"/>
        </w:tabs>
        <w:ind w:left="3260" w:hanging="360"/>
      </w:pPr>
      <w:rPr>
        <w:rFonts w:ascii="Symbol" w:hAnsi="Symbol" w:hint="default"/>
      </w:rPr>
    </w:lvl>
    <w:lvl w:ilvl="4" w:tplc="04090003" w:tentative="1">
      <w:start w:val="1"/>
      <w:numFmt w:val="bullet"/>
      <w:lvlText w:val="o"/>
      <w:lvlJc w:val="left"/>
      <w:pPr>
        <w:tabs>
          <w:tab w:val="num" w:pos="3980"/>
        </w:tabs>
        <w:ind w:left="3980" w:hanging="360"/>
      </w:pPr>
      <w:rPr>
        <w:rFonts w:ascii="Courier New" w:hAnsi="Courier New" w:cs="Courier New" w:hint="default"/>
      </w:rPr>
    </w:lvl>
    <w:lvl w:ilvl="5" w:tplc="04090005" w:tentative="1">
      <w:start w:val="1"/>
      <w:numFmt w:val="bullet"/>
      <w:lvlText w:val=""/>
      <w:lvlJc w:val="left"/>
      <w:pPr>
        <w:tabs>
          <w:tab w:val="num" w:pos="4700"/>
        </w:tabs>
        <w:ind w:left="4700" w:hanging="360"/>
      </w:pPr>
      <w:rPr>
        <w:rFonts w:ascii="Wingdings" w:hAnsi="Wingdings" w:hint="default"/>
      </w:rPr>
    </w:lvl>
    <w:lvl w:ilvl="6" w:tplc="04090001" w:tentative="1">
      <w:start w:val="1"/>
      <w:numFmt w:val="bullet"/>
      <w:lvlText w:val=""/>
      <w:lvlJc w:val="left"/>
      <w:pPr>
        <w:tabs>
          <w:tab w:val="num" w:pos="5420"/>
        </w:tabs>
        <w:ind w:left="5420" w:hanging="360"/>
      </w:pPr>
      <w:rPr>
        <w:rFonts w:ascii="Symbol" w:hAnsi="Symbol" w:hint="default"/>
      </w:rPr>
    </w:lvl>
    <w:lvl w:ilvl="7" w:tplc="04090003" w:tentative="1">
      <w:start w:val="1"/>
      <w:numFmt w:val="bullet"/>
      <w:lvlText w:val="o"/>
      <w:lvlJc w:val="left"/>
      <w:pPr>
        <w:tabs>
          <w:tab w:val="num" w:pos="6140"/>
        </w:tabs>
        <w:ind w:left="6140" w:hanging="360"/>
      </w:pPr>
      <w:rPr>
        <w:rFonts w:ascii="Courier New" w:hAnsi="Courier New" w:cs="Courier New" w:hint="default"/>
      </w:rPr>
    </w:lvl>
    <w:lvl w:ilvl="8" w:tplc="04090005" w:tentative="1">
      <w:start w:val="1"/>
      <w:numFmt w:val="bullet"/>
      <w:lvlText w:val=""/>
      <w:lvlJc w:val="left"/>
      <w:pPr>
        <w:tabs>
          <w:tab w:val="num" w:pos="6860"/>
        </w:tabs>
        <w:ind w:left="6860" w:hanging="360"/>
      </w:pPr>
      <w:rPr>
        <w:rFonts w:ascii="Wingdings" w:hAnsi="Wingdings" w:hint="default"/>
      </w:rPr>
    </w:lvl>
  </w:abstractNum>
  <w:abstractNum w:abstractNumId="24" w15:restartNumberingAfterBreak="0">
    <w:nsid w:val="432530E2"/>
    <w:multiLevelType w:val="hybridMultilevel"/>
    <w:tmpl w:val="F81A8F14"/>
    <w:lvl w:ilvl="0" w:tplc="5BBE18C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543B83"/>
    <w:multiLevelType w:val="hybridMultilevel"/>
    <w:tmpl w:val="87B6DB06"/>
    <w:lvl w:ilvl="0" w:tplc="5BBE18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4081014"/>
    <w:multiLevelType w:val="hybridMultilevel"/>
    <w:tmpl w:val="26DAD666"/>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81D19"/>
    <w:multiLevelType w:val="multilevel"/>
    <w:tmpl w:val="B13E302C"/>
    <w:lvl w:ilvl="0">
      <w:start w:val="2"/>
      <w:numFmt w:val="lowerRoman"/>
      <w:lvlText w:val="(%1)"/>
      <w:lvlJc w:val="left"/>
      <w:pPr>
        <w:tabs>
          <w:tab w:val="num" w:pos="2198"/>
        </w:tabs>
        <w:ind w:left="2198" w:hanging="720"/>
      </w:pPr>
      <w:rPr>
        <w:rFonts w:hint="default"/>
      </w:rPr>
    </w:lvl>
    <w:lvl w:ilvl="1" w:tentative="1">
      <w:start w:val="1"/>
      <w:numFmt w:val="lowerLetter"/>
      <w:lvlText w:val="%2."/>
      <w:lvlJc w:val="left"/>
      <w:pPr>
        <w:tabs>
          <w:tab w:val="num" w:pos="2558"/>
        </w:tabs>
        <w:ind w:left="2558" w:hanging="360"/>
      </w:pPr>
    </w:lvl>
    <w:lvl w:ilvl="2" w:tentative="1">
      <w:start w:val="1"/>
      <w:numFmt w:val="lowerRoman"/>
      <w:lvlText w:val="%3."/>
      <w:lvlJc w:val="right"/>
      <w:pPr>
        <w:tabs>
          <w:tab w:val="num" w:pos="3278"/>
        </w:tabs>
        <w:ind w:left="3278" w:hanging="180"/>
      </w:pPr>
    </w:lvl>
    <w:lvl w:ilvl="3" w:tentative="1">
      <w:start w:val="1"/>
      <w:numFmt w:val="decimal"/>
      <w:lvlText w:val="%4."/>
      <w:lvlJc w:val="left"/>
      <w:pPr>
        <w:tabs>
          <w:tab w:val="num" w:pos="3998"/>
        </w:tabs>
        <w:ind w:left="3998" w:hanging="360"/>
      </w:pPr>
    </w:lvl>
    <w:lvl w:ilvl="4" w:tentative="1">
      <w:start w:val="1"/>
      <w:numFmt w:val="lowerLetter"/>
      <w:lvlText w:val="%5."/>
      <w:lvlJc w:val="left"/>
      <w:pPr>
        <w:tabs>
          <w:tab w:val="num" w:pos="4718"/>
        </w:tabs>
        <w:ind w:left="4718" w:hanging="360"/>
      </w:pPr>
    </w:lvl>
    <w:lvl w:ilvl="5" w:tentative="1">
      <w:start w:val="1"/>
      <w:numFmt w:val="lowerRoman"/>
      <w:lvlText w:val="%6."/>
      <w:lvlJc w:val="right"/>
      <w:pPr>
        <w:tabs>
          <w:tab w:val="num" w:pos="5438"/>
        </w:tabs>
        <w:ind w:left="5438" w:hanging="180"/>
      </w:pPr>
    </w:lvl>
    <w:lvl w:ilvl="6" w:tentative="1">
      <w:start w:val="1"/>
      <w:numFmt w:val="decimal"/>
      <w:lvlText w:val="%7."/>
      <w:lvlJc w:val="left"/>
      <w:pPr>
        <w:tabs>
          <w:tab w:val="num" w:pos="6158"/>
        </w:tabs>
        <w:ind w:left="6158" w:hanging="360"/>
      </w:pPr>
    </w:lvl>
    <w:lvl w:ilvl="7" w:tentative="1">
      <w:start w:val="1"/>
      <w:numFmt w:val="lowerLetter"/>
      <w:lvlText w:val="%8."/>
      <w:lvlJc w:val="left"/>
      <w:pPr>
        <w:tabs>
          <w:tab w:val="num" w:pos="6878"/>
        </w:tabs>
        <w:ind w:left="6878" w:hanging="360"/>
      </w:pPr>
    </w:lvl>
    <w:lvl w:ilvl="8" w:tentative="1">
      <w:start w:val="1"/>
      <w:numFmt w:val="lowerRoman"/>
      <w:lvlText w:val="%9."/>
      <w:lvlJc w:val="right"/>
      <w:pPr>
        <w:tabs>
          <w:tab w:val="num" w:pos="7598"/>
        </w:tabs>
        <w:ind w:left="7598" w:hanging="180"/>
      </w:pPr>
    </w:lvl>
  </w:abstractNum>
  <w:abstractNum w:abstractNumId="28" w15:restartNumberingAfterBreak="0">
    <w:nsid w:val="5699700A"/>
    <w:multiLevelType w:val="multilevel"/>
    <w:tmpl w:val="D3FE3C0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29" w15:restartNumberingAfterBreak="0">
    <w:nsid w:val="56D4408B"/>
    <w:multiLevelType w:val="hybridMultilevel"/>
    <w:tmpl w:val="7F240D06"/>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B04B4A"/>
    <w:multiLevelType w:val="singleLevel"/>
    <w:tmpl w:val="74ECE6FE"/>
    <w:lvl w:ilvl="0">
      <w:start w:val="1"/>
      <w:numFmt w:val="upperRoman"/>
      <w:lvlText w:val="%1."/>
      <w:lvlJc w:val="left"/>
      <w:pPr>
        <w:tabs>
          <w:tab w:val="num" w:pos="720"/>
        </w:tabs>
        <w:ind w:left="720" w:hanging="720"/>
      </w:pPr>
      <w:rPr>
        <w:i w:val="0"/>
      </w:rPr>
    </w:lvl>
  </w:abstractNum>
  <w:abstractNum w:abstractNumId="31" w15:restartNumberingAfterBreak="0">
    <w:nsid w:val="63481EA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38C3BA7"/>
    <w:multiLevelType w:val="hybridMultilevel"/>
    <w:tmpl w:val="6272037A"/>
    <w:lvl w:ilvl="0" w:tplc="04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33" w15:restartNumberingAfterBreak="0">
    <w:nsid w:val="64350129"/>
    <w:multiLevelType w:val="singleLevel"/>
    <w:tmpl w:val="48CC4136"/>
    <w:lvl w:ilvl="0">
      <w:start w:val="4"/>
      <w:numFmt w:val="lowerLetter"/>
      <w:lvlText w:val="(%1)"/>
      <w:lvlJc w:val="left"/>
      <w:pPr>
        <w:tabs>
          <w:tab w:val="num" w:pos="1414"/>
        </w:tabs>
        <w:ind w:left="1414" w:hanging="705"/>
      </w:pPr>
      <w:rPr>
        <w:rFonts w:hint="default"/>
      </w:rPr>
    </w:lvl>
  </w:abstractNum>
  <w:abstractNum w:abstractNumId="34" w15:restartNumberingAfterBreak="0">
    <w:nsid w:val="654C634A"/>
    <w:multiLevelType w:val="singleLevel"/>
    <w:tmpl w:val="F6CA5FB2"/>
    <w:lvl w:ilvl="0">
      <w:start w:val="1"/>
      <w:numFmt w:val="bullet"/>
      <w:lvlText w:val=""/>
      <w:lvlJc w:val="left"/>
      <w:pPr>
        <w:tabs>
          <w:tab w:val="num" w:pos="360"/>
        </w:tabs>
        <w:ind w:left="360" w:hanging="360"/>
      </w:pPr>
      <w:rPr>
        <w:rFonts w:ascii="Monotype Sorts" w:hAnsi="Monotype Sorts" w:hint="default"/>
      </w:rPr>
    </w:lvl>
  </w:abstractNum>
  <w:abstractNum w:abstractNumId="35" w15:restartNumberingAfterBreak="0">
    <w:nsid w:val="688F0E31"/>
    <w:multiLevelType w:val="hybridMultilevel"/>
    <w:tmpl w:val="529228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9BA4CA3"/>
    <w:multiLevelType w:val="hybridMultilevel"/>
    <w:tmpl w:val="B1E63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302F02"/>
    <w:multiLevelType w:val="hybridMultilevel"/>
    <w:tmpl w:val="2D14BA6A"/>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8F64FD"/>
    <w:multiLevelType w:val="singleLevel"/>
    <w:tmpl w:val="EE7CB0C6"/>
    <w:lvl w:ilvl="0">
      <w:start w:val="1"/>
      <w:numFmt w:val="bullet"/>
      <w:lvlText w:val=""/>
      <w:lvlJc w:val="left"/>
      <w:pPr>
        <w:tabs>
          <w:tab w:val="num" w:pos="360"/>
        </w:tabs>
        <w:ind w:left="360" w:hanging="360"/>
      </w:pPr>
      <w:rPr>
        <w:rFonts w:ascii="MS Outlook" w:hAnsi="MS Outlook" w:hint="default"/>
      </w:rPr>
    </w:lvl>
  </w:abstractNum>
  <w:abstractNum w:abstractNumId="39" w15:restartNumberingAfterBreak="0">
    <w:nsid w:val="7BDC7CD1"/>
    <w:multiLevelType w:val="hybridMultilevel"/>
    <w:tmpl w:val="5192B960"/>
    <w:lvl w:ilvl="0" w:tplc="5BBE18C4">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D13B43"/>
    <w:multiLevelType w:val="hybridMultilevel"/>
    <w:tmpl w:val="5D702B80"/>
    <w:lvl w:ilvl="0" w:tplc="5BBE18C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04675847">
    <w:abstractNumId w:val="2"/>
  </w:num>
  <w:num w:numId="2" w16cid:durableId="802697707">
    <w:abstractNumId w:val="39"/>
  </w:num>
  <w:num w:numId="3" w16cid:durableId="1240870431">
    <w:abstractNumId w:val="13"/>
  </w:num>
  <w:num w:numId="4" w16cid:durableId="614602067">
    <w:abstractNumId w:val="7"/>
  </w:num>
  <w:num w:numId="5" w16cid:durableId="1366902762">
    <w:abstractNumId w:val="4"/>
  </w:num>
  <w:num w:numId="6" w16cid:durableId="442724005">
    <w:abstractNumId w:val="32"/>
  </w:num>
  <w:num w:numId="7" w16cid:durableId="2103063285">
    <w:abstractNumId w:val="28"/>
  </w:num>
  <w:num w:numId="8" w16cid:durableId="382483722">
    <w:abstractNumId w:val="6"/>
  </w:num>
  <w:num w:numId="9" w16cid:durableId="1872061444">
    <w:abstractNumId w:val="12"/>
  </w:num>
  <w:num w:numId="10" w16cid:durableId="1175611280">
    <w:abstractNumId w:val="37"/>
  </w:num>
  <w:num w:numId="11" w16cid:durableId="12288757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16cid:durableId="1200774892">
    <w:abstractNumId w:val="38"/>
  </w:num>
  <w:num w:numId="13" w16cid:durableId="1287084091">
    <w:abstractNumId w:val="31"/>
  </w:num>
  <w:num w:numId="14" w16cid:durableId="436295613">
    <w:abstractNumId w:val="29"/>
  </w:num>
  <w:num w:numId="15" w16cid:durableId="947663022">
    <w:abstractNumId w:val="5"/>
  </w:num>
  <w:num w:numId="16" w16cid:durableId="903024710">
    <w:abstractNumId w:val="21"/>
  </w:num>
  <w:num w:numId="17" w16cid:durableId="209457840">
    <w:abstractNumId w:val="17"/>
  </w:num>
  <w:num w:numId="18" w16cid:durableId="770664210">
    <w:abstractNumId w:val="26"/>
  </w:num>
  <w:num w:numId="19" w16cid:durableId="1716150102">
    <w:abstractNumId w:val="0"/>
    <w:lvlOverride w:ilvl="0">
      <w:lvl w:ilvl="0">
        <w:numFmt w:val="bullet"/>
        <w:lvlText w:val=""/>
        <w:legacy w:legacy="1" w:legacySpace="0" w:legacyIndent="283"/>
        <w:lvlJc w:val="left"/>
        <w:pPr>
          <w:ind w:left="283" w:hanging="283"/>
        </w:pPr>
        <w:rPr>
          <w:rFonts w:ascii="Symbol" w:hAnsi="Symbol" w:hint="default"/>
        </w:rPr>
      </w:lvl>
    </w:lvlOverride>
  </w:num>
  <w:num w:numId="20" w16cid:durableId="1006787792">
    <w:abstractNumId w:val="9"/>
  </w:num>
  <w:num w:numId="21" w16cid:durableId="1383939121">
    <w:abstractNumId w:val="35"/>
  </w:num>
  <w:num w:numId="22" w16cid:durableId="1372027099">
    <w:abstractNumId w:val="15"/>
  </w:num>
  <w:num w:numId="23" w16cid:durableId="1230967312">
    <w:abstractNumId w:val="20"/>
  </w:num>
  <w:num w:numId="24" w16cid:durableId="349986284">
    <w:abstractNumId w:val="1"/>
  </w:num>
  <w:num w:numId="25" w16cid:durableId="1974409233">
    <w:abstractNumId w:val="23"/>
  </w:num>
  <w:num w:numId="26" w16cid:durableId="2031836869">
    <w:abstractNumId w:val="30"/>
  </w:num>
  <w:num w:numId="27" w16cid:durableId="1914192516">
    <w:abstractNumId w:val="19"/>
  </w:num>
  <w:num w:numId="28" w16cid:durableId="1966814488">
    <w:abstractNumId w:val="34"/>
  </w:num>
  <w:num w:numId="29" w16cid:durableId="157817832">
    <w:abstractNumId w:val="18"/>
  </w:num>
  <w:num w:numId="30" w16cid:durableId="1077557370">
    <w:abstractNumId w:val="33"/>
  </w:num>
  <w:num w:numId="31" w16cid:durableId="1371032824">
    <w:abstractNumId w:val="27"/>
  </w:num>
  <w:num w:numId="32" w16cid:durableId="409470043">
    <w:abstractNumId w:val="10"/>
  </w:num>
  <w:num w:numId="33" w16cid:durableId="1464082046">
    <w:abstractNumId w:val="3"/>
  </w:num>
  <w:num w:numId="34" w16cid:durableId="1939632864">
    <w:abstractNumId w:val="36"/>
  </w:num>
  <w:num w:numId="35" w16cid:durableId="1402363584">
    <w:abstractNumId w:val="24"/>
  </w:num>
  <w:num w:numId="36" w16cid:durableId="1185827381">
    <w:abstractNumId w:val="14"/>
  </w:num>
  <w:num w:numId="37" w16cid:durableId="326904716">
    <w:abstractNumId w:val="16"/>
  </w:num>
  <w:num w:numId="38" w16cid:durableId="1559710964">
    <w:abstractNumId w:val="40"/>
  </w:num>
  <w:num w:numId="39" w16cid:durableId="2106723953">
    <w:abstractNumId w:val="11"/>
  </w:num>
  <w:num w:numId="40" w16cid:durableId="1165389786">
    <w:abstractNumId w:val="8"/>
  </w:num>
  <w:num w:numId="41" w16cid:durableId="1550875176">
    <w:abstractNumId w:val="25"/>
  </w:num>
  <w:num w:numId="42" w16cid:durableId="37127276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BA"/>
    <w:rsid w:val="000030DA"/>
    <w:rsid w:val="0001337E"/>
    <w:rsid w:val="000265C3"/>
    <w:rsid w:val="0004233A"/>
    <w:rsid w:val="000778A4"/>
    <w:rsid w:val="000B3DE3"/>
    <w:rsid w:val="000B5676"/>
    <w:rsid w:val="000DA64C"/>
    <w:rsid w:val="000E70ED"/>
    <w:rsid w:val="00104B62"/>
    <w:rsid w:val="00136ECA"/>
    <w:rsid w:val="00145731"/>
    <w:rsid w:val="001547FB"/>
    <w:rsid w:val="001D5230"/>
    <w:rsid w:val="001D699A"/>
    <w:rsid w:val="001F0CDA"/>
    <w:rsid w:val="00200159"/>
    <w:rsid w:val="00203AA2"/>
    <w:rsid w:val="00215806"/>
    <w:rsid w:val="002504BF"/>
    <w:rsid w:val="00265943"/>
    <w:rsid w:val="002775A6"/>
    <w:rsid w:val="00280225"/>
    <w:rsid w:val="002B3B20"/>
    <w:rsid w:val="002D26F6"/>
    <w:rsid w:val="002E4DB5"/>
    <w:rsid w:val="002E63C2"/>
    <w:rsid w:val="002F6686"/>
    <w:rsid w:val="00313503"/>
    <w:rsid w:val="00320439"/>
    <w:rsid w:val="0033442A"/>
    <w:rsid w:val="00340844"/>
    <w:rsid w:val="00344CE2"/>
    <w:rsid w:val="00355FB8"/>
    <w:rsid w:val="00356C83"/>
    <w:rsid w:val="003729ED"/>
    <w:rsid w:val="00380C08"/>
    <w:rsid w:val="00390022"/>
    <w:rsid w:val="003A1EBB"/>
    <w:rsid w:val="003B2447"/>
    <w:rsid w:val="003B357B"/>
    <w:rsid w:val="003B516D"/>
    <w:rsid w:val="003C647C"/>
    <w:rsid w:val="003D02B4"/>
    <w:rsid w:val="003D2596"/>
    <w:rsid w:val="003F16E3"/>
    <w:rsid w:val="004216CF"/>
    <w:rsid w:val="00441F7C"/>
    <w:rsid w:val="0044228D"/>
    <w:rsid w:val="0045103F"/>
    <w:rsid w:val="0045564F"/>
    <w:rsid w:val="0046644A"/>
    <w:rsid w:val="004A6A4F"/>
    <w:rsid w:val="004B2969"/>
    <w:rsid w:val="004C1609"/>
    <w:rsid w:val="004C7559"/>
    <w:rsid w:val="004E7A7C"/>
    <w:rsid w:val="004F79BC"/>
    <w:rsid w:val="00511CA0"/>
    <w:rsid w:val="00526C5C"/>
    <w:rsid w:val="0053037E"/>
    <w:rsid w:val="005505D0"/>
    <w:rsid w:val="00573872"/>
    <w:rsid w:val="0058085F"/>
    <w:rsid w:val="005C4491"/>
    <w:rsid w:val="005D15F0"/>
    <w:rsid w:val="005D589B"/>
    <w:rsid w:val="00605F23"/>
    <w:rsid w:val="00607F13"/>
    <w:rsid w:val="006105E3"/>
    <w:rsid w:val="00611EAD"/>
    <w:rsid w:val="006214C4"/>
    <w:rsid w:val="00631830"/>
    <w:rsid w:val="00636FE5"/>
    <w:rsid w:val="006439A2"/>
    <w:rsid w:val="00644DCC"/>
    <w:rsid w:val="006601BA"/>
    <w:rsid w:val="00674AA1"/>
    <w:rsid w:val="0068446B"/>
    <w:rsid w:val="00690C22"/>
    <w:rsid w:val="006A575C"/>
    <w:rsid w:val="006C2A4B"/>
    <w:rsid w:val="006D1637"/>
    <w:rsid w:val="006D55FE"/>
    <w:rsid w:val="006E51A3"/>
    <w:rsid w:val="006F7D4E"/>
    <w:rsid w:val="00704803"/>
    <w:rsid w:val="007304C8"/>
    <w:rsid w:val="00743F02"/>
    <w:rsid w:val="007846B7"/>
    <w:rsid w:val="007C4D88"/>
    <w:rsid w:val="007D5D3D"/>
    <w:rsid w:val="007E584A"/>
    <w:rsid w:val="008008C6"/>
    <w:rsid w:val="00823584"/>
    <w:rsid w:val="00840436"/>
    <w:rsid w:val="00843679"/>
    <w:rsid w:val="0084440B"/>
    <w:rsid w:val="00851465"/>
    <w:rsid w:val="00861CC2"/>
    <w:rsid w:val="00887B51"/>
    <w:rsid w:val="0089325A"/>
    <w:rsid w:val="00894308"/>
    <w:rsid w:val="00896207"/>
    <w:rsid w:val="008B45BA"/>
    <w:rsid w:val="008C0404"/>
    <w:rsid w:val="008D518B"/>
    <w:rsid w:val="008D5BFC"/>
    <w:rsid w:val="008D7201"/>
    <w:rsid w:val="008E3771"/>
    <w:rsid w:val="008F1E3B"/>
    <w:rsid w:val="0094064F"/>
    <w:rsid w:val="009428D8"/>
    <w:rsid w:val="00953CD0"/>
    <w:rsid w:val="00972316"/>
    <w:rsid w:val="009A599A"/>
    <w:rsid w:val="009B7C80"/>
    <w:rsid w:val="009C3558"/>
    <w:rsid w:val="009C7DE1"/>
    <w:rsid w:val="009F2ACC"/>
    <w:rsid w:val="00A006AC"/>
    <w:rsid w:val="00A15569"/>
    <w:rsid w:val="00A45951"/>
    <w:rsid w:val="00A928AD"/>
    <w:rsid w:val="00AA1489"/>
    <w:rsid w:val="00AA53F4"/>
    <w:rsid w:val="00AE2083"/>
    <w:rsid w:val="00AE485F"/>
    <w:rsid w:val="00B15B3A"/>
    <w:rsid w:val="00B23E15"/>
    <w:rsid w:val="00B37099"/>
    <w:rsid w:val="00B3725F"/>
    <w:rsid w:val="00B5574D"/>
    <w:rsid w:val="00B5706A"/>
    <w:rsid w:val="00BA3BCD"/>
    <w:rsid w:val="00BA84BD"/>
    <w:rsid w:val="00BB7415"/>
    <w:rsid w:val="00BC051D"/>
    <w:rsid w:val="00BC5ED2"/>
    <w:rsid w:val="00BD799C"/>
    <w:rsid w:val="00C26E53"/>
    <w:rsid w:val="00C52AC6"/>
    <w:rsid w:val="00C9386F"/>
    <w:rsid w:val="00CB2F7F"/>
    <w:rsid w:val="00CC65F6"/>
    <w:rsid w:val="00CD0C6D"/>
    <w:rsid w:val="00CF0E6F"/>
    <w:rsid w:val="00D25AF1"/>
    <w:rsid w:val="00D2633A"/>
    <w:rsid w:val="00D66501"/>
    <w:rsid w:val="00D71CDF"/>
    <w:rsid w:val="00DD0184"/>
    <w:rsid w:val="00DD57DE"/>
    <w:rsid w:val="00DE6D1E"/>
    <w:rsid w:val="00DE7303"/>
    <w:rsid w:val="00E11CA2"/>
    <w:rsid w:val="00E16C98"/>
    <w:rsid w:val="00E270EF"/>
    <w:rsid w:val="00E40565"/>
    <w:rsid w:val="00E4198B"/>
    <w:rsid w:val="00E47225"/>
    <w:rsid w:val="00E51C82"/>
    <w:rsid w:val="00E5384E"/>
    <w:rsid w:val="00E94AC9"/>
    <w:rsid w:val="00EC3E21"/>
    <w:rsid w:val="00EE5DEA"/>
    <w:rsid w:val="00EE6014"/>
    <w:rsid w:val="00F228E2"/>
    <w:rsid w:val="00F32C7F"/>
    <w:rsid w:val="00F46791"/>
    <w:rsid w:val="00F52D53"/>
    <w:rsid w:val="00F5736C"/>
    <w:rsid w:val="00FA015E"/>
    <w:rsid w:val="00FE3C7A"/>
    <w:rsid w:val="0248DB71"/>
    <w:rsid w:val="031D9B2C"/>
    <w:rsid w:val="0394FC1F"/>
    <w:rsid w:val="04B84187"/>
    <w:rsid w:val="0534C9B2"/>
    <w:rsid w:val="0610A818"/>
    <w:rsid w:val="06215C47"/>
    <w:rsid w:val="0665A9C2"/>
    <w:rsid w:val="06CA4262"/>
    <w:rsid w:val="081DC205"/>
    <w:rsid w:val="091D4582"/>
    <w:rsid w:val="0B6247C3"/>
    <w:rsid w:val="0C13529C"/>
    <w:rsid w:val="0C9B7B77"/>
    <w:rsid w:val="0CB0D933"/>
    <w:rsid w:val="0D659753"/>
    <w:rsid w:val="0F48B5EC"/>
    <w:rsid w:val="0F8BB1CE"/>
    <w:rsid w:val="0F97146B"/>
    <w:rsid w:val="101E791C"/>
    <w:rsid w:val="1076EF17"/>
    <w:rsid w:val="11557940"/>
    <w:rsid w:val="1186A9F6"/>
    <w:rsid w:val="11BF0CCF"/>
    <w:rsid w:val="11C2D90B"/>
    <w:rsid w:val="12410F6B"/>
    <w:rsid w:val="133F81E2"/>
    <w:rsid w:val="13AE13DB"/>
    <w:rsid w:val="15F3E11D"/>
    <w:rsid w:val="16DB6B35"/>
    <w:rsid w:val="1792B834"/>
    <w:rsid w:val="18042CA6"/>
    <w:rsid w:val="1983F7D5"/>
    <w:rsid w:val="1A083E46"/>
    <w:rsid w:val="1AD5F117"/>
    <w:rsid w:val="1C53BC53"/>
    <w:rsid w:val="1CDC100A"/>
    <w:rsid w:val="1D4762BC"/>
    <w:rsid w:val="1E93EC2F"/>
    <w:rsid w:val="1E9E0274"/>
    <w:rsid w:val="204D15A1"/>
    <w:rsid w:val="2096032B"/>
    <w:rsid w:val="2126A7A9"/>
    <w:rsid w:val="217144FB"/>
    <w:rsid w:val="221DF7E8"/>
    <w:rsid w:val="22445483"/>
    <w:rsid w:val="22C05104"/>
    <w:rsid w:val="22D2058C"/>
    <w:rsid w:val="23B67E87"/>
    <w:rsid w:val="2A90616F"/>
    <w:rsid w:val="2DA99FC9"/>
    <w:rsid w:val="2F558050"/>
    <w:rsid w:val="2F7FC879"/>
    <w:rsid w:val="3131B7DB"/>
    <w:rsid w:val="34578B01"/>
    <w:rsid w:val="352FF375"/>
    <w:rsid w:val="35F2BFA5"/>
    <w:rsid w:val="3668D3B0"/>
    <w:rsid w:val="36AB2794"/>
    <w:rsid w:val="36E8D6A4"/>
    <w:rsid w:val="387B3DC1"/>
    <w:rsid w:val="38C720F5"/>
    <w:rsid w:val="38EB606B"/>
    <w:rsid w:val="38F9ADE5"/>
    <w:rsid w:val="3AC93341"/>
    <w:rsid w:val="3BF6FE75"/>
    <w:rsid w:val="3C01FF73"/>
    <w:rsid w:val="3D390D68"/>
    <w:rsid w:val="3E87B52E"/>
    <w:rsid w:val="3F0DC17F"/>
    <w:rsid w:val="3F9060A2"/>
    <w:rsid w:val="401C60A4"/>
    <w:rsid w:val="436BFD30"/>
    <w:rsid w:val="43782C35"/>
    <w:rsid w:val="439F15B1"/>
    <w:rsid w:val="444303DE"/>
    <w:rsid w:val="444A7CAA"/>
    <w:rsid w:val="4529F4D8"/>
    <w:rsid w:val="45BFA9D0"/>
    <w:rsid w:val="45D7C66C"/>
    <w:rsid w:val="476BE646"/>
    <w:rsid w:val="478917EA"/>
    <w:rsid w:val="48B91888"/>
    <w:rsid w:val="499F6CFE"/>
    <w:rsid w:val="49C3EE9C"/>
    <w:rsid w:val="4A758CC5"/>
    <w:rsid w:val="4B58CA04"/>
    <w:rsid w:val="4CDE5833"/>
    <w:rsid w:val="4D613B79"/>
    <w:rsid w:val="4E0EB0F7"/>
    <w:rsid w:val="5011FDD2"/>
    <w:rsid w:val="5160E871"/>
    <w:rsid w:val="54060150"/>
    <w:rsid w:val="564E4195"/>
    <w:rsid w:val="5BE2806C"/>
    <w:rsid w:val="5BEDCB07"/>
    <w:rsid w:val="5DA86C6E"/>
    <w:rsid w:val="5E1C5F64"/>
    <w:rsid w:val="5E614818"/>
    <w:rsid w:val="5F07149A"/>
    <w:rsid w:val="5F9E2CB9"/>
    <w:rsid w:val="61B46315"/>
    <w:rsid w:val="63A180F3"/>
    <w:rsid w:val="64277AF6"/>
    <w:rsid w:val="6474D135"/>
    <w:rsid w:val="64D75D9A"/>
    <w:rsid w:val="65FF40D4"/>
    <w:rsid w:val="67526B56"/>
    <w:rsid w:val="679EFAA5"/>
    <w:rsid w:val="6A50B512"/>
    <w:rsid w:val="6AAEAF3E"/>
    <w:rsid w:val="6C94BAE9"/>
    <w:rsid w:val="6D603BAE"/>
    <w:rsid w:val="6E357A1B"/>
    <w:rsid w:val="6FE32A55"/>
    <w:rsid w:val="705EA715"/>
    <w:rsid w:val="7468BDE6"/>
    <w:rsid w:val="78F4405F"/>
    <w:rsid w:val="798C403C"/>
    <w:rsid w:val="799B85DB"/>
    <w:rsid w:val="79D1D452"/>
    <w:rsid w:val="7A0D36E5"/>
    <w:rsid w:val="7A714B7D"/>
    <w:rsid w:val="7C33834C"/>
    <w:rsid w:val="7D7DC403"/>
    <w:rsid w:val="7E37A724"/>
    <w:rsid w:val="7F75409A"/>
    <w:rsid w:val="7F9DB4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554CCF9"/>
  <w15:chartTrackingRefBased/>
  <w15:docId w15:val="{80BE5670-A17B-452D-B708-BD8758A6A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line="360" w:lineRule="auto"/>
      <w:outlineLvl w:val="0"/>
    </w:pPr>
    <w:rPr>
      <w:i/>
      <w:iCs/>
    </w:rPr>
  </w:style>
  <w:style w:type="paragraph" w:styleId="Heading2">
    <w:name w:val="heading 2"/>
    <w:basedOn w:val="Normal"/>
    <w:next w:val="Normal"/>
    <w:qFormat/>
    <w:pPr>
      <w:keepNext/>
      <w:outlineLvl w:val="1"/>
    </w:pPr>
    <w:rPr>
      <w:b/>
      <w:sz w:val="20"/>
      <w:szCs w:val="20"/>
      <w:lang w:val="en-US"/>
    </w:rPr>
  </w:style>
  <w:style w:type="paragraph" w:styleId="Heading3">
    <w:name w:val="heading 3"/>
    <w:basedOn w:val="Normal"/>
    <w:next w:val="Normal"/>
    <w:qFormat/>
    <w:pPr>
      <w:keepNext/>
      <w:jc w:val="center"/>
      <w:outlineLvl w:val="2"/>
    </w:pPr>
    <w:rPr>
      <w:b/>
      <w:sz w:val="28"/>
      <w:szCs w:val="20"/>
      <w:lang w:val="en-US"/>
    </w:rPr>
  </w:style>
  <w:style w:type="paragraph" w:styleId="Heading4">
    <w:name w:val="heading 4"/>
    <w:basedOn w:val="Normal"/>
    <w:next w:val="Normal"/>
    <w:qFormat/>
    <w:pPr>
      <w:keepNext/>
      <w:spacing w:line="360" w:lineRule="auto"/>
      <w:ind w:left="720"/>
      <w:outlineLvl w:val="3"/>
    </w:pPr>
    <w:rPr>
      <w:i/>
      <w:iCs/>
    </w:rPr>
  </w:style>
  <w:style w:type="paragraph" w:styleId="Heading5">
    <w:name w:val="heading 5"/>
    <w:basedOn w:val="Normal"/>
    <w:next w:val="Normal"/>
    <w:qFormat/>
    <w:pPr>
      <w:keepNext/>
      <w:outlineLvl w:val="4"/>
    </w:pPr>
    <w:rPr>
      <w:sz w:val="28"/>
      <w:szCs w:val="20"/>
      <w:lang w:val="en-US"/>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bCs/>
      <w:sz w:val="28"/>
    </w:rPr>
  </w:style>
  <w:style w:type="paragraph" w:styleId="Heading7">
    <w:name w:val="heading 7"/>
    <w:basedOn w:val="Normal"/>
    <w:next w:val="Normal"/>
    <w:qFormat/>
    <w:pPr>
      <w:keepNext/>
      <w:spacing w:line="360" w:lineRule="auto"/>
      <w:jc w:val="center"/>
      <w:outlineLvl w:val="6"/>
    </w:pPr>
    <w:rPr>
      <w:b/>
      <w:bCs/>
      <w:sz w:val="32"/>
      <w:u w:val="single"/>
    </w:rPr>
  </w:style>
  <w:style w:type="paragraph" w:styleId="Heading8">
    <w:name w:val="heading 8"/>
    <w:basedOn w:val="Normal"/>
    <w:next w:val="Normal"/>
    <w:qFormat/>
    <w:pPr>
      <w:keepNext/>
      <w:outlineLvl w:val="7"/>
    </w:pPr>
    <w:rPr>
      <w:sz w:val="32"/>
      <w:szCs w:val="32"/>
    </w:rPr>
  </w:style>
  <w:style w:type="paragraph" w:styleId="Heading9">
    <w:name w:val="heading 9"/>
    <w:basedOn w:val="Normal"/>
    <w:next w:val="Normal"/>
    <w:qFormat/>
    <w:pPr>
      <w:keepNext/>
      <w:outlineLvl w:val="8"/>
    </w:pPr>
    <w:rPr>
      <w:rFonts w:ascii="Arial" w:hAnsi="Arial"/>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spacing w:line="360" w:lineRule="auto"/>
    </w:pPr>
    <w:rPr>
      <w:rFonts w:ascii="Arial" w:hAnsi="Arial" w:cs="Arial"/>
      <w:b/>
      <w:bCs/>
      <w:sz w:val="28"/>
    </w:rPr>
  </w:style>
  <w:style w:type="paragraph" w:styleId="BodyText">
    <w:name w:val="Body Text"/>
    <w:basedOn w:val="Normal"/>
    <w:rPr>
      <w:rFonts w:ascii="Comic Sans MS" w:hAnsi="Comic Sans MS"/>
      <w:szCs w:val="20"/>
    </w:rPr>
  </w:style>
  <w:style w:type="paragraph" w:styleId="Footer">
    <w:name w:val="footer"/>
    <w:basedOn w:val="Normal"/>
    <w:pPr>
      <w:tabs>
        <w:tab w:val="center" w:pos="4320"/>
        <w:tab w:val="right" w:pos="8640"/>
      </w:tabs>
    </w:pPr>
    <w:rPr>
      <w:szCs w:val="20"/>
    </w:rPr>
  </w:style>
  <w:style w:type="paragraph" w:styleId="Title">
    <w:name w:val="Title"/>
    <w:basedOn w:val="Normal"/>
    <w:qFormat/>
    <w:pPr>
      <w:jc w:val="center"/>
    </w:pPr>
    <w:rPr>
      <w:b/>
      <w:sz w:val="28"/>
      <w:szCs w:val="20"/>
      <w:u w:val="single"/>
      <w:lang w:val="en-US"/>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2">
    <w:name w:val="Body Text 2"/>
    <w:basedOn w:val="Normal"/>
    <w:pPr>
      <w:spacing w:after="120" w:line="480" w:lineRule="auto"/>
    </w:pPr>
  </w:style>
  <w:style w:type="paragraph" w:styleId="Subtitle">
    <w:name w:val="Subtitle"/>
    <w:basedOn w:val="Normal"/>
    <w:qFormat/>
    <w:pPr>
      <w:widowControl w:val="0"/>
      <w:autoSpaceDE w:val="0"/>
      <w:autoSpaceDN w:val="0"/>
      <w:adjustRightInd w:val="0"/>
      <w:spacing w:line="480" w:lineRule="atLeast"/>
      <w:ind w:hanging="3441"/>
      <w:jc w:val="both"/>
    </w:pPr>
    <w:rPr>
      <w:rFonts w:ascii="Arial" w:hAnsi="Arial"/>
      <w:sz w:val="44"/>
      <w:u w:val="single"/>
      <w:lang w:val="en-US"/>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rsid w:val="0058085F"/>
    <w:rPr>
      <w:rFonts w:ascii="Tahoma" w:hAnsi="Tahoma" w:cs="Tahoma"/>
      <w:sz w:val="16"/>
      <w:szCs w:val="16"/>
    </w:rPr>
  </w:style>
  <w:style w:type="character" w:customStyle="1" w:styleId="BalloonTextChar">
    <w:name w:val="Balloon Text Char"/>
    <w:link w:val="BalloonText"/>
    <w:rsid w:val="0058085F"/>
    <w:rPr>
      <w:rFonts w:ascii="Tahoma" w:hAnsi="Tahoma" w:cs="Tahoma"/>
      <w:sz w:val="16"/>
      <w:szCs w:val="16"/>
      <w:lang w:eastAsia="en-US"/>
    </w:rPr>
  </w:style>
  <w:style w:type="table" w:styleId="TableGrid">
    <w:name w:val="Table Grid"/>
    <w:basedOn w:val="TableNormal"/>
    <w:rsid w:val="0058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F0E6F"/>
    <w:rPr>
      <w:color w:val="0000FF"/>
      <w:u w:val="single"/>
    </w:rPr>
  </w:style>
  <w:style w:type="character" w:styleId="UnresolvedMention">
    <w:name w:val="Unresolved Mention"/>
    <w:uiPriority w:val="99"/>
    <w:semiHidden/>
    <w:unhideWhenUsed/>
    <w:rsid w:val="00E47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8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mma.millican2@srft.nhs.u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ctoria.smyth@srft.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mailto:luke.thompson@srft.nhs.u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gan.greenhalgh@nca.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fd87aac-2e2d-44ba-aa2b-7520b1ad65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1CE66880615418D8D4F266FAE3DBA" ma:contentTypeVersion="7" ma:contentTypeDescription="Create a new document." ma:contentTypeScope="" ma:versionID="11149c30422d8e35cc583437ddeaa0cb">
  <xsd:schema xmlns:xsd="http://www.w3.org/2001/XMLSchema" xmlns:xs="http://www.w3.org/2001/XMLSchema" xmlns:p="http://schemas.microsoft.com/office/2006/metadata/properties" xmlns:ns3="dfd87aac-2e2d-44ba-aa2b-7520b1ad658e" xmlns:ns4="cce984a5-4815-4110-8232-69d26b1cb9ba" targetNamespace="http://schemas.microsoft.com/office/2006/metadata/properties" ma:root="true" ma:fieldsID="324d45ad6e301d4e2a72bbe59bb9e68c" ns3:_="" ns4:_="">
    <xsd:import namespace="dfd87aac-2e2d-44ba-aa2b-7520b1ad658e"/>
    <xsd:import namespace="cce984a5-4815-4110-8232-69d26b1cb9b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87aac-2e2d-44ba-aa2b-7520b1ad6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984a5-4815-4110-8232-69d26b1cb9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15577-6C28-462A-B8B8-E9CDFEC187BB}">
  <ds:schemaRefs>
    <ds:schemaRef ds:uri="http://schemas.microsoft.com/office/2006/documentManagement/types"/>
    <ds:schemaRef ds:uri="http://purl.org/dc/elements/1.1/"/>
    <ds:schemaRef ds:uri="dfd87aac-2e2d-44ba-aa2b-7520b1ad658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cce984a5-4815-4110-8232-69d26b1cb9ba"/>
    <ds:schemaRef ds:uri="http://purl.org/dc/dcmitype/"/>
  </ds:schemaRefs>
</ds:datastoreItem>
</file>

<file path=customXml/itemProps2.xml><?xml version="1.0" encoding="utf-8"?>
<ds:datastoreItem xmlns:ds="http://schemas.openxmlformats.org/officeDocument/2006/customXml" ds:itemID="{623CF575-232C-4AC7-A03C-A71514F2780B}">
  <ds:schemaRefs>
    <ds:schemaRef ds:uri="http://schemas.microsoft.com/sharepoint/v3/contenttype/forms"/>
  </ds:schemaRefs>
</ds:datastoreItem>
</file>

<file path=customXml/itemProps3.xml><?xml version="1.0" encoding="utf-8"?>
<ds:datastoreItem xmlns:ds="http://schemas.openxmlformats.org/officeDocument/2006/customXml" ds:itemID="{B4BE1E8A-2FBF-4675-99F3-9499AEB09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87aac-2e2d-44ba-aa2b-7520b1ad658e"/>
    <ds:schemaRef ds:uri="cce984a5-4815-4110-8232-69d26b1cb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3891</Words>
  <Characters>22180</Characters>
  <Application>Microsoft Office Word</Application>
  <DocSecurity>4</DocSecurity>
  <Lines>184</Lines>
  <Paragraphs>52</Paragraphs>
  <ScaleCrop>false</ScaleCrop>
  <Company>SRHT</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Neurosciences and Neuro High Dependency Unit</dc:title>
  <dc:subject/>
  <dc:creator>Emma Millican (TAU)</dc:creator>
  <cp:keywords/>
  <cp:lastModifiedBy>Gina Grace</cp:lastModifiedBy>
  <cp:revision>2</cp:revision>
  <cp:lastPrinted>2021-10-14T00:27:00Z</cp:lastPrinted>
  <dcterms:created xsi:type="dcterms:W3CDTF">2024-11-15T11:53:00Z</dcterms:created>
  <dcterms:modified xsi:type="dcterms:W3CDTF">2024-11-15T11:53:00Z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0x0101008121CE66880615418D8D4F266FAE3DBA</vt:lpwstr>
  </property>
</Properties>
</file>