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7012" w14:textId="77777777" w:rsidR="005075E2" w:rsidRDefault="005075E2" w:rsidP="00507277">
      <w:pPr>
        <w:jc w:val="center"/>
        <w:rPr>
          <w:b/>
          <w:sz w:val="72"/>
          <w:szCs w:val="72"/>
        </w:rPr>
      </w:pPr>
    </w:p>
    <w:p w14:paraId="14254E97" w14:textId="77777777" w:rsidR="00906F0B" w:rsidRDefault="00BD6D3E" w:rsidP="00922CAF">
      <w:pPr>
        <w:tabs>
          <w:tab w:val="left" w:pos="9781"/>
        </w:tabs>
        <w:ind w:right="827"/>
        <w:jc w:val="center"/>
        <w:rPr>
          <w:b/>
          <w:sz w:val="72"/>
          <w:szCs w:val="72"/>
        </w:rPr>
      </w:pPr>
      <w:r>
        <w:rPr>
          <w:b/>
          <w:sz w:val="72"/>
          <w:szCs w:val="72"/>
        </w:rPr>
        <w:t>Rochdale Care Organisation</w:t>
      </w:r>
    </w:p>
    <w:p w14:paraId="7644A77B" w14:textId="77777777" w:rsidR="00906F0B" w:rsidRDefault="00F36035" w:rsidP="00507277">
      <w:pPr>
        <w:jc w:val="center"/>
        <w:rPr>
          <w:b/>
          <w:sz w:val="72"/>
          <w:szCs w:val="72"/>
        </w:rPr>
      </w:pPr>
      <w:r>
        <w:rPr>
          <w:b/>
          <w:sz w:val="72"/>
          <w:szCs w:val="72"/>
        </w:rPr>
        <w:t>HMR Health Visiting Service</w:t>
      </w:r>
    </w:p>
    <w:p w14:paraId="42DA1577" w14:textId="77777777" w:rsidR="00507277" w:rsidRDefault="00507277" w:rsidP="00507277">
      <w:pPr>
        <w:rPr>
          <w:b/>
          <w:sz w:val="52"/>
          <w:szCs w:val="52"/>
        </w:rPr>
      </w:pPr>
    </w:p>
    <w:p w14:paraId="437652C4" w14:textId="77777777" w:rsidR="00BD6D3E" w:rsidRDefault="00507277" w:rsidP="00906F0B">
      <w:pPr>
        <w:jc w:val="center"/>
        <w:rPr>
          <w:b/>
          <w:sz w:val="96"/>
          <w:szCs w:val="96"/>
        </w:rPr>
      </w:pPr>
      <w:r>
        <w:rPr>
          <w:b/>
          <w:sz w:val="96"/>
          <w:szCs w:val="96"/>
        </w:rPr>
        <w:t xml:space="preserve">Student </w:t>
      </w:r>
      <w:r w:rsidR="00493CFD">
        <w:rPr>
          <w:b/>
          <w:sz w:val="96"/>
          <w:szCs w:val="96"/>
        </w:rPr>
        <w:t>Information</w:t>
      </w:r>
    </w:p>
    <w:p w14:paraId="2D520F8E" w14:textId="77777777" w:rsidR="00493CFD" w:rsidRDefault="00493CFD" w:rsidP="00906F0B">
      <w:pPr>
        <w:jc w:val="center"/>
        <w:rPr>
          <w:b/>
          <w:sz w:val="96"/>
          <w:szCs w:val="96"/>
        </w:rPr>
      </w:pPr>
      <w:r>
        <w:rPr>
          <w:b/>
          <w:sz w:val="96"/>
          <w:szCs w:val="96"/>
        </w:rPr>
        <w:t xml:space="preserve"> </w:t>
      </w:r>
      <w:r w:rsidR="00507277">
        <w:rPr>
          <w:b/>
          <w:sz w:val="96"/>
          <w:szCs w:val="96"/>
        </w:rPr>
        <w:t>Pack</w:t>
      </w:r>
      <w:r>
        <w:rPr>
          <w:b/>
          <w:sz w:val="96"/>
          <w:szCs w:val="96"/>
        </w:rPr>
        <w:t xml:space="preserve"> and </w:t>
      </w:r>
    </w:p>
    <w:p w14:paraId="402B9912" w14:textId="77777777" w:rsidR="00F36035" w:rsidRPr="00493CFD" w:rsidRDefault="00493CFD" w:rsidP="00493CFD">
      <w:pPr>
        <w:jc w:val="center"/>
        <w:rPr>
          <w:b/>
          <w:sz w:val="96"/>
          <w:szCs w:val="96"/>
        </w:rPr>
      </w:pPr>
      <w:proofErr w:type="gramStart"/>
      <w:r>
        <w:rPr>
          <w:b/>
          <w:sz w:val="96"/>
          <w:szCs w:val="96"/>
        </w:rPr>
        <w:t>Work Book</w:t>
      </w:r>
      <w:proofErr w:type="gramEnd"/>
    </w:p>
    <w:p w14:paraId="639C2340" w14:textId="77777777" w:rsidR="001611DC" w:rsidRPr="009E72B1" w:rsidRDefault="001611DC" w:rsidP="009B36A3">
      <w:pPr>
        <w:pStyle w:val="NoSpacing"/>
        <w:rPr>
          <w:rFonts w:ascii="Verdana" w:hAnsi="Verdana"/>
          <w:sz w:val="24"/>
          <w:szCs w:val="24"/>
        </w:rPr>
      </w:pPr>
    </w:p>
    <w:p w14:paraId="780134AD" w14:textId="77777777" w:rsidR="00507277" w:rsidRDefault="00507277" w:rsidP="00522E22">
      <w:pPr>
        <w:pStyle w:val="NoSpacing"/>
        <w:rPr>
          <w:rFonts w:ascii="Verdana" w:hAnsi="Verdana"/>
          <w:sz w:val="24"/>
          <w:szCs w:val="24"/>
        </w:rPr>
      </w:pPr>
    </w:p>
    <w:p w14:paraId="614EB64D" w14:textId="77777777" w:rsidR="006366CC" w:rsidRDefault="00F36035" w:rsidP="00522E22">
      <w:pPr>
        <w:pStyle w:val="NoSpacing"/>
        <w:rPr>
          <w:rFonts w:ascii="Verdana" w:hAnsi="Verdana"/>
          <w:b/>
          <w:sz w:val="36"/>
          <w:szCs w:val="36"/>
          <w:u w:val="single"/>
        </w:rPr>
      </w:pPr>
      <w:r w:rsidRPr="00F36035">
        <w:rPr>
          <w:rFonts w:ascii="Verdana" w:hAnsi="Verdana"/>
          <w:b/>
          <w:sz w:val="36"/>
          <w:szCs w:val="36"/>
          <w:u w:val="single"/>
        </w:rPr>
        <w:t>Student Name</w:t>
      </w:r>
      <w:r>
        <w:rPr>
          <w:rFonts w:ascii="Verdana" w:hAnsi="Verdana"/>
          <w:b/>
          <w:sz w:val="36"/>
          <w:szCs w:val="36"/>
          <w:u w:val="single"/>
        </w:rPr>
        <w:t>________________________</w:t>
      </w:r>
    </w:p>
    <w:p w14:paraId="23B47FB7" w14:textId="77777777" w:rsidR="0027179F" w:rsidRDefault="0027179F" w:rsidP="00522E22">
      <w:pPr>
        <w:pStyle w:val="NoSpacing"/>
        <w:rPr>
          <w:rFonts w:ascii="Verdana" w:hAnsi="Verdana"/>
          <w:b/>
          <w:sz w:val="36"/>
          <w:szCs w:val="36"/>
          <w:u w:val="single"/>
        </w:rPr>
      </w:pPr>
    </w:p>
    <w:p w14:paraId="5E945DDB" w14:textId="77777777" w:rsidR="0027179F" w:rsidRDefault="0027179F" w:rsidP="00522E22">
      <w:pPr>
        <w:pStyle w:val="NoSpacing"/>
        <w:rPr>
          <w:rFonts w:ascii="Verdana" w:hAnsi="Verdana"/>
          <w:b/>
          <w:sz w:val="36"/>
          <w:szCs w:val="36"/>
          <w:u w:val="single"/>
        </w:rPr>
      </w:pPr>
      <w:r>
        <w:rPr>
          <w:rFonts w:ascii="Verdana" w:hAnsi="Verdana"/>
          <w:b/>
          <w:sz w:val="36"/>
          <w:szCs w:val="36"/>
          <w:u w:val="single"/>
        </w:rPr>
        <w:t>Placement Area______________________</w:t>
      </w:r>
    </w:p>
    <w:p w14:paraId="7CE1743F" w14:textId="77777777" w:rsidR="0027179F" w:rsidRDefault="0027179F" w:rsidP="00522E22">
      <w:pPr>
        <w:pStyle w:val="NoSpacing"/>
        <w:rPr>
          <w:rFonts w:ascii="Verdana" w:hAnsi="Verdana"/>
          <w:b/>
          <w:sz w:val="36"/>
          <w:szCs w:val="36"/>
          <w:u w:val="single"/>
        </w:rPr>
      </w:pPr>
    </w:p>
    <w:p w14:paraId="70357EFC" w14:textId="77777777" w:rsidR="0027179F" w:rsidRPr="00F36035" w:rsidRDefault="0027179F" w:rsidP="00522E22">
      <w:pPr>
        <w:pStyle w:val="NoSpacing"/>
        <w:rPr>
          <w:rFonts w:ascii="Verdana" w:hAnsi="Verdana"/>
          <w:b/>
          <w:sz w:val="36"/>
          <w:szCs w:val="36"/>
          <w:u w:val="single"/>
        </w:rPr>
      </w:pPr>
      <w:r>
        <w:rPr>
          <w:rFonts w:ascii="Verdana" w:hAnsi="Verdana"/>
          <w:b/>
          <w:sz w:val="36"/>
          <w:szCs w:val="36"/>
          <w:u w:val="single"/>
        </w:rPr>
        <w:t>Date of Placement____________________</w:t>
      </w:r>
    </w:p>
    <w:p w14:paraId="4F556B2E" w14:textId="77777777" w:rsidR="00C54E2C" w:rsidRDefault="00C54E2C" w:rsidP="0027179F">
      <w:pPr>
        <w:pStyle w:val="NoSpacing"/>
        <w:jc w:val="center"/>
        <w:rPr>
          <w:rFonts w:ascii="Verdana" w:hAnsi="Verdana"/>
          <w:b/>
          <w:sz w:val="32"/>
          <w:szCs w:val="32"/>
          <w:u w:val="single"/>
        </w:rPr>
      </w:pPr>
    </w:p>
    <w:p w14:paraId="1AFD9144" w14:textId="77777777" w:rsidR="00C54E2C" w:rsidRDefault="00C54E2C" w:rsidP="0027179F">
      <w:pPr>
        <w:pStyle w:val="NoSpacing"/>
        <w:jc w:val="center"/>
        <w:rPr>
          <w:rFonts w:ascii="Verdana" w:hAnsi="Verdana"/>
          <w:b/>
          <w:sz w:val="32"/>
          <w:szCs w:val="32"/>
          <w:u w:val="single"/>
        </w:rPr>
      </w:pPr>
    </w:p>
    <w:p w14:paraId="0CBA911B" w14:textId="77777777" w:rsidR="00C54E2C" w:rsidRDefault="00C54E2C" w:rsidP="0027179F">
      <w:pPr>
        <w:pStyle w:val="NoSpacing"/>
        <w:jc w:val="center"/>
        <w:rPr>
          <w:rFonts w:ascii="Verdana" w:hAnsi="Verdana"/>
          <w:b/>
          <w:sz w:val="32"/>
          <w:szCs w:val="32"/>
          <w:u w:val="single"/>
        </w:rPr>
      </w:pPr>
    </w:p>
    <w:p w14:paraId="6C5D8382" w14:textId="77777777" w:rsidR="00F36035" w:rsidRPr="0027179F" w:rsidRDefault="0027179F" w:rsidP="0027179F">
      <w:pPr>
        <w:pStyle w:val="NoSpacing"/>
        <w:jc w:val="center"/>
        <w:rPr>
          <w:rFonts w:ascii="Verdana" w:hAnsi="Verdana"/>
          <w:b/>
          <w:sz w:val="32"/>
          <w:szCs w:val="32"/>
          <w:u w:val="single"/>
        </w:rPr>
      </w:pPr>
      <w:r w:rsidRPr="0027179F">
        <w:rPr>
          <w:rFonts w:ascii="Verdana" w:hAnsi="Verdana"/>
          <w:b/>
          <w:sz w:val="32"/>
          <w:szCs w:val="32"/>
          <w:u w:val="single"/>
        </w:rPr>
        <w:t>Health Visiting Teams Contact Details</w:t>
      </w:r>
    </w:p>
    <w:p w14:paraId="5A8B1619" w14:textId="77777777" w:rsidR="0027179F" w:rsidRDefault="0027179F" w:rsidP="00522E22">
      <w:pPr>
        <w:pStyle w:val="NoSpacing"/>
        <w:rPr>
          <w:rFonts w:ascii="Verdana" w:hAnsi="Verdana"/>
          <w:sz w:val="24"/>
          <w:szCs w:val="24"/>
        </w:rPr>
      </w:pPr>
    </w:p>
    <w:p w14:paraId="24DBB14C" w14:textId="77777777" w:rsidR="0027179F" w:rsidRDefault="0027179F" w:rsidP="00522E22">
      <w:pPr>
        <w:pStyle w:val="NoSpacing"/>
        <w:rPr>
          <w:rFonts w:ascii="Verdana" w:hAnsi="Verdana"/>
          <w:sz w:val="24"/>
          <w:szCs w:val="24"/>
        </w:rPr>
      </w:pPr>
    </w:p>
    <w:p w14:paraId="1B2D7FE3" w14:textId="77777777" w:rsidR="0027179F" w:rsidRDefault="0027179F" w:rsidP="00522E22">
      <w:pPr>
        <w:pStyle w:val="NoSpacing"/>
        <w:rPr>
          <w:rFonts w:ascii="Verdana" w:hAnsi="Verdana"/>
          <w:sz w:val="24"/>
          <w:szCs w:val="24"/>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3641"/>
      </w:tblGrid>
      <w:tr w:rsidR="0027179F" w:rsidRPr="0027179F" w14:paraId="6956D747" w14:textId="77777777" w:rsidTr="0027179F">
        <w:trPr>
          <w:trHeight w:val="697"/>
        </w:trPr>
        <w:tc>
          <w:tcPr>
            <w:tcW w:w="3641" w:type="dxa"/>
          </w:tcPr>
          <w:p w14:paraId="5B65BED5" w14:textId="31B33BA8" w:rsidR="0027179F" w:rsidRPr="0027179F" w:rsidRDefault="0027179F" w:rsidP="0027179F">
            <w:pPr>
              <w:autoSpaceDE w:val="0"/>
              <w:autoSpaceDN w:val="0"/>
              <w:adjustRightInd w:val="0"/>
              <w:spacing w:after="0" w:line="240" w:lineRule="auto"/>
              <w:jc w:val="center"/>
              <w:rPr>
                <w:rFonts w:ascii="Arial" w:eastAsia="MS Mincho" w:hAnsi="Arial" w:cs="Arial"/>
                <w:color w:val="000000"/>
              </w:rPr>
            </w:pPr>
          </w:p>
        </w:tc>
      </w:tr>
    </w:tbl>
    <w:p w14:paraId="438DC032" w14:textId="79E47E57" w:rsidR="0027179F" w:rsidRPr="0027179F" w:rsidRDefault="0027179F" w:rsidP="0027179F">
      <w:pPr>
        <w:spacing w:after="0" w:line="240" w:lineRule="auto"/>
        <w:rPr>
          <w:rFonts w:ascii="Cambria" w:eastAsia="MS Mincho" w:hAnsi="Cambria"/>
          <w:sz w:val="24"/>
          <w:szCs w:val="24"/>
          <w:lang w:val="en-US"/>
        </w:rPr>
      </w:pPr>
      <w:r>
        <w:rPr>
          <w:rFonts w:ascii="Cambria" w:eastAsia="MS Mincho" w:hAnsi="Cambria"/>
          <w:sz w:val="24"/>
          <w:szCs w:val="24"/>
          <w:lang w:val="en-US"/>
        </w:rPr>
        <w:br w:type="textWrapping" w:clear="all"/>
      </w:r>
    </w:p>
    <w:p w14:paraId="0C98248E" w14:textId="44E8B023" w:rsidR="00820203" w:rsidRPr="00820203" w:rsidRDefault="00820203" w:rsidP="00820203">
      <w:pPr>
        <w:pStyle w:val="NoSpacing"/>
        <w:rPr>
          <w:rFonts w:ascii="Verdana" w:hAnsi="Verdana"/>
          <w:sz w:val="18"/>
          <w:szCs w:val="18"/>
        </w:rPr>
      </w:pPr>
      <w:r w:rsidRPr="00820203">
        <w:rPr>
          <w:rFonts w:ascii="Verdana" w:hAnsi="Verdana"/>
          <w:sz w:val="18"/>
          <w:szCs w:val="18"/>
        </w:rPr>
        <w:t>ROCHDALE NORTH</w:t>
      </w:r>
    </w:p>
    <w:p w14:paraId="43BF1DBF" w14:textId="7CADC88B" w:rsidR="00820203" w:rsidRPr="00820203" w:rsidRDefault="00DA7327" w:rsidP="00820203">
      <w:pPr>
        <w:pStyle w:val="NoSpacing"/>
        <w:rPr>
          <w:rFonts w:ascii="Verdana" w:hAnsi="Verdana"/>
          <w:sz w:val="18"/>
          <w:szCs w:val="18"/>
        </w:rPr>
      </w:pPr>
      <w:r w:rsidRPr="00084BD2">
        <w:rPr>
          <w:rFonts w:ascii="Verdana" w:hAnsi="Verdana"/>
          <w:noProof/>
          <w:sz w:val="18"/>
          <w:szCs w:val="18"/>
        </w:rPr>
        <w:drawing>
          <wp:anchor distT="0" distB="0" distL="114300" distR="114300" simplePos="0" relativeHeight="251663360" behindDoc="1" locked="0" layoutInCell="1" allowOverlap="1" wp14:anchorId="2C3E64FE" wp14:editId="23E21AA5">
            <wp:simplePos x="0" y="0"/>
            <wp:positionH relativeFrom="column">
              <wp:posOffset>2476500</wp:posOffset>
            </wp:positionH>
            <wp:positionV relativeFrom="paragraph">
              <wp:posOffset>123826</wp:posOffset>
            </wp:positionV>
            <wp:extent cx="3700063" cy="36029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email">
                      <a:extLst>
                        <a:ext uri="{28A0092B-C50C-407E-A947-70E740481C1C}">
                          <a14:useLocalDpi xmlns:a14="http://schemas.microsoft.com/office/drawing/2010/main" val="0"/>
                        </a:ext>
                      </a:extLst>
                    </a:blip>
                    <a:srcRect/>
                    <a:stretch/>
                  </pic:blipFill>
                  <pic:spPr bwMode="auto">
                    <a:xfrm>
                      <a:off x="0" y="0"/>
                      <a:ext cx="3700616" cy="36035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0203" w:rsidRPr="00820203">
        <w:rPr>
          <w:rFonts w:ascii="Verdana" w:hAnsi="Verdana"/>
          <w:sz w:val="18"/>
          <w:szCs w:val="18"/>
        </w:rPr>
        <w:t>NEIGHBOURHOODS</w:t>
      </w:r>
    </w:p>
    <w:p w14:paraId="15E51124" w14:textId="73C8DAB3" w:rsidR="00820203" w:rsidRPr="00820203" w:rsidRDefault="00820203" w:rsidP="00820203">
      <w:pPr>
        <w:pStyle w:val="NoSpacing"/>
        <w:rPr>
          <w:rFonts w:ascii="Verdana" w:hAnsi="Verdana"/>
          <w:sz w:val="18"/>
          <w:szCs w:val="18"/>
        </w:rPr>
      </w:pPr>
      <w:r w:rsidRPr="00820203">
        <w:rPr>
          <w:rFonts w:ascii="Verdana" w:hAnsi="Verdana"/>
          <w:sz w:val="18"/>
          <w:szCs w:val="18"/>
        </w:rPr>
        <w:t>INGS LANE CLINIC</w:t>
      </w:r>
    </w:p>
    <w:p w14:paraId="0FCF4302" w14:textId="34BE1EBB" w:rsidR="00820203" w:rsidRPr="00820203" w:rsidRDefault="00820203" w:rsidP="00820203">
      <w:pPr>
        <w:pStyle w:val="NoSpacing"/>
        <w:rPr>
          <w:rFonts w:ascii="Verdana" w:hAnsi="Verdana"/>
          <w:sz w:val="18"/>
          <w:szCs w:val="18"/>
        </w:rPr>
      </w:pPr>
      <w:r w:rsidRPr="00820203">
        <w:rPr>
          <w:rFonts w:ascii="Verdana" w:hAnsi="Verdana"/>
          <w:sz w:val="18"/>
          <w:szCs w:val="18"/>
        </w:rPr>
        <w:t>Phoenix Street, OL12 7DW</w:t>
      </w:r>
    </w:p>
    <w:p w14:paraId="4B83EF15" w14:textId="6B234601" w:rsidR="00820203" w:rsidRPr="00820203" w:rsidRDefault="00820203" w:rsidP="00820203">
      <w:pPr>
        <w:pStyle w:val="NoSpacing"/>
        <w:rPr>
          <w:rFonts w:ascii="Verdana" w:hAnsi="Verdana"/>
          <w:sz w:val="18"/>
          <w:szCs w:val="18"/>
        </w:rPr>
      </w:pPr>
      <w:r>
        <w:rPr>
          <w:rFonts w:ascii="Verdana" w:hAnsi="Verdana"/>
          <w:sz w:val="18"/>
          <w:szCs w:val="18"/>
        </w:rPr>
        <w:t xml:space="preserve">Tel: </w:t>
      </w:r>
      <w:r w:rsidRPr="00820203">
        <w:rPr>
          <w:rFonts w:ascii="Verdana" w:hAnsi="Verdana"/>
          <w:sz w:val="18"/>
          <w:szCs w:val="18"/>
        </w:rPr>
        <w:t>0161 206 2906</w:t>
      </w:r>
    </w:p>
    <w:p w14:paraId="1F77E07B" w14:textId="24D3F7CE" w:rsidR="00820203" w:rsidRDefault="007904AA" w:rsidP="00820203">
      <w:pPr>
        <w:pStyle w:val="NoSpacing"/>
        <w:rPr>
          <w:rFonts w:ascii="Verdana" w:hAnsi="Verdana"/>
          <w:sz w:val="18"/>
          <w:szCs w:val="18"/>
        </w:rPr>
      </w:pPr>
      <w:hyperlink r:id="rId8" w:history="1">
        <w:r w:rsidRPr="009F2D8A">
          <w:rPr>
            <w:rStyle w:val="Hyperlink"/>
            <w:rFonts w:ascii="Verdana" w:hAnsi="Verdana"/>
            <w:sz w:val="18"/>
            <w:szCs w:val="18"/>
          </w:rPr>
          <w:t>northhvteam@nca.nhs.uk</w:t>
        </w:r>
      </w:hyperlink>
    </w:p>
    <w:p w14:paraId="40E2AA91" w14:textId="77777777" w:rsidR="007904AA" w:rsidRPr="00820203" w:rsidRDefault="007904AA" w:rsidP="00820203">
      <w:pPr>
        <w:pStyle w:val="NoSpacing"/>
        <w:rPr>
          <w:rFonts w:ascii="Verdana" w:hAnsi="Verdana"/>
          <w:sz w:val="18"/>
          <w:szCs w:val="18"/>
        </w:rPr>
      </w:pPr>
    </w:p>
    <w:p w14:paraId="54EB9F15"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HEYWOOD</w:t>
      </w:r>
    </w:p>
    <w:p w14:paraId="6E42BEA5"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NEIGHBOURHOODS</w:t>
      </w:r>
    </w:p>
    <w:p w14:paraId="1198ADDD" w14:textId="1DD4ED2A" w:rsidR="00820203" w:rsidRPr="00820203" w:rsidRDefault="00820203" w:rsidP="00820203">
      <w:pPr>
        <w:pStyle w:val="NoSpacing"/>
        <w:rPr>
          <w:rFonts w:ascii="Verdana" w:hAnsi="Verdana"/>
          <w:sz w:val="18"/>
          <w:szCs w:val="18"/>
        </w:rPr>
      </w:pPr>
      <w:r w:rsidRPr="00820203">
        <w:rPr>
          <w:rFonts w:ascii="Verdana" w:hAnsi="Verdana"/>
          <w:sz w:val="18"/>
          <w:szCs w:val="18"/>
        </w:rPr>
        <w:t>THE PHOENIX CENTRE</w:t>
      </w:r>
    </w:p>
    <w:p w14:paraId="2952BCBF" w14:textId="03D4F035" w:rsidR="00820203" w:rsidRPr="00820203" w:rsidRDefault="00820203" w:rsidP="00820203">
      <w:pPr>
        <w:pStyle w:val="NoSpacing"/>
        <w:rPr>
          <w:rFonts w:ascii="Verdana" w:hAnsi="Verdana"/>
          <w:sz w:val="18"/>
          <w:szCs w:val="18"/>
        </w:rPr>
      </w:pPr>
      <w:r w:rsidRPr="00820203">
        <w:rPr>
          <w:rFonts w:ascii="Verdana" w:hAnsi="Verdana"/>
          <w:sz w:val="18"/>
          <w:szCs w:val="18"/>
        </w:rPr>
        <w:t xml:space="preserve">Church </w:t>
      </w:r>
      <w:proofErr w:type="gramStart"/>
      <w:r w:rsidRPr="00820203">
        <w:rPr>
          <w:rFonts w:ascii="Verdana" w:hAnsi="Verdana"/>
          <w:sz w:val="18"/>
          <w:szCs w:val="18"/>
        </w:rPr>
        <w:t>Street,Heywood</w:t>
      </w:r>
      <w:proofErr w:type="gramEnd"/>
      <w:r w:rsidRPr="00820203">
        <w:rPr>
          <w:rFonts w:ascii="Verdana" w:hAnsi="Verdana"/>
          <w:sz w:val="18"/>
          <w:szCs w:val="18"/>
        </w:rPr>
        <w:t>,OL10 1LR</w:t>
      </w:r>
    </w:p>
    <w:p w14:paraId="5F1977CE" w14:textId="77777777" w:rsidR="00A7575C" w:rsidRDefault="00820203" w:rsidP="00820203">
      <w:pPr>
        <w:pStyle w:val="NoSpacing"/>
        <w:rPr>
          <w:rFonts w:ascii="Verdana" w:hAnsi="Verdana"/>
          <w:sz w:val="18"/>
          <w:szCs w:val="18"/>
        </w:rPr>
      </w:pPr>
      <w:r w:rsidRPr="00820203">
        <w:rPr>
          <w:rFonts w:ascii="Verdana" w:hAnsi="Verdana"/>
          <w:sz w:val="18"/>
          <w:szCs w:val="18"/>
        </w:rPr>
        <w:t xml:space="preserve">Tel: </w:t>
      </w:r>
      <w:r w:rsidR="00A7575C" w:rsidRPr="00820203">
        <w:rPr>
          <w:rFonts w:ascii="Verdana" w:hAnsi="Verdana"/>
          <w:sz w:val="18"/>
          <w:szCs w:val="18"/>
        </w:rPr>
        <w:t>0161 206 2906</w:t>
      </w:r>
    </w:p>
    <w:p w14:paraId="684EDCBC" w14:textId="2B8D1989" w:rsidR="00820203" w:rsidRDefault="007904AA" w:rsidP="00820203">
      <w:pPr>
        <w:pStyle w:val="NoSpacing"/>
        <w:rPr>
          <w:rFonts w:ascii="Verdana" w:hAnsi="Verdana"/>
          <w:sz w:val="18"/>
          <w:szCs w:val="18"/>
        </w:rPr>
      </w:pPr>
      <w:hyperlink r:id="rId9" w:history="1">
        <w:r w:rsidRPr="009F2D8A">
          <w:rPr>
            <w:rStyle w:val="Hyperlink"/>
            <w:rFonts w:ascii="Verdana" w:hAnsi="Verdana"/>
            <w:sz w:val="18"/>
            <w:szCs w:val="18"/>
          </w:rPr>
          <w:t>heywoodhvteam@nca.nhs.uk</w:t>
        </w:r>
      </w:hyperlink>
    </w:p>
    <w:p w14:paraId="1423FC41" w14:textId="605C3C02" w:rsidR="007904AA" w:rsidRPr="00820203" w:rsidRDefault="007904AA" w:rsidP="00820203">
      <w:pPr>
        <w:pStyle w:val="NoSpacing"/>
        <w:rPr>
          <w:rFonts w:ascii="Verdana" w:hAnsi="Verdana"/>
          <w:sz w:val="18"/>
          <w:szCs w:val="18"/>
        </w:rPr>
      </w:pPr>
    </w:p>
    <w:p w14:paraId="34771A13" w14:textId="15A23A83" w:rsidR="00820203" w:rsidRPr="00820203" w:rsidRDefault="00820203" w:rsidP="00820203">
      <w:pPr>
        <w:pStyle w:val="NoSpacing"/>
        <w:rPr>
          <w:rFonts w:ascii="Verdana" w:hAnsi="Verdana"/>
          <w:sz w:val="18"/>
          <w:szCs w:val="18"/>
        </w:rPr>
      </w:pPr>
      <w:r w:rsidRPr="00820203">
        <w:rPr>
          <w:rFonts w:ascii="Verdana" w:hAnsi="Verdana"/>
          <w:sz w:val="18"/>
          <w:szCs w:val="18"/>
        </w:rPr>
        <w:t>MIDDLETON</w:t>
      </w:r>
      <w:r w:rsidR="00084BD2" w:rsidRPr="00084BD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8301574"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NEIGHBOURHOODS</w:t>
      </w:r>
    </w:p>
    <w:p w14:paraId="47B3F914"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BROOK HOUSE</w:t>
      </w:r>
    </w:p>
    <w:p w14:paraId="5E674A5B"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Middleton, M24 1AY</w:t>
      </w:r>
    </w:p>
    <w:p w14:paraId="3B9C79F3" w14:textId="7F95082A" w:rsidR="00820203" w:rsidRPr="00820203" w:rsidRDefault="00820203" w:rsidP="00820203">
      <w:pPr>
        <w:pStyle w:val="NoSpacing"/>
        <w:rPr>
          <w:rFonts w:ascii="Verdana" w:hAnsi="Verdana"/>
          <w:sz w:val="18"/>
          <w:szCs w:val="18"/>
        </w:rPr>
      </w:pPr>
      <w:r w:rsidRPr="00820203">
        <w:rPr>
          <w:rFonts w:ascii="Verdana" w:hAnsi="Verdana"/>
          <w:sz w:val="18"/>
          <w:szCs w:val="18"/>
        </w:rPr>
        <w:t xml:space="preserve">Tel: </w:t>
      </w:r>
      <w:r w:rsidR="00A7575C" w:rsidRPr="00820203">
        <w:rPr>
          <w:rFonts w:ascii="Verdana" w:hAnsi="Verdana"/>
          <w:sz w:val="18"/>
          <w:szCs w:val="18"/>
        </w:rPr>
        <w:t>0161 206 2906</w:t>
      </w:r>
    </w:p>
    <w:p w14:paraId="7CFF2089" w14:textId="7CF97073" w:rsidR="00820203" w:rsidRDefault="007904AA" w:rsidP="00820203">
      <w:pPr>
        <w:pStyle w:val="NoSpacing"/>
        <w:rPr>
          <w:rFonts w:ascii="Verdana" w:hAnsi="Verdana"/>
          <w:sz w:val="18"/>
          <w:szCs w:val="18"/>
        </w:rPr>
      </w:pPr>
      <w:hyperlink r:id="rId10" w:history="1">
        <w:r w:rsidRPr="009F2D8A">
          <w:rPr>
            <w:rStyle w:val="Hyperlink"/>
            <w:rFonts w:ascii="Verdana" w:hAnsi="Verdana"/>
            <w:sz w:val="18"/>
            <w:szCs w:val="18"/>
          </w:rPr>
          <w:t>middletonhvteam@nca.nhs.uk</w:t>
        </w:r>
      </w:hyperlink>
    </w:p>
    <w:p w14:paraId="08D6A9B9" w14:textId="77777777" w:rsidR="007904AA" w:rsidRPr="00820203" w:rsidRDefault="007904AA" w:rsidP="00820203">
      <w:pPr>
        <w:pStyle w:val="NoSpacing"/>
        <w:rPr>
          <w:rFonts w:ascii="Verdana" w:hAnsi="Verdana"/>
          <w:sz w:val="18"/>
          <w:szCs w:val="18"/>
        </w:rPr>
      </w:pPr>
    </w:p>
    <w:p w14:paraId="62902FFD"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ROCHDALE SOUTH</w:t>
      </w:r>
    </w:p>
    <w:p w14:paraId="508DDF71"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NEIGHBOURHOODS</w:t>
      </w:r>
    </w:p>
    <w:p w14:paraId="6DC1C66B"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CROFT SHIFA</w:t>
      </w:r>
    </w:p>
    <w:p w14:paraId="3DE5E4F1"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Rochdale, OL16 2UP</w:t>
      </w:r>
    </w:p>
    <w:p w14:paraId="378CC4F2" w14:textId="7764FC19" w:rsidR="00820203" w:rsidRPr="00820203" w:rsidRDefault="00820203" w:rsidP="00820203">
      <w:pPr>
        <w:pStyle w:val="NoSpacing"/>
        <w:rPr>
          <w:rFonts w:ascii="Verdana" w:hAnsi="Verdana"/>
          <w:sz w:val="18"/>
          <w:szCs w:val="18"/>
        </w:rPr>
      </w:pPr>
      <w:r w:rsidRPr="00820203">
        <w:rPr>
          <w:rFonts w:ascii="Verdana" w:hAnsi="Verdana"/>
          <w:sz w:val="18"/>
          <w:szCs w:val="18"/>
        </w:rPr>
        <w:t xml:space="preserve">Tel: </w:t>
      </w:r>
      <w:r w:rsidR="00A7575C" w:rsidRPr="00820203">
        <w:rPr>
          <w:rFonts w:ascii="Verdana" w:hAnsi="Verdana"/>
          <w:sz w:val="18"/>
          <w:szCs w:val="18"/>
        </w:rPr>
        <w:t>0161 206 2906</w:t>
      </w:r>
    </w:p>
    <w:p w14:paraId="0D7D7FCC" w14:textId="5F14FFF2" w:rsidR="00820203" w:rsidRDefault="00FE34B2" w:rsidP="00820203">
      <w:pPr>
        <w:pStyle w:val="NoSpacing"/>
        <w:rPr>
          <w:rFonts w:ascii="Verdana" w:hAnsi="Verdana"/>
          <w:sz w:val="18"/>
          <w:szCs w:val="18"/>
        </w:rPr>
      </w:pPr>
      <w:hyperlink r:id="rId11" w:history="1">
        <w:r w:rsidRPr="009F2D8A">
          <w:rPr>
            <w:rStyle w:val="Hyperlink"/>
            <w:rFonts w:ascii="Verdana" w:hAnsi="Verdana"/>
            <w:sz w:val="18"/>
            <w:szCs w:val="18"/>
          </w:rPr>
          <w:t>southhvteam@nca.nhs.uk</w:t>
        </w:r>
      </w:hyperlink>
    </w:p>
    <w:p w14:paraId="6D23CA40" w14:textId="77777777" w:rsidR="00FE34B2" w:rsidRPr="00820203" w:rsidRDefault="00FE34B2" w:rsidP="00820203">
      <w:pPr>
        <w:pStyle w:val="NoSpacing"/>
        <w:rPr>
          <w:rFonts w:ascii="Verdana" w:hAnsi="Verdana"/>
          <w:sz w:val="18"/>
          <w:szCs w:val="18"/>
        </w:rPr>
      </w:pPr>
    </w:p>
    <w:p w14:paraId="229C631E"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PENNINES</w:t>
      </w:r>
    </w:p>
    <w:p w14:paraId="64933D9A"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NEIGHBOURHOODS</w:t>
      </w:r>
    </w:p>
    <w:p w14:paraId="7FAF36A0"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MILNROW HEALTH CENTRE</w:t>
      </w:r>
    </w:p>
    <w:p w14:paraId="7FCF97B9"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 xml:space="preserve">Stonefield Street, </w:t>
      </w:r>
      <w:proofErr w:type="spellStart"/>
      <w:r w:rsidRPr="00820203">
        <w:rPr>
          <w:rFonts w:ascii="Verdana" w:hAnsi="Verdana"/>
          <w:sz w:val="18"/>
          <w:szCs w:val="18"/>
        </w:rPr>
        <w:t>Milnrow</w:t>
      </w:r>
      <w:proofErr w:type="spellEnd"/>
      <w:r w:rsidRPr="00820203">
        <w:rPr>
          <w:rFonts w:ascii="Verdana" w:hAnsi="Verdana"/>
          <w:sz w:val="18"/>
          <w:szCs w:val="18"/>
        </w:rPr>
        <w:t>,</w:t>
      </w:r>
    </w:p>
    <w:p w14:paraId="59FCA14C" w14:textId="77777777" w:rsidR="00820203" w:rsidRPr="00820203" w:rsidRDefault="00820203" w:rsidP="00820203">
      <w:pPr>
        <w:pStyle w:val="NoSpacing"/>
        <w:rPr>
          <w:rFonts w:ascii="Verdana" w:hAnsi="Verdana"/>
          <w:sz w:val="18"/>
          <w:szCs w:val="18"/>
        </w:rPr>
      </w:pPr>
      <w:r w:rsidRPr="00820203">
        <w:rPr>
          <w:rFonts w:ascii="Verdana" w:hAnsi="Verdana"/>
          <w:sz w:val="18"/>
          <w:szCs w:val="18"/>
        </w:rPr>
        <w:t>OL16 4HZ</w:t>
      </w:r>
    </w:p>
    <w:p w14:paraId="555F9D61" w14:textId="3D419CD1" w:rsidR="00820203" w:rsidRPr="00820203" w:rsidRDefault="00FE34B2" w:rsidP="00820203">
      <w:pPr>
        <w:pStyle w:val="NoSpacing"/>
        <w:rPr>
          <w:rFonts w:ascii="Verdana" w:hAnsi="Verdana"/>
          <w:sz w:val="18"/>
          <w:szCs w:val="18"/>
        </w:rPr>
      </w:pPr>
      <w:r>
        <w:rPr>
          <w:rFonts w:ascii="Verdana" w:hAnsi="Verdana"/>
          <w:sz w:val="18"/>
          <w:szCs w:val="18"/>
        </w:rPr>
        <w:t xml:space="preserve">Tel: </w:t>
      </w:r>
      <w:r w:rsidR="00A7575C" w:rsidRPr="00820203">
        <w:rPr>
          <w:rFonts w:ascii="Verdana" w:hAnsi="Verdana"/>
          <w:sz w:val="18"/>
          <w:szCs w:val="18"/>
        </w:rPr>
        <w:t>0161 206 2906</w:t>
      </w:r>
    </w:p>
    <w:p w14:paraId="30130C3E" w14:textId="251A7A2F" w:rsidR="001611DC" w:rsidRDefault="00FE34B2" w:rsidP="00820203">
      <w:pPr>
        <w:pStyle w:val="NoSpacing"/>
        <w:rPr>
          <w:rFonts w:ascii="Verdana" w:hAnsi="Verdana"/>
          <w:sz w:val="18"/>
          <w:szCs w:val="18"/>
        </w:rPr>
      </w:pPr>
      <w:hyperlink r:id="rId12" w:history="1">
        <w:r w:rsidRPr="009F2D8A">
          <w:rPr>
            <w:rStyle w:val="Hyperlink"/>
            <w:rFonts w:ascii="Verdana" w:hAnsi="Verdana"/>
            <w:sz w:val="18"/>
            <w:szCs w:val="18"/>
          </w:rPr>
          <w:t>penninehvteam@nca.nhs.uk</w:t>
        </w:r>
      </w:hyperlink>
    </w:p>
    <w:p w14:paraId="2C2CF520" w14:textId="77777777" w:rsidR="00FE34B2" w:rsidRPr="009E72B1" w:rsidRDefault="00FE34B2" w:rsidP="00820203">
      <w:pPr>
        <w:pStyle w:val="NoSpacing"/>
        <w:rPr>
          <w:rFonts w:ascii="Verdana" w:hAnsi="Verdana"/>
          <w:sz w:val="24"/>
          <w:szCs w:val="24"/>
        </w:rPr>
      </w:pPr>
    </w:p>
    <w:p w14:paraId="65C96456" w14:textId="77777777" w:rsidR="001611DC" w:rsidRDefault="001611DC" w:rsidP="0027179F">
      <w:pPr>
        <w:pStyle w:val="NoSpacing"/>
        <w:jc w:val="center"/>
        <w:rPr>
          <w:rFonts w:ascii="Verdana" w:hAnsi="Verdana"/>
          <w:sz w:val="24"/>
          <w:szCs w:val="24"/>
        </w:rPr>
      </w:pPr>
    </w:p>
    <w:p w14:paraId="7A1B31D2" w14:textId="77777777" w:rsidR="0027179F" w:rsidRDefault="0027179F" w:rsidP="0027179F">
      <w:pPr>
        <w:pStyle w:val="NoSpacing"/>
        <w:jc w:val="center"/>
        <w:rPr>
          <w:rFonts w:ascii="Verdana" w:hAnsi="Verdana"/>
          <w:sz w:val="24"/>
          <w:szCs w:val="24"/>
        </w:rPr>
      </w:pPr>
    </w:p>
    <w:p w14:paraId="00534BCA" w14:textId="77777777" w:rsidR="0027179F" w:rsidRDefault="0027179F" w:rsidP="0027179F">
      <w:pPr>
        <w:pStyle w:val="NoSpacing"/>
        <w:jc w:val="center"/>
        <w:rPr>
          <w:rFonts w:ascii="Verdana" w:hAnsi="Verdana"/>
          <w:sz w:val="24"/>
          <w:szCs w:val="24"/>
        </w:rPr>
      </w:pPr>
    </w:p>
    <w:p w14:paraId="168F39A9" w14:textId="77777777" w:rsidR="0027179F" w:rsidRDefault="0027179F" w:rsidP="0027179F">
      <w:pPr>
        <w:pStyle w:val="NoSpacing"/>
        <w:jc w:val="center"/>
        <w:rPr>
          <w:rFonts w:ascii="Verdana" w:hAnsi="Verdana"/>
          <w:sz w:val="24"/>
          <w:szCs w:val="24"/>
        </w:rPr>
      </w:pPr>
    </w:p>
    <w:p w14:paraId="0FA3C17F" w14:textId="77777777" w:rsidR="0027179F" w:rsidRDefault="0027179F" w:rsidP="0027179F">
      <w:pPr>
        <w:pStyle w:val="NoSpacing"/>
        <w:jc w:val="center"/>
        <w:rPr>
          <w:rFonts w:ascii="Verdana" w:hAnsi="Verdana"/>
          <w:sz w:val="24"/>
          <w:szCs w:val="24"/>
        </w:rPr>
      </w:pPr>
    </w:p>
    <w:p w14:paraId="1842D05B" w14:textId="77777777" w:rsidR="0027179F" w:rsidRDefault="0027179F" w:rsidP="0027179F">
      <w:pPr>
        <w:pStyle w:val="NoSpacing"/>
        <w:jc w:val="center"/>
        <w:rPr>
          <w:rFonts w:ascii="Verdana" w:hAnsi="Verdana"/>
          <w:sz w:val="24"/>
          <w:szCs w:val="24"/>
        </w:rPr>
      </w:pPr>
    </w:p>
    <w:p w14:paraId="563FE6F7" w14:textId="77777777" w:rsidR="0027179F" w:rsidRDefault="0027179F" w:rsidP="0027179F">
      <w:pPr>
        <w:pStyle w:val="NoSpacing"/>
        <w:jc w:val="center"/>
        <w:rPr>
          <w:rFonts w:ascii="Verdana" w:hAnsi="Verdana"/>
          <w:sz w:val="24"/>
          <w:szCs w:val="24"/>
        </w:rPr>
      </w:pPr>
    </w:p>
    <w:p w14:paraId="6C8C6EB2" w14:textId="77777777" w:rsidR="0027179F" w:rsidRDefault="0027179F" w:rsidP="0027179F">
      <w:pPr>
        <w:pStyle w:val="NoSpacing"/>
        <w:jc w:val="center"/>
        <w:rPr>
          <w:rFonts w:ascii="Verdana" w:hAnsi="Verdana"/>
          <w:sz w:val="24"/>
          <w:szCs w:val="24"/>
        </w:rPr>
      </w:pPr>
    </w:p>
    <w:p w14:paraId="627F9454" w14:textId="77777777" w:rsidR="0027179F" w:rsidRDefault="0027179F" w:rsidP="0027179F">
      <w:pPr>
        <w:pStyle w:val="NoSpacing"/>
        <w:jc w:val="center"/>
        <w:rPr>
          <w:rFonts w:ascii="Verdana" w:hAnsi="Verdana"/>
          <w:sz w:val="24"/>
          <w:szCs w:val="24"/>
        </w:rPr>
      </w:pPr>
    </w:p>
    <w:p w14:paraId="536A497C" w14:textId="77777777" w:rsidR="0027179F" w:rsidRDefault="0027179F" w:rsidP="0027179F">
      <w:pPr>
        <w:pStyle w:val="NoSpacing"/>
        <w:jc w:val="center"/>
        <w:rPr>
          <w:rFonts w:ascii="Verdana" w:hAnsi="Verdana"/>
          <w:sz w:val="24"/>
          <w:szCs w:val="24"/>
        </w:rPr>
      </w:pPr>
    </w:p>
    <w:p w14:paraId="2A550897" w14:textId="77777777" w:rsidR="00820203" w:rsidRPr="009E72B1" w:rsidRDefault="00820203" w:rsidP="0027179F">
      <w:pPr>
        <w:pStyle w:val="NoSpacing"/>
        <w:rPr>
          <w:rFonts w:ascii="Verdana" w:hAnsi="Verdana"/>
          <w:sz w:val="24"/>
          <w:szCs w:val="24"/>
        </w:rPr>
      </w:pPr>
    </w:p>
    <w:p w14:paraId="0D547C7E" w14:textId="77777777" w:rsidR="001611DC" w:rsidRPr="009E72B1" w:rsidRDefault="001611DC" w:rsidP="00FA7923">
      <w:pPr>
        <w:pStyle w:val="NoSpacing"/>
        <w:rPr>
          <w:rFonts w:ascii="Verdana" w:hAnsi="Verdana"/>
          <w:sz w:val="24"/>
          <w:szCs w:val="24"/>
        </w:rPr>
      </w:pPr>
    </w:p>
    <w:p w14:paraId="7D38B28E" w14:textId="77777777" w:rsidR="00CD791F" w:rsidRPr="00CD791F" w:rsidRDefault="00CD791F" w:rsidP="00CD791F">
      <w:pPr>
        <w:pStyle w:val="NoSpacing"/>
        <w:rPr>
          <w:rFonts w:ascii="Verdana" w:hAnsi="Verdana"/>
          <w:sz w:val="24"/>
          <w:szCs w:val="24"/>
          <w:u w:val="single"/>
        </w:rPr>
      </w:pPr>
      <w:r w:rsidRPr="00CD791F">
        <w:rPr>
          <w:rFonts w:ascii="Verdana" w:hAnsi="Verdana"/>
          <w:sz w:val="24"/>
          <w:szCs w:val="24"/>
          <w:u w:val="single"/>
        </w:rPr>
        <w:t>Pennine Team Profile</w:t>
      </w:r>
    </w:p>
    <w:p w14:paraId="0326E80D" w14:textId="77777777" w:rsidR="00CD791F" w:rsidRPr="00CD791F" w:rsidRDefault="00CD791F" w:rsidP="00CD791F">
      <w:pPr>
        <w:pStyle w:val="NoSpacing"/>
        <w:rPr>
          <w:rFonts w:ascii="Verdana" w:hAnsi="Verdana"/>
          <w:sz w:val="24"/>
          <w:szCs w:val="24"/>
          <w:u w:val="single"/>
        </w:rPr>
      </w:pPr>
    </w:p>
    <w:p w14:paraId="06A0F4F2" w14:textId="77777777" w:rsidR="00CD791F" w:rsidRPr="00CD791F" w:rsidRDefault="00CD791F" w:rsidP="00CD791F">
      <w:pPr>
        <w:pStyle w:val="NoSpacing"/>
        <w:rPr>
          <w:rFonts w:ascii="Verdana" w:hAnsi="Verdana"/>
          <w:sz w:val="24"/>
          <w:szCs w:val="24"/>
          <w:u w:val="single"/>
        </w:rPr>
      </w:pPr>
    </w:p>
    <w:p w14:paraId="67E1A08F" w14:textId="70F038CE" w:rsidR="00CD791F" w:rsidRPr="00CD791F" w:rsidRDefault="006A3D88" w:rsidP="00CD791F">
      <w:pPr>
        <w:pStyle w:val="NoSpacing"/>
        <w:rPr>
          <w:rFonts w:ascii="Verdana" w:hAnsi="Verdana"/>
          <w:sz w:val="24"/>
          <w:szCs w:val="24"/>
          <w:u w:val="single"/>
        </w:rPr>
      </w:pPr>
      <w:r>
        <w:rPr>
          <w:rFonts w:ascii="Verdana" w:hAnsi="Verdana"/>
          <w:sz w:val="24"/>
          <w:szCs w:val="24"/>
          <w:u w:val="single"/>
        </w:rPr>
        <w:t>Eleanor Abrahams</w:t>
      </w:r>
      <w:r w:rsidR="00CD791F" w:rsidRPr="00CD791F">
        <w:rPr>
          <w:rFonts w:ascii="Verdana" w:hAnsi="Verdana"/>
          <w:sz w:val="24"/>
          <w:szCs w:val="24"/>
          <w:u w:val="single"/>
        </w:rPr>
        <w:t xml:space="preserve"> - Health Visitor and Team Lead</w:t>
      </w:r>
    </w:p>
    <w:p w14:paraId="55D98B12" w14:textId="77777777" w:rsidR="00CD791F" w:rsidRPr="00CD791F" w:rsidRDefault="00CD791F" w:rsidP="00CD791F">
      <w:pPr>
        <w:pStyle w:val="NoSpacing"/>
        <w:rPr>
          <w:rFonts w:ascii="Verdana" w:hAnsi="Verdana"/>
          <w:sz w:val="24"/>
          <w:szCs w:val="24"/>
          <w:u w:val="single"/>
        </w:rPr>
      </w:pPr>
    </w:p>
    <w:p w14:paraId="15B90922" w14:textId="77777777" w:rsidR="00CD791F" w:rsidRPr="00CD791F" w:rsidRDefault="00CD791F" w:rsidP="00CD791F">
      <w:pPr>
        <w:pStyle w:val="NoSpacing"/>
        <w:rPr>
          <w:rFonts w:ascii="Verdana" w:hAnsi="Verdana"/>
          <w:sz w:val="24"/>
          <w:szCs w:val="24"/>
          <w:u w:val="single"/>
        </w:rPr>
      </w:pPr>
    </w:p>
    <w:p w14:paraId="27F0AA16" w14:textId="0BE1015F" w:rsidR="00093090" w:rsidRDefault="006A3D88" w:rsidP="00093090">
      <w:pPr>
        <w:pStyle w:val="NoSpacing"/>
        <w:rPr>
          <w:rFonts w:ascii="Verdana" w:hAnsi="Verdana"/>
          <w:sz w:val="24"/>
          <w:szCs w:val="24"/>
          <w:u w:val="single"/>
        </w:rPr>
      </w:pPr>
      <w:r>
        <w:rPr>
          <w:rFonts w:ascii="Verdana" w:hAnsi="Verdana"/>
          <w:sz w:val="24"/>
          <w:szCs w:val="24"/>
          <w:u w:val="single"/>
        </w:rPr>
        <w:t>Cheryl Jo</w:t>
      </w:r>
      <w:r w:rsidR="00DE16BD">
        <w:rPr>
          <w:rFonts w:ascii="Verdana" w:hAnsi="Verdana"/>
          <w:sz w:val="24"/>
          <w:szCs w:val="24"/>
          <w:u w:val="single"/>
        </w:rPr>
        <w:t xml:space="preserve">wett  </w:t>
      </w:r>
      <w:r w:rsidR="00093090" w:rsidRPr="00CD791F">
        <w:rPr>
          <w:rFonts w:ascii="Verdana" w:hAnsi="Verdana"/>
          <w:sz w:val="24"/>
          <w:szCs w:val="24"/>
          <w:u w:val="single"/>
        </w:rPr>
        <w:t xml:space="preserve">        </w:t>
      </w:r>
      <w:r>
        <w:rPr>
          <w:rFonts w:ascii="Verdana" w:hAnsi="Verdana"/>
          <w:sz w:val="24"/>
          <w:szCs w:val="24"/>
          <w:u w:val="single"/>
        </w:rPr>
        <w:t xml:space="preserve">    </w:t>
      </w:r>
      <w:r w:rsidR="00093090" w:rsidRPr="00CD791F">
        <w:rPr>
          <w:rFonts w:ascii="Verdana" w:hAnsi="Verdana"/>
          <w:sz w:val="24"/>
          <w:szCs w:val="24"/>
          <w:u w:val="single"/>
        </w:rPr>
        <w:t xml:space="preserve">    Health Visitor </w:t>
      </w:r>
      <w:r>
        <w:rPr>
          <w:rFonts w:ascii="Verdana" w:hAnsi="Verdana"/>
          <w:sz w:val="24"/>
          <w:szCs w:val="24"/>
          <w:u w:val="single"/>
        </w:rPr>
        <w:t xml:space="preserve">    </w:t>
      </w:r>
      <w:r w:rsidR="00DE16BD">
        <w:rPr>
          <w:rFonts w:ascii="Verdana" w:hAnsi="Verdana"/>
          <w:sz w:val="24"/>
          <w:szCs w:val="24"/>
          <w:u w:val="single"/>
        </w:rPr>
        <w:t xml:space="preserve"> </w:t>
      </w:r>
      <w:r>
        <w:rPr>
          <w:rFonts w:ascii="Verdana" w:hAnsi="Verdana"/>
          <w:sz w:val="24"/>
          <w:szCs w:val="24"/>
          <w:u w:val="single"/>
        </w:rPr>
        <w:t xml:space="preserve">  </w:t>
      </w:r>
      <w:r w:rsidR="00093090" w:rsidRPr="00CD791F">
        <w:rPr>
          <w:rFonts w:ascii="Verdana" w:hAnsi="Verdana"/>
          <w:sz w:val="24"/>
          <w:szCs w:val="24"/>
          <w:u w:val="single"/>
        </w:rPr>
        <w:t xml:space="preserve">    </w:t>
      </w:r>
      <w:r w:rsidR="00093090">
        <w:rPr>
          <w:rFonts w:ascii="Verdana" w:hAnsi="Verdana"/>
          <w:sz w:val="24"/>
          <w:szCs w:val="24"/>
          <w:u w:val="single"/>
        </w:rPr>
        <w:t xml:space="preserve"> </w:t>
      </w:r>
      <w:r w:rsidR="00093090" w:rsidRPr="00CD791F">
        <w:rPr>
          <w:rFonts w:ascii="Verdana" w:hAnsi="Verdana"/>
          <w:sz w:val="24"/>
          <w:szCs w:val="24"/>
          <w:u w:val="single"/>
        </w:rPr>
        <w:t>Assessor and Supervisor</w:t>
      </w:r>
      <w:r w:rsidR="00093090" w:rsidRPr="00093090">
        <w:rPr>
          <w:rFonts w:ascii="Verdana" w:hAnsi="Verdana"/>
          <w:sz w:val="24"/>
          <w:szCs w:val="24"/>
          <w:u w:val="single"/>
        </w:rPr>
        <w:t xml:space="preserve"> </w:t>
      </w:r>
    </w:p>
    <w:p w14:paraId="3270458A" w14:textId="77777777" w:rsidR="00093090" w:rsidRDefault="00093090" w:rsidP="00093090">
      <w:pPr>
        <w:pStyle w:val="NoSpacing"/>
        <w:rPr>
          <w:rFonts w:ascii="Verdana" w:hAnsi="Verdana"/>
          <w:sz w:val="24"/>
          <w:szCs w:val="24"/>
          <w:u w:val="single"/>
        </w:rPr>
      </w:pPr>
    </w:p>
    <w:p w14:paraId="1D358639" w14:textId="4DB04FB2" w:rsidR="00093090" w:rsidRPr="00CD791F" w:rsidRDefault="00093090" w:rsidP="00093090">
      <w:pPr>
        <w:pStyle w:val="NoSpacing"/>
        <w:rPr>
          <w:rFonts w:ascii="Verdana" w:hAnsi="Verdana"/>
          <w:sz w:val="24"/>
          <w:szCs w:val="24"/>
          <w:u w:val="single"/>
        </w:rPr>
      </w:pPr>
      <w:r w:rsidRPr="00CD791F">
        <w:rPr>
          <w:rFonts w:ascii="Verdana" w:hAnsi="Verdana"/>
          <w:sz w:val="24"/>
          <w:szCs w:val="24"/>
          <w:u w:val="single"/>
        </w:rPr>
        <w:t xml:space="preserve">Margaret McLaughlin </w:t>
      </w:r>
      <w:r w:rsidR="006A3D88">
        <w:rPr>
          <w:rFonts w:ascii="Verdana" w:hAnsi="Verdana"/>
          <w:sz w:val="24"/>
          <w:szCs w:val="24"/>
          <w:u w:val="single"/>
        </w:rPr>
        <w:t xml:space="preserve">  </w:t>
      </w:r>
      <w:r w:rsidRPr="00CD791F">
        <w:rPr>
          <w:rFonts w:ascii="Verdana" w:hAnsi="Verdana"/>
          <w:sz w:val="24"/>
          <w:szCs w:val="24"/>
          <w:u w:val="single"/>
        </w:rPr>
        <w:t xml:space="preserve">     Health Visitor</w:t>
      </w:r>
      <w:r w:rsidR="006A3D88">
        <w:rPr>
          <w:rFonts w:ascii="Verdana" w:hAnsi="Verdana"/>
          <w:sz w:val="24"/>
          <w:szCs w:val="24"/>
          <w:u w:val="single"/>
        </w:rPr>
        <w:t xml:space="preserve">       </w:t>
      </w:r>
      <w:r w:rsidRPr="00CD791F">
        <w:rPr>
          <w:rFonts w:ascii="Verdana" w:hAnsi="Verdana"/>
          <w:sz w:val="24"/>
          <w:szCs w:val="24"/>
          <w:u w:val="single"/>
        </w:rPr>
        <w:t xml:space="preserve">      Assessor and Supervisor</w:t>
      </w:r>
    </w:p>
    <w:p w14:paraId="169BDF10" w14:textId="296B09A2" w:rsidR="00093090" w:rsidRDefault="00093090" w:rsidP="00093090">
      <w:pPr>
        <w:pStyle w:val="NoSpacing"/>
        <w:rPr>
          <w:rFonts w:ascii="Verdana" w:hAnsi="Verdana"/>
          <w:sz w:val="24"/>
          <w:szCs w:val="24"/>
          <w:u w:val="single"/>
        </w:rPr>
      </w:pPr>
    </w:p>
    <w:p w14:paraId="20E55426" w14:textId="6EF6DFFD" w:rsidR="00093090" w:rsidRPr="00CD791F" w:rsidRDefault="006A3D88" w:rsidP="00093090">
      <w:pPr>
        <w:pStyle w:val="NoSpacing"/>
        <w:rPr>
          <w:rFonts w:ascii="Verdana" w:hAnsi="Verdana"/>
          <w:sz w:val="24"/>
          <w:szCs w:val="24"/>
          <w:u w:val="single"/>
        </w:rPr>
      </w:pPr>
      <w:r w:rsidRPr="00CD791F">
        <w:rPr>
          <w:rFonts w:ascii="Verdana" w:hAnsi="Verdana"/>
          <w:sz w:val="24"/>
          <w:szCs w:val="24"/>
          <w:u w:val="single"/>
        </w:rPr>
        <w:t xml:space="preserve">Vanessa </w:t>
      </w:r>
      <w:proofErr w:type="spellStart"/>
      <w:r w:rsidRPr="00CD791F">
        <w:rPr>
          <w:rFonts w:ascii="Verdana" w:hAnsi="Verdana"/>
          <w:sz w:val="24"/>
          <w:szCs w:val="24"/>
          <w:u w:val="single"/>
        </w:rPr>
        <w:t>MacNae</w:t>
      </w:r>
      <w:proofErr w:type="spellEnd"/>
      <w:r w:rsidRPr="00CD791F">
        <w:rPr>
          <w:rFonts w:ascii="Verdana" w:hAnsi="Verdana"/>
          <w:sz w:val="24"/>
          <w:szCs w:val="24"/>
          <w:u w:val="single"/>
        </w:rPr>
        <w:t xml:space="preserve">            </w:t>
      </w:r>
      <w:r w:rsidR="00093090" w:rsidRPr="00CD791F">
        <w:rPr>
          <w:rFonts w:ascii="Verdana" w:hAnsi="Verdana"/>
          <w:sz w:val="24"/>
          <w:szCs w:val="24"/>
          <w:u w:val="single"/>
        </w:rPr>
        <w:t xml:space="preserve">  Health Visitor           </w:t>
      </w:r>
      <w:r w:rsidR="00093090">
        <w:rPr>
          <w:rFonts w:ascii="Verdana" w:hAnsi="Verdana"/>
          <w:sz w:val="24"/>
          <w:szCs w:val="24"/>
          <w:u w:val="single"/>
        </w:rPr>
        <w:t xml:space="preserve"> </w:t>
      </w:r>
      <w:r w:rsidR="00093090" w:rsidRPr="00CD791F">
        <w:rPr>
          <w:rFonts w:ascii="Verdana" w:hAnsi="Verdana"/>
          <w:sz w:val="24"/>
          <w:szCs w:val="24"/>
          <w:u w:val="single"/>
        </w:rPr>
        <w:t xml:space="preserve"> Assessor and Supervisor</w:t>
      </w:r>
    </w:p>
    <w:p w14:paraId="18DA041C" w14:textId="77777777" w:rsidR="00093090" w:rsidRPr="00CD791F" w:rsidRDefault="00093090" w:rsidP="00093090">
      <w:pPr>
        <w:pStyle w:val="NoSpacing"/>
        <w:rPr>
          <w:rFonts w:ascii="Verdana" w:hAnsi="Verdana"/>
          <w:sz w:val="24"/>
          <w:szCs w:val="24"/>
          <w:u w:val="single"/>
        </w:rPr>
      </w:pPr>
    </w:p>
    <w:p w14:paraId="7EDC5287" w14:textId="4B6F0538" w:rsidR="00093090" w:rsidRPr="00CD791F" w:rsidRDefault="006A3D88" w:rsidP="00093090">
      <w:pPr>
        <w:pStyle w:val="NoSpacing"/>
        <w:rPr>
          <w:rFonts w:ascii="Verdana" w:hAnsi="Verdana"/>
          <w:sz w:val="24"/>
          <w:szCs w:val="24"/>
          <w:u w:val="single"/>
        </w:rPr>
      </w:pPr>
      <w:r>
        <w:rPr>
          <w:rFonts w:ascii="Verdana" w:hAnsi="Verdana"/>
          <w:sz w:val="24"/>
          <w:szCs w:val="24"/>
          <w:u w:val="single"/>
        </w:rPr>
        <w:t xml:space="preserve">Stephanie Brown             </w:t>
      </w:r>
      <w:r w:rsidR="00093090" w:rsidRPr="00CD791F">
        <w:rPr>
          <w:rFonts w:ascii="Verdana" w:hAnsi="Verdana"/>
          <w:sz w:val="24"/>
          <w:szCs w:val="24"/>
          <w:u w:val="single"/>
        </w:rPr>
        <w:t xml:space="preserve">Health Visitor </w:t>
      </w:r>
      <w:r w:rsidR="00C015CD">
        <w:rPr>
          <w:rFonts w:ascii="Verdana" w:hAnsi="Verdana"/>
          <w:sz w:val="24"/>
          <w:szCs w:val="24"/>
          <w:u w:val="single"/>
        </w:rPr>
        <w:t>(</w:t>
      </w:r>
      <w:proofErr w:type="gramStart"/>
      <w:r w:rsidR="00C015CD">
        <w:rPr>
          <w:rFonts w:ascii="Verdana" w:hAnsi="Verdana"/>
          <w:sz w:val="24"/>
          <w:szCs w:val="24"/>
          <w:u w:val="single"/>
        </w:rPr>
        <w:t>PEL)</w:t>
      </w:r>
      <w:r w:rsidR="00093090" w:rsidRPr="00CD791F">
        <w:rPr>
          <w:rFonts w:ascii="Verdana" w:hAnsi="Verdana"/>
          <w:sz w:val="24"/>
          <w:szCs w:val="24"/>
          <w:u w:val="single"/>
        </w:rPr>
        <w:t xml:space="preserve">   </w:t>
      </w:r>
      <w:proofErr w:type="gramEnd"/>
      <w:r w:rsidR="00093090" w:rsidRPr="00CD791F">
        <w:rPr>
          <w:rFonts w:ascii="Verdana" w:hAnsi="Verdana"/>
          <w:sz w:val="24"/>
          <w:szCs w:val="24"/>
          <w:u w:val="single"/>
        </w:rPr>
        <w:t xml:space="preserve"> </w:t>
      </w:r>
      <w:r w:rsidR="00093090">
        <w:rPr>
          <w:rFonts w:ascii="Verdana" w:hAnsi="Verdana"/>
          <w:sz w:val="24"/>
          <w:szCs w:val="24"/>
          <w:u w:val="single"/>
        </w:rPr>
        <w:t xml:space="preserve"> </w:t>
      </w:r>
      <w:r w:rsidR="00093090" w:rsidRPr="00CD791F">
        <w:rPr>
          <w:rFonts w:ascii="Verdana" w:hAnsi="Verdana"/>
          <w:sz w:val="24"/>
          <w:szCs w:val="24"/>
          <w:u w:val="single"/>
        </w:rPr>
        <w:t xml:space="preserve">Assessor and Supervisor </w:t>
      </w:r>
    </w:p>
    <w:p w14:paraId="6556F343" w14:textId="77777777" w:rsidR="00093090" w:rsidRPr="00CD791F" w:rsidRDefault="00093090" w:rsidP="00093090">
      <w:pPr>
        <w:pStyle w:val="NoSpacing"/>
        <w:rPr>
          <w:rFonts w:ascii="Verdana" w:hAnsi="Verdana"/>
          <w:sz w:val="24"/>
          <w:szCs w:val="24"/>
          <w:u w:val="single"/>
        </w:rPr>
      </w:pPr>
    </w:p>
    <w:p w14:paraId="53BF32AC" w14:textId="56A236AB" w:rsidR="00093090" w:rsidRPr="00CD791F" w:rsidRDefault="006A3D88" w:rsidP="00093090">
      <w:pPr>
        <w:pStyle w:val="NoSpacing"/>
        <w:rPr>
          <w:rFonts w:ascii="Verdana" w:hAnsi="Verdana"/>
          <w:sz w:val="24"/>
          <w:szCs w:val="24"/>
          <w:u w:val="single"/>
        </w:rPr>
      </w:pPr>
      <w:r>
        <w:rPr>
          <w:rFonts w:ascii="Verdana" w:hAnsi="Verdana"/>
          <w:sz w:val="24"/>
          <w:szCs w:val="24"/>
          <w:u w:val="single"/>
        </w:rPr>
        <w:t xml:space="preserve">Susan Hall                      </w:t>
      </w:r>
      <w:r w:rsidR="00093090" w:rsidRPr="00CD791F">
        <w:rPr>
          <w:rFonts w:ascii="Verdana" w:hAnsi="Verdana"/>
          <w:sz w:val="24"/>
          <w:szCs w:val="24"/>
          <w:u w:val="single"/>
        </w:rPr>
        <w:t xml:space="preserve">Health Visitor             </w:t>
      </w:r>
      <w:r w:rsidR="00093090">
        <w:rPr>
          <w:rFonts w:ascii="Verdana" w:hAnsi="Verdana"/>
          <w:sz w:val="24"/>
          <w:szCs w:val="24"/>
          <w:u w:val="single"/>
        </w:rPr>
        <w:t xml:space="preserve"> </w:t>
      </w:r>
      <w:r w:rsidR="00093090" w:rsidRPr="00CD791F">
        <w:rPr>
          <w:rFonts w:ascii="Verdana" w:hAnsi="Verdana"/>
          <w:sz w:val="24"/>
          <w:szCs w:val="24"/>
          <w:u w:val="single"/>
        </w:rPr>
        <w:t xml:space="preserve">Assessor and Supervisor              </w:t>
      </w:r>
    </w:p>
    <w:p w14:paraId="6907C873" w14:textId="77777777" w:rsidR="00093090" w:rsidRPr="00CD791F" w:rsidRDefault="00093090" w:rsidP="00093090">
      <w:pPr>
        <w:pStyle w:val="NoSpacing"/>
        <w:rPr>
          <w:rFonts w:ascii="Verdana" w:hAnsi="Verdana"/>
          <w:sz w:val="24"/>
          <w:szCs w:val="24"/>
          <w:u w:val="single"/>
        </w:rPr>
      </w:pPr>
    </w:p>
    <w:p w14:paraId="016A4F45" w14:textId="66A8512C" w:rsidR="00093090" w:rsidRDefault="006A3D88" w:rsidP="00093090">
      <w:pPr>
        <w:pStyle w:val="NoSpacing"/>
        <w:rPr>
          <w:rFonts w:ascii="Verdana" w:hAnsi="Verdana"/>
          <w:sz w:val="24"/>
          <w:szCs w:val="24"/>
          <w:u w:val="single"/>
        </w:rPr>
      </w:pPr>
      <w:r w:rsidRPr="771744AD">
        <w:rPr>
          <w:rFonts w:ascii="Verdana" w:hAnsi="Verdana"/>
          <w:sz w:val="24"/>
          <w:szCs w:val="24"/>
          <w:u w:val="single"/>
        </w:rPr>
        <w:t>Victoria Holmes</w:t>
      </w:r>
      <w:r>
        <w:tab/>
      </w:r>
      <w:r w:rsidR="00093090" w:rsidRPr="771744AD">
        <w:rPr>
          <w:rFonts w:ascii="Verdana" w:hAnsi="Verdana"/>
          <w:sz w:val="24"/>
          <w:szCs w:val="24"/>
          <w:u w:val="single"/>
        </w:rPr>
        <w:t xml:space="preserve">       </w:t>
      </w:r>
      <w:r w:rsidRPr="771744AD">
        <w:rPr>
          <w:rFonts w:ascii="Verdana" w:hAnsi="Verdana"/>
          <w:sz w:val="24"/>
          <w:szCs w:val="24"/>
          <w:u w:val="single"/>
        </w:rPr>
        <w:t xml:space="preserve">  </w:t>
      </w:r>
      <w:r w:rsidR="00093090" w:rsidRPr="771744AD">
        <w:rPr>
          <w:rFonts w:ascii="Verdana" w:hAnsi="Verdana"/>
          <w:sz w:val="24"/>
          <w:szCs w:val="24"/>
          <w:u w:val="single"/>
        </w:rPr>
        <w:t xml:space="preserve">   Health Visitor</w:t>
      </w:r>
      <w:r>
        <w:tab/>
      </w:r>
      <w:r w:rsidRPr="771744AD">
        <w:rPr>
          <w:rFonts w:ascii="Verdana" w:hAnsi="Verdana"/>
          <w:sz w:val="24"/>
          <w:szCs w:val="24"/>
          <w:u w:val="single"/>
        </w:rPr>
        <w:t xml:space="preserve">           </w:t>
      </w:r>
      <w:r w:rsidR="00093090" w:rsidRPr="771744AD">
        <w:rPr>
          <w:rFonts w:ascii="Verdana" w:hAnsi="Verdana"/>
          <w:sz w:val="24"/>
          <w:szCs w:val="24"/>
          <w:u w:val="single"/>
        </w:rPr>
        <w:t>Assessor and Supervisor</w:t>
      </w:r>
    </w:p>
    <w:p w14:paraId="6D896D42" w14:textId="146269F5" w:rsidR="771744AD" w:rsidRDefault="771744AD" w:rsidP="771744AD">
      <w:pPr>
        <w:pStyle w:val="NoSpacing"/>
        <w:rPr>
          <w:rFonts w:ascii="Verdana" w:hAnsi="Verdana"/>
          <w:sz w:val="24"/>
          <w:szCs w:val="24"/>
          <w:u w:val="single"/>
        </w:rPr>
      </w:pPr>
    </w:p>
    <w:p w14:paraId="26BF3556" w14:textId="4F382A58" w:rsidR="007F4B53" w:rsidRDefault="007F4B53" w:rsidP="771744AD">
      <w:pPr>
        <w:pStyle w:val="NoSpacing"/>
        <w:rPr>
          <w:rFonts w:ascii="Verdana" w:hAnsi="Verdana"/>
          <w:sz w:val="24"/>
          <w:szCs w:val="24"/>
          <w:u w:val="single"/>
        </w:rPr>
      </w:pPr>
      <w:r w:rsidRPr="771744AD">
        <w:rPr>
          <w:rFonts w:ascii="Verdana" w:hAnsi="Verdana"/>
          <w:sz w:val="24"/>
          <w:szCs w:val="24"/>
          <w:u w:val="single"/>
        </w:rPr>
        <w:t>Francesca Sharp              Health Visitor             Assessor and Supervisor</w:t>
      </w:r>
    </w:p>
    <w:p w14:paraId="3BAFE34A" w14:textId="77777777" w:rsidR="00093090" w:rsidRPr="00CD791F" w:rsidRDefault="00093090" w:rsidP="00093090">
      <w:pPr>
        <w:pStyle w:val="NoSpacing"/>
        <w:rPr>
          <w:rFonts w:ascii="Verdana" w:hAnsi="Verdana"/>
          <w:sz w:val="24"/>
          <w:szCs w:val="24"/>
          <w:u w:val="single"/>
        </w:rPr>
      </w:pPr>
    </w:p>
    <w:p w14:paraId="76A01DC9" w14:textId="77777777" w:rsidR="00CD791F" w:rsidRPr="00CD791F" w:rsidRDefault="00CD791F" w:rsidP="00CD791F">
      <w:pPr>
        <w:pStyle w:val="NoSpacing"/>
        <w:rPr>
          <w:rFonts w:ascii="Verdana" w:hAnsi="Verdana"/>
          <w:sz w:val="24"/>
          <w:szCs w:val="24"/>
          <w:u w:val="single"/>
        </w:rPr>
      </w:pPr>
    </w:p>
    <w:p w14:paraId="6E23682B" w14:textId="77777777" w:rsidR="005B3E27" w:rsidRDefault="005B3E27" w:rsidP="00CD791F">
      <w:pPr>
        <w:pStyle w:val="NoSpacing"/>
        <w:rPr>
          <w:rFonts w:ascii="Verdana" w:hAnsi="Verdana"/>
          <w:sz w:val="24"/>
          <w:szCs w:val="24"/>
          <w:u w:val="single"/>
        </w:rPr>
      </w:pPr>
    </w:p>
    <w:p w14:paraId="0538F7C9" w14:textId="22755F98" w:rsidR="005B3E27" w:rsidRPr="00CD791F" w:rsidRDefault="005B3E27" w:rsidP="00CD791F">
      <w:pPr>
        <w:pStyle w:val="NoSpacing"/>
        <w:rPr>
          <w:rFonts w:ascii="Verdana" w:hAnsi="Verdana"/>
          <w:sz w:val="24"/>
          <w:szCs w:val="24"/>
          <w:u w:val="single"/>
        </w:rPr>
      </w:pPr>
      <w:r>
        <w:rPr>
          <w:rFonts w:ascii="Verdana" w:hAnsi="Verdana"/>
          <w:sz w:val="24"/>
          <w:szCs w:val="24"/>
          <w:u w:val="single"/>
        </w:rPr>
        <w:t xml:space="preserve">Emma </w:t>
      </w:r>
      <w:proofErr w:type="gramStart"/>
      <w:r w:rsidR="00DE16BD">
        <w:rPr>
          <w:rFonts w:ascii="Verdana" w:hAnsi="Verdana"/>
          <w:sz w:val="24"/>
          <w:szCs w:val="24"/>
          <w:u w:val="single"/>
        </w:rPr>
        <w:t xml:space="preserve">Stott  </w:t>
      </w:r>
      <w:r>
        <w:rPr>
          <w:rFonts w:ascii="Verdana" w:hAnsi="Verdana"/>
          <w:sz w:val="24"/>
          <w:szCs w:val="24"/>
          <w:u w:val="single"/>
        </w:rPr>
        <w:tab/>
      </w:r>
      <w:r>
        <w:rPr>
          <w:rFonts w:ascii="Verdana" w:hAnsi="Verdana"/>
          <w:sz w:val="24"/>
          <w:szCs w:val="24"/>
          <w:u w:val="single"/>
        </w:rPr>
        <w:tab/>
      </w:r>
      <w:r w:rsidR="00DE16BD">
        <w:rPr>
          <w:rFonts w:ascii="Verdana" w:hAnsi="Verdana"/>
          <w:sz w:val="24"/>
          <w:szCs w:val="24"/>
          <w:u w:val="single"/>
        </w:rPr>
        <w:t xml:space="preserve"> </w:t>
      </w:r>
      <w:r>
        <w:rPr>
          <w:rFonts w:ascii="Verdana" w:hAnsi="Verdana"/>
          <w:sz w:val="24"/>
          <w:szCs w:val="24"/>
          <w:u w:val="single"/>
        </w:rPr>
        <w:t xml:space="preserve"> Staff</w:t>
      </w:r>
      <w:proofErr w:type="gramEnd"/>
      <w:r>
        <w:rPr>
          <w:rFonts w:ascii="Verdana" w:hAnsi="Verdana"/>
          <w:sz w:val="24"/>
          <w:szCs w:val="24"/>
          <w:u w:val="single"/>
        </w:rPr>
        <w:t xml:space="preserve"> Nurse</w:t>
      </w:r>
      <w:r>
        <w:rPr>
          <w:rFonts w:ascii="Verdana" w:hAnsi="Verdana"/>
          <w:sz w:val="24"/>
          <w:szCs w:val="24"/>
          <w:u w:val="single"/>
        </w:rPr>
        <w:tab/>
        <w:t xml:space="preserve">    </w:t>
      </w:r>
      <w:r w:rsidR="00DE16BD">
        <w:rPr>
          <w:rFonts w:ascii="Verdana" w:hAnsi="Verdana"/>
          <w:sz w:val="24"/>
          <w:szCs w:val="24"/>
          <w:u w:val="single"/>
        </w:rPr>
        <w:t xml:space="preserve">   </w:t>
      </w:r>
      <w:r>
        <w:rPr>
          <w:rFonts w:ascii="Verdana" w:hAnsi="Verdana"/>
          <w:sz w:val="24"/>
          <w:szCs w:val="24"/>
          <w:u w:val="single"/>
        </w:rPr>
        <w:t xml:space="preserve">    Assessor</w:t>
      </w:r>
      <w:r w:rsidR="00DE16BD">
        <w:rPr>
          <w:rFonts w:ascii="Verdana" w:hAnsi="Verdana"/>
          <w:sz w:val="24"/>
          <w:szCs w:val="24"/>
          <w:u w:val="single"/>
        </w:rPr>
        <w:t xml:space="preserve"> and Supervisor</w:t>
      </w:r>
    </w:p>
    <w:p w14:paraId="5DAFD67C" w14:textId="77777777" w:rsidR="00CD791F" w:rsidRPr="00CD791F" w:rsidRDefault="00CD791F" w:rsidP="00CD791F">
      <w:pPr>
        <w:pStyle w:val="NoSpacing"/>
        <w:rPr>
          <w:rFonts w:ascii="Verdana" w:hAnsi="Verdana"/>
          <w:sz w:val="24"/>
          <w:szCs w:val="24"/>
          <w:u w:val="single"/>
        </w:rPr>
      </w:pPr>
    </w:p>
    <w:p w14:paraId="2F840B40" w14:textId="77777777" w:rsidR="00CD791F" w:rsidRPr="00CD791F" w:rsidRDefault="00CD791F" w:rsidP="00CD791F">
      <w:pPr>
        <w:pStyle w:val="NoSpacing"/>
        <w:rPr>
          <w:rFonts w:ascii="Verdana" w:hAnsi="Verdana"/>
          <w:sz w:val="24"/>
          <w:szCs w:val="24"/>
          <w:u w:val="single"/>
        </w:rPr>
      </w:pPr>
    </w:p>
    <w:p w14:paraId="2C397057" w14:textId="77777777" w:rsidR="00CD791F" w:rsidRPr="00CD791F" w:rsidRDefault="00CD791F" w:rsidP="00CD791F">
      <w:pPr>
        <w:pStyle w:val="NoSpacing"/>
        <w:rPr>
          <w:rFonts w:ascii="Verdana" w:hAnsi="Verdana"/>
          <w:sz w:val="24"/>
          <w:szCs w:val="24"/>
          <w:u w:val="single"/>
        </w:rPr>
      </w:pPr>
      <w:r w:rsidRPr="00CD791F">
        <w:rPr>
          <w:rFonts w:ascii="Verdana" w:hAnsi="Verdana"/>
          <w:sz w:val="24"/>
          <w:szCs w:val="24"/>
          <w:u w:val="single"/>
        </w:rPr>
        <w:t>Sarah Brynes                 Community Nursery Nurse</w:t>
      </w:r>
    </w:p>
    <w:p w14:paraId="32977F97" w14:textId="77777777" w:rsidR="00CD791F" w:rsidRPr="00CD791F" w:rsidRDefault="00CD791F" w:rsidP="00CD791F">
      <w:pPr>
        <w:pStyle w:val="NoSpacing"/>
        <w:rPr>
          <w:rFonts w:ascii="Verdana" w:hAnsi="Verdana"/>
          <w:sz w:val="24"/>
          <w:szCs w:val="24"/>
          <w:u w:val="single"/>
        </w:rPr>
      </w:pPr>
    </w:p>
    <w:p w14:paraId="7906905B" w14:textId="29757AE1" w:rsidR="00CD791F" w:rsidRPr="00CD791F" w:rsidRDefault="00C015CD" w:rsidP="00CD791F">
      <w:pPr>
        <w:pStyle w:val="NoSpacing"/>
        <w:rPr>
          <w:rFonts w:ascii="Verdana" w:hAnsi="Verdana"/>
          <w:sz w:val="24"/>
          <w:szCs w:val="24"/>
          <w:u w:val="single"/>
        </w:rPr>
      </w:pPr>
      <w:r>
        <w:rPr>
          <w:rFonts w:ascii="Verdana" w:hAnsi="Verdana"/>
          <w:sz w:val="24"/>
          <w:szCs w:val="24"/>
          <w:u w:val="single"/>
        </w:rPr>
        <w:t>Hazel McDonald</w:t>
      </w:r>
      <w:r w:rsidR="00CD791F" w:rsidRPr="00CD791F">
        <w:rPr>
          <w:rFonts w:ascii="Verdana" w:hAnsi="Verdana"/>
          <w:sz w:val="24"/>
          <w:szCs w:val="24"/>
          <w:u w:val="single"/>
        </w:rPr>
        <w:t xml:space="preserve">             Community Nursery Nurse </w:t>
      </w:r>
    </w:p>
    <w:p w14:paraId="0BDCDE5C" w14:textId="77777777" w:rsidR="00CD791F" w:rsidRPr="00CD791F" w:rsidRDefault="00CD791F" w:rsidP="00CD791F">
      <w:pPr>
        <w:pStyle w:val="NoSpacing"/>
        <w:rPr>
          <w:rFonts w:ascii="Verdana" w:hAnsi="Verdana"/>
          <w:sz w:val="24"/>
          <w:szCs w:val="24"/>
          <w:u w:val="single"/>
        </w:rPr>
      </w:pPr>
    </w:p>
    <w:p w14:paraId="46BA5D14" w14:textId="77777777" w:rsidR="002E1DB5" w:rsidRDefault="002E1DB5" w:rsidP="00FA7923">
      <w:pPr>
        <w:pStyle w:val="NoSpacing"/>
        <w:rPr>
          <w:rFonts w:ascii="Verdana" w:hAnsi="Verdana"/>
          <w:b/>
          <w:sz w:val="24"/>
          <w:szCs w:val="24"/>
          <w:u w:val="single"/>
        </w:rPr>
      </w:pPr>
    </w:p>
    <w:p w14:paraId="622779E0" w14:textId="77777777" w:rsidR="00A67A29" w:rsidRDefault="00A67A29" w:rsidP="00FA7923">
      <w:pPr>
        <w:pStyle w:val="NoSpacing"/>
        <w:rPr>
          <w:rFonts w:ascii="Verdana" w:hAnsi="Verdana"/>
          <w:b/>
          <w:sz w:val="24"/>
          <w:szCs w:val="24"/>
          <w:u w:val="single"/>
        </w:rPr>
      </w:pPr>
    </w:p>
    <w:p w14:paraId="5CC1FD28" w14:textId="77777777" w:rsidR="00A67A29" w:rsidRDefault="00A67A29" w:rsidP="00FA7923">
      <w:pPr>
        <w:pStyle w:val="NoSpacing"/>
        <w:rPr>
          <w:rFonts w:ascii="Verdana" w:hAnsi="Verdana"/>
          <w:b/>
          <w:sz w:val="24"/>
          <w:szCs w:val="24"/>
          <w:u w:val="single"/>
        </w:rPr>
      </w:pPr>
    </w:p>
    <w:p w14:paraId="7691A805" w14:textId="1F7B6AEE" w:rsidR="001611DC" w:rsidRPr="009E72B1" w:rsidRDefault="0027179F" w:rsidP="00FA7923">
      <w:pPr>
        <w:pStyle w:val="NoSpacing"/>
        <w:rPr>
          <w:rFonts w:ascii="Verdana" w:hAnsi="Verdana"/>
          <w:b/>
          <w:sz w:val="24"/>
          <w:szCs w:val="24"/>
          <w:u w:val="single"/>
        </w:rPr>
      </w:pPr>
      <w:r>
        <w:rPr>
          <w:rFonts w:ascii="Verdana" w:hAnsi="Verdana"/>
          <w:b/>
          <w:sz w:val="24"/>
          <w:szCs w:val="24"/>
          <w:u w:val="single"/>
        </w:rPr>
        <w:t>HEALTH VISITING SERVICE</w:t>
      </w:r>
    </w:p>
    <w:p w14:paraId="4CE7CD43" w14:textId="77777777" w:rsidR="001611DC" w:rsidRPr="009E72B1" w:rsidRDefault="001611DC" w:rsidP="00FA7923">
      <w:pPr>
        <w:pStyle w:val="NoSpacing"/>
        <w:rPr>
          <w:rFonts w:ascii="Verdana" w:hAnsi="Verdana"/>
          <w:b/>
          <w:sz w:val="24"/>
          <w:szCs w:val="24"/>
          <w:u w:val="single"/>
        </w:rPr>
      </w:pPr>
    </w:p>
    <w:p w14:paraId="73BA7082" w14:textId="77777777" w:rsidR="001611DC" w:rsidRPr="009E72B1" w:rsidRDefault="001611DC" w:rsidP="00FA7923">
      <w:pPr>
        <w:pStyle w:val="NoSpacing"/>
        <w:rPr>
          <w:rFonts w:ascii="Verdana" w:hAnsi="Verdana"/>
          <w:sz w:val="24"/>
          <w:szCs w:val="24"/>
        </w:rPr>
      </w:pPr>
      <w:r w:rsidRPr="009E72B1">
        <w:rPr>
          <w:rFonts w:ascii="Verdana" w:hAnsi="Verdana"/>
          <w:sz w:val="24"/>
          <w:szCs w:val="24"/>
        </w:rPr>
        <w:t>The health visitors are qualified nurses who have completed their specialist community public health nursing qualification. This enables them to give the specialised care which supports their distinctive public health practice. They give advice and support for families with pre-school children in promoting the child’s potential in their health and development and in providing a positive environment for this to occur. This is completed through their ability to lead in the holistic assessment of families in their local area and their provision of a universal service using the healthy child programme.</w:t>
      </w:r>
    </w:p>
    <w:p w14:paraId="527B1E04" w14:textId="77777777" w:rsidR="001611DC" w:rsidRPr="009E72B1" w:rsidRDefault="001611DC" w:rsidP="00FA7923">
      <w:pPr>
        <w:pStyle w:val="NoSpacing"/>
        <w:rPr>
          <w:rFonts w:ascii="Verdana" w:hAnsi="Verdana"/>
          <w:sz w:val="24"/>
          <w:szCs w:val="24"/>
        </w:rPr>
      </w:pPr>
    </w:p>
    <w:p w14:paraId="583B63C8" w14:textId="77777777" w:rsidR="001611DC" w:rsidRPr="009E72B1" w:rsidRDefault="001611DC" w:rsidP="00FA7923">
      <w:pPr>
        <w:pStyle w:val="NoSpacing"/>
        <w:rPr>
          <w:rFonts w:ascii="Verdana" w:hAnsi="Verdana"/>
          <w:sz w:val="24"/>
          <w:szCs w:val="24"/>
        </w:rPr>
      </w:pPr>
    </w:p>
    <w:p w14:paraId="796FD1CF" w14:textId="77777777" w:rsidR="001611DC" w:rsidRPr="009E72B1" w:rsidRDefault="001611DC" w:rsidP="00FA7923">
      <w:pPr>
        <w:pStyle w:val="NoSpacing"/>
        <w:rPr>
          <w:rFonts w:ascii="Verdana" w:hAnsi="Verdana"/>
          <w:sz w:val="24"/>
          <w:szCs w:val="24"/>
        </w:rPr>
      </w:pPr>
      <w:r w:rsidRPr="009E72B1">
        <w:rPr>
          <w:rFonts w:ascii="Verdana" w:hAnsi="Verdana"/>
          <w:sz w:val="24"/>
          <w:szCs w:val="24"/>
        </w:rPr>
        <w:lastRenderedPageBreak/>
        <w:t>The staff nurse working with the teams provide support, experience and time to families under the guidance of the health visitor and their plan of care for the individual child. The community nursery nurse has the qualification and experience in child development to offer packages of care to children and their families as requested by the health visitor. The clerical members of staff have a multifaceted role in supporting all members of the team in the office systems.</w:t>
      </w:r>
    </w:p>
    <w:p w14:paraId="51D0F074" w14:textId="77777777" w:rsidR="001611DC" w:rsidRPr="009E72B1" w:rsidRDefault="001611DC" w:rsidP="00FA7923">
      <w:pPr>
        <w:pStyle w:val="NoSpacing"/>
        <w:rPr>
          <w:rFonts w:ascii="Verdana" w:hAnsi="Verdana"/>
          <w:sz w:val="24"/>
          <w:szCs w:val="24"/>
        </w:rPr>
      </w:pPr>
    </w:p>
    <w:p w14:paraId="57A56E87" w14:textId="77777777" w:rsidR="00747947" w:rsidRDefault="00747947" w:rsidP="00FA7923">
      <w:pPr>
        <w:pStyle w:val="NoSpacing"/>
        <w:rPr>
          <w:rFonts w:ascii="Verdana" w:hAnsi="Verdana"/>
          <w:sz w:val="24"/>
          <w:szCs w:val="24"/>
        </w:rPr>
      </w:pPr>
      <w:r>
        <w:rPr>
          <w:rFonts w:ascii="Verdana" w:hAnsi="Verdana"/>
          <w:sz w:val="24"/>
          <w:szCs w:val="24"/>
        </w:rPr>
        <w:t xml:space="preserve">The team works together to deliver </w:t>
      </w:r>
      <w:r w:rsidRPr="00747947">
        <w:rPr>
          <w:rFonts w:ascii="Verdana" w:hAnsi="Verdana"/>
          <w:sz w:val="24"/>
          <w:szCs w:val="24"/>
        </w:rPr>
        <w:t>The Healthy Child Programme</w:t>
      </w:r>
      <w:r>
        <w:rPr>
          <w:rFonts w:ascii="Verdana" w:hAnsi="Verdana"/>
          <w:sz w:val="24"/>
          <w:szCs w:val="24"/>
        </w:rPr>
        <w:t xml:space="preserve"> which</w:t>
      </w:r>
      <w:r w:rsidRPr="00747947">
        <w:rPr>
          <w:rFonts w:ascii="Verdana" w:hAnsi="Verdana"/>
          <w:sz w:val="24"/>
          <w:szCs w:val="24"/>
        </w:rPr>
        <w:t xml:space="preserve"> offers every family an evidence-base programme of interventions, including screening tests, immunisations, developmental reviews, and information and guidance to support parenting and healthy choices.</w:t>
      </w:r>
      <w:r w:rsidR="00FA1C38" w:rsidRPr="00FA1C38">
        <w:t xml:space="preserve"> </w:t>
      </w:r>
      <w:r w:rsidR="00FA1C38" w:rsidRPr="00FA1C38">
        <w:rPr>
          <w:rFonts w:ascii="Verdana" w:hAnsi="Verdana"/>
          <w:sz w:val="24"/>
          <w:szCs w:val="24"/>
        </w:rPr>
        <w:t>Health visitors utilise their clinical judgement and public health expertise to identify health needs early, determining potential risk, and providing early intervention to prevent issues escalating.</w:t>
      </w:r>
    </w:p>
    <w:p w14:paraId="008E0976" w14:textId="77777777" w:rsidR="00747947" w:rsidRDefault="00747947" w:rsidP="00FA7923">
      <w:pPr>
        <w:pStyle w:val="NoSpacing"/>
        <w:rPr>
          <w:rFonts w:ascii="Verdana" w:hAnsi="Verdana"/>
          <w:sz w:val="24"/>
          <w:szCs w:val="24"/>
        </w:rPr>
      </w:pPr>
    </w:p>
    <w:p w14:paraId="640DB43B" w14:textId="77777777" w:rsidR="001611DC" w:rsidRPr="005D6EE2" w:rsidRDefault="005D6EE2" w:rsidP="00FA7923">
      <w:pPr>
        <w:pStyle w:val="NoSpacing"/>
        <w:rPr>
          <w:rFonts w:ascii="Verdana" w:hAnsi="Verdana"/>
          <w:b/>
          <w:sz w:val="24"/>
          <w:szCs w:val="24"/>
        </w:rPr>
      </w:pPr>
      <w:r>
        <w:rPr>
          <w:rFonts w:ascii="Verdana" w:hAnsi="Verdana"/>
          <w:sz w:val="24"/>
          <w:szCs w:val="24"/>
        </w:rPr>
        <w:t xml:space="preserve">The Health Visiting Service Delivery model </w:t>
      </w:r>
      <w:r w:rsidR="00747947">
        <w:rPr>
          <w:rFonts w:ascii="Verdana" w:hAnsi="Verdana"/>
          <w:sz w:val="24"/>
          <w:szCs w:val="24"/>
        </w:rPr>
        <w:t xml:space="preserve">was updated in May 2021, it </w:t>
      </w:r>
      <w:r>
        <w:rPr>
          <w:rFonts w:ascii="Verdana" w:hAnsi="Verdana"/>
          <w:sz w:val="24"/>
          <w:szCs w:val="24"/>
        </w:rPr>
        <w:t>s</w:t>
      </w:r>
      <w:r w:rsidRPr="005D6EE2">
        <w:rPr>
          <w:rFonts w:ascii="Verdana" w:hAnsi="Verdana"/>
          <w:sz w:val="24"/>
          <w:szCs w:val="24"/>
        </w:rPr>
        <w:t>ets out details of a modernised health visiting model that is ‘</w:t>
      </w:r>
      <w:r w:rsidRPr="005D6EE2">
        <w:rPr>
          <w:rFonts w:ascii="Verdana" w:hAnsi="Verdana"/>
          <w:b/>
          <w:sz w:val="24"/>
          <w:szCs w:val="24"/>
        </w:rPr>
        <w:t>Universal in reach – Personalised in response’.</w:t>
      </w:r>
      <w:r>
        <w:rPr>
          <w:rFonts w:ascii="Verdana" w:hAnsi="Verdana"/>
          <w:b/>
          <w:sz w:val="24"/>
          <w:szCs w:val="24"/>
        </w:rPr>
        <w:t xml:space="preserve"> </w:t>
      </w:r>
    </w:p>
    <w:p w14:paraId="7CC81665" w14:textId="77777777" w:rsidR="005D6EE2" w:rsidRDefault="00747947" w:rsidP="00FA7923">
      <w:pPr>
        <w:pStyle w:val="NoSpacing"/>
        <w:rPr>
          <w:rFonts w:ascii="Verdana" w:hAnsi="Verdana"/>
          <w:sz w:val="24"/>
          <w:szCs w:val="24"/>
        </w:rPr>
      </w:pPr>
      <w:r>
        <w:rPr>
          <w:noProof/>
          <w:lang w:eastAsia="en-GB"/>
        </w:rPr>
        <w:drawing>
          <wp:anchor distT="0" distB="0" distL="114300" distR="114300" simplePos="0" relativeHeight="251660288" behindDoc="1" locked="0" layoutInCell="1" allowOverlap="1" wp14:anchorId="478A8742" wp14:editId="3425009D">
            <wp:simplePos x="0" y="0"/>
            <wp:positionH relativeFrom="column">
              <wp:posOffset>-161925</wp:posOffset>
            </wp:positionH>
            <wp:positionV relativeFrom="paragraph">
              <wp:posOffset>124460</wp:posOffset>
            </wp:positionV>
            <wp:extent cx="5901055" cy="3317875"/>
            <wp:effectExtent l="0" t="0" r="4445" b="0"/>
            <wp:wrapNone/>
            <wp:docPr id="9" name="Picture 9" descr="https://assets.publishing.service.gov.uk/government/uploads/system/uploads/image_data/file/113880/CCS0120005622-004_Health_Visitor_school_nurse_960x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publishing.service.gov.uk/government/uploads/system/uploads/image_data/file/113880/CCS0120005622-004_Health_Visitor_school_nurse_960x540-1.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5901055" cy="331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019A1" w14:textId="77777777" w:rsidR="005D6EE2" w:rsidRDefault="005D6EE2" w:rsidP="00FA7923">
      <w:pPr>
        <w:pStyle w:val="NoSpacing"/>
        <w:rPr>
          <w:rFonts w:ascii="Verdana" w:hAnsi="Verdana"/>
          <w:sz w:val="24"/>
          <w:szCs w:val="24"/>
        </w:rPr>
      </w:pPr>
    </w:p>
    <w:p w14:paraId="3BB3EF8F" w14:textId="77777777" w:rsidR="005D6EE2" w:rsidRDefault="005D6EE2" w:rsidP="00FA7923">
      <w:pPr>
        <w:pStyle w:val="NoSpacing"/>
        <w:rPr>
          <w:rFonts w:ascii="Verdana" w:hAnsi="Verdana"/>
          <w:sz w:val="24"/>
          <w:szCs w:val="24"/>
        </w:rPr>
      </w:pPr>
    </w:p>
    <w:p w14:paraId="00FA1207" w14:textId="77777777" w:rsidR="005D6EE2" w:rsidRPr="009E72B1" w:rsidRDefault="005D6EE2" w:rsidP="00FA7923">
      <w:pPr>
        <w:pStyle w:val="NoSpacing"/>
        <w:rPr>
          <w:rFonts w:ascii="Verdana" w:hAnsi="Verdana"/>
          <w:sz w:val="24"/>
          <w:szCs w:val="24"/>
        </w:rPr>
      </w:pPr>
    </w:p>
    <w:p w14:paraId="14923830" w14:textId="77777777" w:rsidR="005D6EE2" w:rsidRDefault="005D6EE2" w:rsidP="00FA7923">
      <w:pPr>
        <w:pStyle w:val="NoSpacing"/>
        <w:rPr>
          <w:rFonts w:ascii="Verdana" w:hAnsi="Verdana"/>
          <w:sz w:val="24"/>
          <w:szCs w:val="24"/>
        </w:rPr>
      </w:pPr>
    </w:p>
    <w:p w14:paraId="48825245" w14:textId="77777777" w:rsidR="00747947" w:rsidRDefault="00747947" w:rsidP="00FA7923">
      <w:pPr>
        <w:pStyle w:val="NoSpacing"/>
        <w:rPr>
          <w:rFonts w:ascii="Verdana" w:hAnsi="Verdana"/>
          <w:sz w:val="24"/>
          <w:szCs w:val="24"/>
        </w:rPr>
      </w:pPr>
    </w:p>
    <w:p w14:paraId="4A9AF553" w14:textId="77777777" w:rsidR="00747947" w:rsidRDefault="00747947" w:rsidP="00FA7923">
      <w:pPr>
        <w:pStyle w:val="NoSpacing"/>
        <w:rPr>
          <w:rFonts w:ascii="Verdana" w:hAnsi="Verdana"/>
          <w:sz w:val="24"/>
          <w:szCs w:val="24"/>
        </w:rPr>
      </w:pPr>
    </w:p>
    <w:p w14:paraId="35C241A0" w14:textId="77777777" w:rsidR="00747947" w:rsidRDefault="00747947" w:rsidP="00FA7923">
      <w:pPr>
        <w:pStyle w:val="NoSpacing"/>
        <w:rPr>
          <w:rFonts w:ascii="Verdana" w:hAnsi="Verdana"/>
          <w:sz w:val="24"/>
          <w:szCs w:val="24"/>
        </w:rPr>
      </w:pPr>
    </w:p>
    <w:p w14:paraId="785C741C" w14:textId="77777777" w:rsidR="00747947" w:rsidRDefault="00747947" w:rsidP="00FA7923">
      <w:pPr>
        <w:pStyle w:val="NoSpacing"/>
        <w:rPr>
          <w:rFonts w:ascii="Verdana" w:hAnsi="Verdana"/>
          <w:sz w:val="24"/>
          <w:szCs w:val="24"/>
        </w:rPr>
      </w:pPr>
    </w:p>
    <w:p w14:paraId="0DDF3FF9" w14:textId="77777777" w:rsidR="00747947" w:rsidRDefault="00747947" w:rsidP="00FA7923">
      <w:pPr>
        <w:pStyle w:val="NoSpacing"/>
        <w:rPr>
          <w:rFonts w:ascii="Verdana" w:hAnsi="Verdana"/>
          <w:sz w:val="24"/>
          <w:szCs w:val="24"/>
        </w:rPr>
      </w:pPr>
    </w:p>
    <w:p w14:paraId="48A5F937" w14:textId="77777777" w:rsidR="00747947" w:rsidRDefault="00747947" w:rsidP="00FA7923">
      <w:pPr>
        <w:pStyle w:val="NoSpacing"/>
        <w:rPr>
          <w:rFonts w:ascii="Verdana" w:hAnsi="Verdana"/>
          <w:sz w:val="24"/>
          <w:szCs w:val="24"/>
        </w:rPr>
      </w:pPr>
    </w:p>
    <w:p w14:paraId="225690F1" w14:textId="77777777" w:rsidR="00747947" w:rsidRDefault="00747947" w:rsidP="00FA7923">
      <w:pPr>
        <w:pStyle w:val="NoSpacing"/>
        <w:rPr>
          <w:rFonts w:ascii="Verdana" w:hAnsi="Verdana"/>
          <w:sz w:val="24"/>
          <w:szCs w:val="24"/>
        </w:rPr>
      </w:pPr>
    </w:p>
    <w:p w14:paraId="6E033ED8" w14:textId="77777777" w:rsidR="00747947" w:rsidRDefault="00747947" w:rsidP="00FA7923">
      <w:pPr>
        <w:pStyle w:val="NoSpacing"/>
        <w:rPr>
          <w:rFonts w:ascii="Verdana" w:hAnsi="Verdana"/>
          <w:sz w:val="24"/>
          <w:szCs w:val="24"/>
        </w:rPr>
      </w:pPr>
    </w:p>
    <w:p w14:paraId="0D8EE7BF" w14:textId="77777777" w:rsidR="00747947" w:rsidRDefault="00747947" w:rsidP="00FA7923">
      <w:pPr>
        <w:pStyle w:val="NoSpacing"/>
        <w:rPr>
          <w:rFonts w:ascii="Verdana" w:hAnsi="Verdana"/>
          <w:sz w:val="24"/>
          <w:szCs w:val="24"/>
        </w:rPr>
      </w:pPr>
    </w:p>
    <w:p w14:paraId="72F166C6" w14:textId="77777777" w:rsidR="00A7575C" w:rsidRDefault="00A7575C" w:rsidP="00FA7923">
      <w:pPr>
        <w:pStyle w:val="NoSpacing"/>
        <w:rPr>
          <w:rFonts w:ascii="Verdana" w:hAnsi="Verdana"/>
          <w:sz w:val="24"/>
          <w:szCs w:val="24"/>
        </w:rPr>
      </w:pPr>
    </w:p>
    <w:p w14:paraId="5D1A6854" w14:textId="77777777" w:rsidR="00A7575C" w:rsidRDefault="00A7575C" w:rsidP="00FA7923">
      <w:pPr>
        <w:pStyle w:val="NoSpacing"/>
        <w:rPr>
          <w:rFonts w:ascii="Verdana" w:hAnsi="Verdana"/>
          <w:sz w:val="24"/>
          <w:szCs w:val="24"/>
        </w:rPr>
      </w:pPr>
    </w:p>
    <w:p w14:paraId="69F4B2CE" w14:textId="77777777" w:rsidR="00A7575C" w:rsidRDefault="00A7575C" w:rsidP="00FA7923">
      <w:pPr>
        <w:pStyle w:val="NoSpacing"/>
        <w:rPr>
          <w:rFonts w:ascii="Verdana" w:hAnsi="Verdana"/>
          <w:sz w:val="24"/>
          <w:szCs w:val="24"/>
        </w:rPr>
      </w:pPr>
    </w:p>
    <w:p w14:paraId="23D8B3D9" w14:textId="77777777" w:rsidR="00A7575C" w:rsidRDefault="00A7575C" w:rsidP="00FA7923">
      <w:pPr>
        <w:pStyle w:val="NoSpacing"/>
        <w:rPr>
          <w:rFonts w:ascii="Verdana" w:hAnsi="Verdana"/>
          <w:sz w:val="24"/>
          <w:szCs w:val="24"/>
        </w:rPr>
      </w:pPr>
    </w:p>
    <w:p w14:paraId="64968C84" w14:textId="77777777" w:rsidR="00A7575C" w:rsidRDefault="00A7575C" w:rsidP="00FA7923">
      <w:pPr>
        <w:pStyle w:val="NoSpacing"/>
        <w:rPr>
          <w:rFonts w:ascii="Verdana" w:hAnsi="Verdana"/>
          <w:sz w:val="24"/>
          <w:szCs w:val="24"/>
        </w:rPr>
      </w:pPr>
    </w:p>
    <w:p w14:paraId="3E5D46DB" w14:textId="4B7863B9" w:rsidR="001C5830" w:rsidRDefault="001C5830" w:rsidP="00FA7923">
      <w:pPr>
        <w:pStyle w:val="NoSpacing"/>
        <w:rPr>
          <w:rFonts w:ascii="Verdana" w:hAnsi="Verdana"/>
          <w:sz w:val="24"/>
          <w:szCs w:val="24"/>
        </w:rPr>
      </w:pPr>
      <w:r>
        <w:rPr>
          <w:rFonts w:ascii="Verdana" w:hAnsi="Verdana"/>
          <w:sz w:val="24"/>
          <w:szCs w:val="24"/>
        </w:rPr>
        <w:t xml:space="preserve">Health visitors lead the 0 – 5 years element of the HCP, which is from the antenatal period to school entry.  There are 5 mandated contacts offered to all </w:t>
      </w:r>
      <w:proofErr w:type="gramStart"/>
      <w:r>
        <w:rPr>
          <w:rFonts w:ascii="Verdana" w:hAnsi="Verdana"/>
          <w:sz w:val="24"/>
          <w:szCs w:val="24"/>
        </w:rPr>
        <w:t>families</w:t>
      </w:r>
      <w:proofErr w:type="gramEnd"/>
      <w:r>
        <w:rPr>
          <w:rFonts w:ascii="Verdana" w:hAnsi="Verdana"/>
          <w:sz w:val="24"/>
          <w:szCs w:val="24"/>
        </w:rPr>
        <w:t xml:space="preserve"> but these are not the full extent of the Health Visiting service, some parents require additional support and safeguarding children is embedded throughout as Health Visitors have a vital role in keeping children safe and supporting local safeguarding arrangements. </w:t>
      </w:r>
    </w:p>
    <w:p w14:paraId="1B740971" w14:textId="77777777" w:rsidR="001C5830" w:rsidRDefault="001C5830" w:rsidP="00FA7923">
      <w:pPr>
        <w:pStyle w:val="NoSpacing"/>
        <w:rPr>
          <w:rFonts w:ascii="Verdana" w:hAnsi="Verdana"/>
          <w:sz w:val="24"/>
          <w:szCs w:val="24"/>
        </w:rPr>
      </w:pPr>
    </w:p>
    <w:p w14:paraId="4D9AEB46" w14:textId="77777777" w:rsidR="005D6EE2" w:rsidRDefault="005D6EE2" w:rsidP="00FA7923">
      <w:pPr>
        <w:pStyle w:val="NoSpacing"/>
        <w:rPr>
          <w:rFonts w:ascii="Verdana" w:hAnsi="Verdana"/>
          <w:sz w:val="24"/>
          <w:szCs w:val="24"/>
        </w:rPr>
      </w:pPr>
    </w:p>
    <w:p w14:paraId="4B40B140" w14:textId="747CCA3E" w:rsidR="005D6EE2" w:rsidRDefault="005D6EE2" w:rsidP="00FA7923">
      <w:pPr>
        <w:pStyle w:val="NoSpacing"/>
        <w:rPr>
          <w:rFonts w:ascii="Verdana" w:hAnsi="Verdana"/>
          <w:sz w:val="24"/>
          <w:szCs w:val="24"/>
        </w:rPr>
      </w:pPr>
    </w:p>
    <w:p w14:paraId="0BDCAF68" w14:textId="77777777" w:rsidR="00680A07" w:rsidRDefault="00680A07" w:rsidP="00FA7923">
      <w:pPr>
        <w:pStyle w:val="NoSpacing"/>
        <w:rPr>
          <w:rFonts w:ascii="Verdana" w:hAnsi="Verdana"/>
          <w:sz w:val="24"/>
          <w:szCs w:val="24"/>
        </w:rPr>
      </w:pPr>
    </w:p>
    <w:p w14:paraId="2C41E360" w14:textId="77777777" w:rsidR="00680A07" w:rsidRDefault="00680A07" w:rsidP="00FA7923">
      <w:pPr>
        <w:pStyle w:val="NoSpacing"/>
        <w:rPr>
          <w:rFonts w:ascii="Verdana" w:hAnsi="Verdana"/>
          <w:sz w:val="24"/>
          <w:szCs w:val="24"/>
        </w:rPr>
      </w:pPr>
    </w:p>
    <w:p w14:paraId="76BCB55C" w14:textId="5D9BF5ED" w:rsidR="00680A07" w:rsidRDefault="00A7575C" w:rsidP="00FA7923">
      <w:pPr>
        <w:pStyle w:val="NoSpacing"/>
        <w:rPr>
          <w:rFonts w:ascii="Verdana" w:hAnsi="Verdana"/>
          <w:sz w:val="24"/>
          <w:szCs w:val="24"/>
        </w:rPr>
      </w:pPr>
      <w:r>
        <w:rPr>
          <w:noProof/>
          <w:lang w:eastAsia="en-GB"/>
        </w:rPr>
        <w:drawing>
          <wp:anchor distT="0" distB="0" distL="114300" distR="114300" simplePos="0" relativeHeight="251665408" behindDoc="1" locked="0" layoutInCell="1" allowOverlap="1" wp14:anchorId="43367497" wp14:editId="2B877285">
            <wp:simplePos x="0" y="0"/>
            <wp:positionH relativeFrom="column">
              <wp:posOffset>0</wp:posOffset>
            </wp:positionH>
            <wp:positionV relativeFrom="paragraph">
              <wp:posOffset>0</wp:posOffset>
            </wp:positionV>
            <wp:extent cx="6167059" cy="3467686"/>
            <wp:effectExtent l="0" t="0" r="5715" b="0"/>
            <wp:wrapNone/>
            <wp:docPr id="1120230018" name="Picture 1120230018" descr="https://assets.publishing.service.gov.uk/government/uploads/system/uploads/image_data/file/113882/CCS0120005622-004_Health_Visitor_school_nurse_960x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publishing.service.gov.uk/government/uploads/system/uploads/image_data/file/113882/CCS0120005622-004_Health_Visitor_school_nurse_960x540-3.jpg"/>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6167059" cy="3467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6824F" w14:textId="77777777" w:rsidR="00680A07" w:rsidRDefault="00680A07" w:rsidP="00FA7923">
      <w:pPr>
        <w:pStyle w:val="NoSpacing"/>
        <w:rPr>
          <w:rFonts w:ascii="Verdana" w:hAnsi="Verdana"/>
          <w:sz w:val="24"/>
          <w:szCs w:val="24"/>
        </w:rPr>
      </w:pPr>
    </w:p>
    <w:p w14:paraId="0341DC28" w14:textId="77777777" w:rsidR="00680A07" w:rsidRDefault="00680A07" w:rsidP="00FA7923">
      <w:pPr>
        <w:pStyle w:val="NoSpacing"/>
        <w:rPr>
          <w:rFonts w:ascii="Verdana" w:hAnsi="Verdana"/>
          <w:sz w:val="24"/>
          <w:szCs w:val="24"/>
        </w:rPr>
      </w:pPr>
    </w:p>
    <w:p w14:paraId="10A79AA3" w14:textId="77777777" w:rsidR="00680A07" w:rsidRDefault="00680A07" w:rsidP="00FA7923">
      <w:pPr>
        <w:pStyle w:val="NoSpacing"/>
        <w:rPr>
          <w:rFonts w:ascii="Verdana" w:hAnsi="Verdana"/>
          <w:sz w:val="24"/>
          <w:szCs w:val="24"/>
        </w:rPr>
      </w:pPr>
    </w:p>
    <w:p w14:paraId="08E42A39" w14:textId="77777777" w:rsidR="00680A07" w:rsidRDefault="00680A07" w:rsidP="00FA7923">
      <w:pPr>
        <w:pStyle w:val="NoSpacing"/>
        <w:rPr>
          <w:rFonts w:ascii="Verdana" w:hAnsi="Verdana"/>
          <w:sz w:val="24"/>
          <w:szCs w:val="24"/>
        </w:rPr>
      </w:pPr>
    </w:p>
    <w:p w14:paraId="3434905E" w14:textId="77777777" w:rsidR="00680A07" w:rsidRDefault="00680A07" w:rsidP="00FA7923">
      <w:pPr>
        <w:pStyle w:val="NoSpacing"/>
        <w:rPr>
          <w:rFonts w:ascii="Verdana" w:hAnsi="Verdana"/>
          <w:sz w:val="24"/>
          <w:szCs w:val="24"/>
        </w:rPr>
      </w:pPr>
    </w:p>
    <w:p w14:paraId="5F9340CF" w14:textId="77777777" w:rsidR="00680A07" w:rsidRDefault="00680A07" w:rsidP="00FA7923">
      <w:pPr>
        <w:pStyle w:val="NoSpacing"/>
        <w:rPr>
          <w:rFonts w:ascii="Verdana" w:hAnsi="Verdana"/>
          <w:sz w:val="24"/>
          <w:szCs w:val="24"/>
        </w:rPr>
      </w:pPr>
    </w:p>
    <w:p w14:paraId="2F2A3D29" w14:textId="77777777" w:rsidR="00680A07" w:rsidRDefault="00680A07" w:rsidP="00FA7923">
      <w:pPr>
        <w:pStyle w:val="NoSpacing"/>
        <w:rPr>
          <w:rFonts w:ascii="Verdana" w:hAnsi="Verdana"/>
          <w:sz w:val="24"/>
          <w:szCs w:val="24"/>
        </w:rPr>
      </w:pPr>
    </w:p>
    <w:p w14:paraId="02792052" w14:textId="77777777" w:rsidR="00680A07" w:rsidRDefault="00680A07" w:rsidP="00FA7923">
      <w:pPr>
        <w:pStyle w:val="NoSpacing"/>
        <w:rPr>
          <w:rFonts w:ascii="Verdana" w:hAnsi="Verdana"/>
          <w:sz w:val="24"/>
          <w:szCs w:val="24"/>
        </w:rPr>
      </w:pPr>
    </w:p>
    <w:p w14:paraId="7BD995C5" w14:textId="77777777" w:rsidR="00680A07" w:rsidRDefault="00680A07" w:rsidP="00FA7923">
      <w:pPr>
        <w:pStyle w:val="NoSpacing"/>
        <w:rPr>
          <w:rFonts w:ascii="Verdana" w:hAnsi="Verdana"/>
          <w:sz w:val="24"/>
          <w:szCs w:val="24"/>
        </w:rPr>
      </w:pPr>
    </w:p>
    <w:p w14:paraId="6553984F" w14:textId="77777777" w:rsidR="00680A07" w:rsidRDefault="00680A07" w:rsidP="00FA7923">
      <w:pPr>
        <w:pStyle w:val="NoSpacing"/>
        <w:rPr>
          <w:rFonts w:ascii="Verdana" w:hAnsi="Verdana"/>
          <w:sz w:val="24"/>
          <w:szCs w:val="24"/>
        </w:rPr>
      </w:pPr>
    </w:p>
    <w:p w14:paraId="5306F546" w14:textId="77777777" w:rsidR="00680A07" w:rsidRDefault="00680A07" w:rsidP="00FA7923">
      <w:pPr>
        <w:pStyle w:val="NoSpacing"/>
        <w:rPr>
          <w:rFonts w:ascii="Verdana" w:hAnsi="Verdana"/>
          <w:sz w:val="24"/>
          <w:szCs w:val="24"/>
        </w:rPr>
      </w:pPr>
    </w:p>
    <w:p w14:paraId="4CFC71D2" w14:textId="77777777" w:rsidR="00680A07" w:rsidRDefault="00680A07" w:rsidP="00FA7923">
      <w:pPr>
        <w:pStyle w:val="NoSpacing"/>
        <w:rPr>
          <w:rFonts w:ascii="Verdana" w:hAnsi="Verdana"/>
          <w:sz w:val="24"/>
          <w:szCs w:val="24"/>
        </w:rPr>
      </w:pPr>
    </w:p>
    <w:p w14:paraId="0BA754A4" w14:textId="77777777" w:rsidR="00680A07" w:rsidRDefault="00680A07" w:rsidP="00FA7923">
      <w:pPr>
        <w:pStyle w:val="NoSpacing"/>
        <w:rPr>
          <w:rFonts w:ascii="Verdana" w:hAnsi="Verdana"/>
          <w:sz w:val="24"/>
          <w:szCs w:val="24"/>
        </w:rPr>
      </w:pPr>
    </w:p>
    <w:p w14:paraId="2D66D8C4" w14:textId="77777777" w:rsidR="00680A07" w:rsidRDefault="00680A07" w:rsidP="00FA7923">
      <w:pPr>
        <w:pStyle w:val="NoSpacing"/>
        <w:rPr>
          <w:rFonts w:ascii="Verdana" w:hAnsi="Verdana"/>
          <w:sz w:val="24"/>
          <w:szCs w:val="24"/>
        </w:rPr>
      </w:pPr>
    </w:p>
    <w:p w14:paraId="5D96B217" w14:textId="77777777" w:rsidR="00680A07" w:rsidRDefault="00680A07" w:rsidP="00FA7923">
      <w:pPr>
        <w:pStyle w:val="NoSpacing"/>
        <w:rPr>
          <w:rFonts w:ascii="Verdana" w:hAnsi="Verdana"/>
          <w:sz w:val="24"/>
          <w:szCs w:val="24"/>
        </w:rPr>
      </w:pPr>
    </w:p>
    <w:p w14:paraId="793B02DB" w14:textId="77777777" w:rsidR="00680A07" w:rsidRDefault="00680A07" w:rsidP="00FA7923">
      <w:pPr>
        <w:pStyle w:val="NoSpacing"/>
        <w:rPr>
          <w:rFonts w:ascii="Verdana" w:hAnsi="Verdana"/>
          <w:sz w:val="24"/>
          <w:szCs w:val="24"/>
        </w:rPr>
      </w:pPr>
    </w:p>
    <w:p w14:paraId="0F34A37E" w14:textId="77777777" w:rsidR="00A7575C" w:rsidRDefault="00A7575C" w:rsidP="00FA7923">
      <w:pPr>
        <w:pStyle w:val="NoSpacing"/>
        <w:rPr>
          <w:rFonts w:ascii="Verdana" w:hAnsi="Verdana"/>
          <w:sz w:val="24"/>
          <w:szCs w:val="24"/>
        </w:rPr>
      </w:pPr>
    </w:p>
    <w:p w14:paraId="0F640468" w14:textId="77777777" w:rsidR="00A7575C" w:rsidRDefault="00A7575C" w:rsidP="00FA7923">
      <w:pPr>
        <w:pStyle w:val="NoSpacing"/>
        <w:rPr>
          <w:rFonts w:ascii="Verdana" w:hAnsi="Verdana"/>
          <w:sz w:val="24"/>
          <w:szCs w:val="24"/>
        </w:rPr>
      </w:pPr>
    </w:p>
    <w:p w14:paraId="67E977FA" w14:textId="7170CC8C" w:rsidR="001C5830" w:rsidRDefault="001C5830" w:rsidP="00FA7923">
      <w:pPr>
        <w:pStyle w:val="NoSpacing"/>
        <w:rPr>
          <w:rFonts w:ascii="Verdana" w:hAnsi="Verdana"/>
          <w:sz w:val="24"/>
          <w:szCs w:val="24"/>
        </w:rPr>
      </w:pPr>
      <w:r>
        <w:rPr>
          <w:rFonts w:ascii="Verdana" w:hAnsi="Verdana"/>
          <w:sz w:val="24"/>
          <w:szCs w:val="24"/>
        </w:rPr>
        <w:t>This shows the 5 mandated contacts plus two other suggested contacts at 3 and 6 months.</w:t>
      </w:r>
    </w:p>
    <w:p w14:paraId="02ACABBC" w14:textId="77777777" w:rsidR="001C5830" w:rsidRDefault="001C5830" w:rsidP="00FA7923">
      <w:pPr>
        <w:pStyle w:val="NoSpacing"/>
        <w:rPr>
          <w:rFonts w:ascii="Verdana" w:hAnsi="Verdana"/>
          <w:sz w:val="24"/>
          <w:szCs w:val="24"/>
        </w:rPr>
      </w:pPr>
    </w:p>
    <w:p w14:paraId="3544ECB7" w14:textId="77777777" w:rsidR="00680A07" w:rsidRDefault="00680A07" w:rsidP="00680A07">
      <w:pPr>
        <w:pStyle w:val="NoSpacing"/>
        <w:rPr>
          <w:rFonts w:ascii="Verdana" w:hAnsi="Verdana"/>
          <w:sz w:val="24"/>
          <w:szCs w:val="24"/>
        </w:rPr>
      </w:pPr>
    </w:p>
    <w:p w14:paraId="303A02C6" w14:textId="77777777" w:rsidR="00680A07" w:rsidRDefault="00680A07" w:rsidP="00680A07">
      <w:pPr>
        <w:pStyle w:val="NoSpacing"/>
        <w:rPr>
          <w:rFonts w:ascii="Verdana" w:hAnsi="Verdana"/>
          <w:sz w:val="24"/>
          <w:szCs w:val="24"/>
        </w:rPr>
      </w:pPr>
    </w:p>
    <w:p w14:paraId="3C892BB0" w14:textId="77777777" w:rsidR="00680A07" w:rsidRDefault="00680A07" w:rsidP="00680A07">
      <w:pPr>
        <w:pStyle w:val="NoSpacing"/>
        <w:rPr>
          <w:rFonts w:ascii="Verdana" w:hAnsi="Verdana"/>
          <w:sz w:val="24"/>
          <w:szCs w:val="24"/>
        </w:rPr>
      </w:pPr>
    </w:p>
    <w:p w14:paraId="755DDCE5" w14:textId="77777777" w:rsidR="00680A07" w:rsidRDefault="00680A07" w:rsidP="00680A07">
      <w:pPr>
        <w:pStyle w:val="NoSpacing"/>
        <w:rPr>
          <w:rFonts w:ascii="Verdana" w:hAnsi="Verdana"/>
          <w:sz w:val="24"/>
          <w:szCs w:val="24"/>
        </w:rPr>
      </w:pPr>
    </w:p>
    <w:p w14:paraId="2CF034DA" w14:textId="77777777" w:rsidR="00680A07" w:rsidRPr="00680A07" w:rsidRDefault="00680A07" w:rsidP="00680A07">
      <w:pPr>
        <w:pStyle w:val="NoSpacing"/>
        <w:rPr>
          <w:rFonts w:ascii="Verdana" w:hAnsi="Verdana"/>
          <w:sz w:val="24"/>
          <w:szCs w:val="24"/>
        </w:rPr>
      </w:pPr>
      <w:r w:rsidRPr="00680A07">
        <w:rPr>
          <w:rFonts w:ascii="Verdana" w:hAnsi="Verdana"/>
          <w:sz w:val="24"/>
          <w:szCs w:val="24"/>
        </w:rPr>
        <w:t>The Healthy Child Programme is personalised in response. All services and</w:t>
      </w:r>
    </w:p>
    <w:p w14:paraId="16286C2F" w14:textId="77777777" w:rsidR="00680A07" w:rsidRPr="00680A07" w:rsidRDefault="00680A07" w:rsidP="00680A07">
      <w:pPr>
        <w:pStyle w:val="NoSpacing"/>
        <w:rPr>
          <w:rFonts w:ascii="Verdana" w:hAnsi="Verdana"/>
          <w:sz w:val="24"/>
          <w:szCs w:val="24"/>
        </w:rPr>
      </w:pPr>
      <w:r w:rsidRPr="00680A07">
        <w:rPr>
          <w:rFonts w:ascii="Verdana" w:hAnsi="Verdana"/>
          <w:sz w:val="24"/>
          <w:szCs w:val="24"/>
        </w:rPr>
        <w:t>Interventions need to be personalised to respond to f</w:t>
      </w:r>
      <w:r>
        <w:rPr>
          <w:rFonts w:ascii="Verdana" w:hAnsi="Verdana"/>
          <w:sz w:val="24"/>
          <w:szCs w:val="24"/>
        </w:rPr>
        <w:t xml:space="preserve">amilies’ needs across time. For </w:t>
      </w:r>
      <w:r w:rsidRPr="00680A07">
        <w:rPr>
          <w:rFonts w:ascii="Verdana" w:hAnsi="Verdana"/>
          <w:sz w:val="24"/>
          <w:szCs w:val="24"/>
        </w:rPr>
        <w:t>most families most of this will be met by the universal offer.</w:t>
      </w:r>
    </w:p>
    <w:p w14:paraId="27CB0A83" w14:textId="77777777" w:rsidR="00680A07" w:rsidRPr="00680A07" w:rsidRDefault="00680A07" w:rsidP="00680A07">
      <w:pPr>
        <w:pStyle w:val="NoSpacing"/>
        <w:rPr>
          <w:rFonts w:ascii="Verdana" w:hAnsi="Verdana"/>
          <w:b/>
          <w:sz w:val="24"/>
          <w:szCs w:val="24"/>
        </w:rPr>
      </w:pPr>
      <w:r w:rsidRPr="00680A07">
        <w:rPr>
          <w:rFonts w:ascii="Verdana" w:hAnsi="Verdana"/>
          <w:sz w:val="24"/>
          <w:szCs w:val="24"/>
        </w:rPr>
        <w:t xml:space="preserve">The service model is based on 4 levels of service – </w:t>
      </w:r>
      <w:r w:rsidRPr="00680A07">
        <w:rPr>
          <w:rFonts w:ascii="Verdana" w:hAnsi="Verdana"/>
          <w:b/>
          <w:sz w:val="24"/>
          <w:szCs w:val="24"/>
        </w:rPr>
        <w:t>com</w:t>
      </w:r>
      <w:r>
        <w:rPr>
          <w:rFonts w:ascii="Verdana" w:hAnsi="Verdana"/>
          <w:b/>
          <w:sz w:val="24"/>
          <w:szCs w:val="24"/>
        </w:rPr>
        <w:t xml:space="preserve">munity, universal, targeted and </w:t>
      </w:r>
      <w:r w:rsidRPr="00680A07">
        <w:rPr>
          <w:rFonts w:ascii="Verdana" w:hAnsi="Verdana"/>
          <w:b/>
          <w:sz w:val="24"/>
          <w:szCs w:val="24"/>
        </w:rPr>
        <w:t>specialist,</w:t>
      </w:r>
      <w:r w:rsidRPr="00680A07">
        <w:rPr>
          <w:rFonts w:ascii="Verdana" w:hAnsi="Verdana"/>
          <w:sz w:val="24"/>
          <w:szCs w:val="24"/>
        </w:rPr>
        <w:t xml:space="preserve"> depending on individual and family need. The use of community-based assets</w:t>
      </w:r>
      <w:r>
        <w:rPr>
          <w:rFonts w:ascii="Verdana" w:hAnsi="Verdana"/>
          <w:b/>
          <w:sz w:val="24"/>
          <w:szCs w:val="24"/>
        </w:rPr>
        <w:t xml:space="preserve"> </w:t>
      </w:r>
      <w:r w:rsidRPr="00680A07">
        <w:rPr>
          <w:rFonts w:ascii="Verdana" w:hAnsi="Verdana"/>
          <w:sz w:val="24"/>
          <w:szCs w:val="24"/>
        </w:rPr>
        <w:t>is central to the universal offer, where he</w:t>
      </w:r>
      <w:r>
        <w:rPr>
          <w:rFonts w:ascii="Verdana" w:hAnsi="Verdana"/>
          <w:sz w:val="24"/>
          <w:szCs w:val="24"/>
        </w:rPr>
        <w:t xml:space="preserve">alth visitors </w:t>
      </w:r>
      <w:r w:rsidRPr="00680A07">
        <w:rPr>
          <w:rFonts w:ascii="Verdana" w:hAnsi="Verdana"/>
          <w:sz w:val="24"/>
          <w:szCs w:val="24"/>
        </w:rPr>
        <w:t>are well placed</w:t>
      </w:r>
      <w:r>
        <w:rPr>
          <w:rFonts w:ascii="Verdana" w:hAnsi="Verdana"/>
          <w:b/>
          <w:sz w:val="24"/>
          <w:szCs w:val="24"/>
        </w:rPr>
        <w:t xml:space="preserve"> </w:t>
      </w:r>
      <w:r w:rsidRPr="00680A07">
        <w:rPr>
          <w:rFonts w:ascii="Verdana" w:hAnsi="Verdana"/>
          <w:sz w:val="24"/>
          <w:szCs w:val="24"/>
        </w:rPr>
        <w:t>to identify and signpost to local commu</w:t>
      </w:r>
      <w:r>
        <w:rPr>
          <w:rFonts w:ascii="Verdana" w:hAnsi="Verdana"/>
          <w:sz w:val="24"/>
          <w:szCs w:val="24"/>
        </w:rPr>
        <w:t>nity support. U</w:t>
      </w:r>
      <w:r w:rsidRPr="00680A07">
        <w:rPr>
          <w:rFonts w:ascii="Verdana" w:hAnsi="Verdana"/>
          <w:sz w:val="24"/>
          <w:szCs w:val="24"/>
        </w:rPr>
        <w:t>niversal health</w:t>
      </w:r>
      <w:r>
        <w:rPr>
          <w:rFonts w:ascii="Verdana" w:hAnsi="Verdana"/>
          <w:b/>
          <w:sz w:val="24"/>
          <w:szCs w:val="24"/>
        </w:rPr>
        <w:t xml:space="preserve"> </w:t>
      </w:r>
      <w:r w:rsidRPr="00680A07">
        <w:rPr>
          <w:rFonts w:ascii="Verdana" w:hAnsi="Verdana"/>
          <w:sz w:val="24"/>
          <w:szCs w:val="24"/>
        </w:rPr>
        <w:t>and wellbeing reviews can be utilised to identify needs an</w:t>
      </w:r>
      <w:r>
        <w:rPr>
          <w:rFonts w:ascii="Verdana" w:hAnsi="Verdana"/>
          <w:sz w:val="24"/>
          <w:szCs w:val="24"/>
        </w:rPr>
        <w:t xml:space="preserve">d to develop a support offer or </w:t>
      </w:r>
      <w:r w:rsidRPr="00680A07">
        <w:rPr>
          <w:rFonts w:ascii="Verdana" w:hAnsi="Verdana"/>
          <w:sz w:val="24"/>
          <w:szCs w:val="24"/>
        </w:rPr>
        <w:t>signpost to specialist services if required.</w:t>
      </w:r>
      <w:r>
        <w:rPr>
          <w:rFonts w:ascii="Verdana" w:hAnsi="Verdana"/>
          <w:sz w:val="24"/>
          <w:szCs w:val="24"/>
        </w:rPr>
        <w:t xml:space="preserve"> </w:t>
      </w:r>
    </w:p>
    <w:p w14:paraId="335F0959" w14:textId="77777777" w:rsidR="00680A07" w:rsidRPr="00FA1C38" w:rsidRDefault="00680A07" w:rsidP="00FA7923">
      <w:pPr>
        <w:pStyle w:val="NoSpacing"/>
        <w:rPr>
          <w:rFonts w:ascii="Verdana" w:hAnsi="Verdana"/>
          <w:b/>
          <w:sz w:val="24"/>
          <w:szCs w:val="24"/>
        </w:rPr>
      </w:pPr>
    </w:p>
    <w:p w14:paraId="5FF6794A" w14:textId="77777777" w:rsidR="001C5830" w:rsidRDefault="007D7FE7" w:rsidP="00FA7923">
      <w:pPr>
        <w:pStyle w:val="NoSpacing"/>
        <w:rPr>
          <w:rFonts w:ascii="Verdana" w:hAnsi="Verdana"/>
          <w:sz w:val="24"/>
          <w:szCs w:val="24"/>
        </w:rPr>
      </w:pPr>
      <w:r>
        <w:rPr>
          <w:rFonts w:ascii="Verdana" w:hAnsi="Verdana"/>
          <w:sz w:val="24"/>
          <w:szCs w:val="24"/>
        </w:rPr>
        <w:t>T</w:t>
      </w:r>
      <w:r w:rsidRPr="007D7FE7">
        <w:rPr>
          <w:rFonts w:ascii="Verdana" w:hAnsi="Verdana"/>
          <w:sz w:val="24"/>
          <w:szCs w:val="24"/>
        </w:rPr>
        <w:t>he</w:t>
      </w:r>
      <w:r>
        <w:rPr>
          <w:rFonts w:ascii="Verdana" w:hAnsi="Verdana"/>
          <w:sz w:val="24"/>
          <w:szCs w:val="24"/>
        </w:rPr>
        <w:t>re are</w:t>
      </w:r>
      <w:r w:rsidRPr="007D7FE7">
        <w:rPr>
          <w:rFonts w:ascii="Verdana" w:hAnsi="Verdana"/>
          <w:sz w:val="24"/>
          <w:szCs w:val="24"/>
        </w:rPr>
        <w:t xml:space="preserve"> 6 high impact areas for early years and </w:t>
      </w:r>
      <w:r>
        <w:rPr>
          <w:rFonts w:ascii="Verdana" w:hAnsi="Verdana"/>
          <w:sz w:val="24"/>
          <w:szCs w:val="24"/>
        </w:rPr>
        <w:t xml:space="preserve">the diagram below shows </w:t>
      </w:r>
      <w:r w:rsidRPr="007D7FE7">
        <w:rPr>
          <w:rFonts w:ascii="Verdana" w:hAnsi="Verdana"/>
          <w:sz w:val="24"/>
          <w:szCs w:val="24"/>
        </w:rPr>
        <w:t>how they relate to the 4 overarching aims for early years:</w:t>
      </w:r>
      <w:r w:rsidR="00680A07">
        <w:rPr>
          <w:rFonts w:ascii="Verdana" w:hAnsi="Verdana"/>
          <w:sz w:val="24"/>
          <w:szCs w:val="24"/>
        </w:rPr>
        <w:t xml:space="preserve"> which are </w:t>
      </w:r>
    </w:p>
    <w:p w14:paraId="0D98038C" w14:textId="77777777" w:rsidR="00680A07" w:rsidRPr="00680A07" w:rsidRDefault="00680A07" w:rsidP="00680A07">
      <w:pPr>
        <w:pStyle w:val="NoSpacing"/>
        <w:numPr>
          <w:ilvl w:val="0"/>
          <w:numId w:val="41"/>
        </w:numPr>
        <w:rPr>
          <w:rFonts w:ascii="Verdana" w:hAnsi="Verdana"/>
          <w:sz w:val="24"/>
          <w:szCs w:val="24"/>
        </w:rPr>
      </w:pPr>
      <w:r w:rsidRPr="00680A07">
        <w:rPr>
          <w:rFonts w:ascii="Verdana" w:hAnsi="Verdana"/>
          <w:sz w:val="24"/>
          <w:szCs w:val="24"/>
        </w:rPr>
        <w:t>focusing on preconceptual care and continuity of carer</w:t>
      </w:r>
    </w:p>
    <w:p w14:paraId="1BCCC869" w14:textId="77777777" w:rsidR="00680A07" w:rsidRPr="00680A07" w:rsidRDefault="00680A07" w:rsidP="00680A07">
      <w:pPr>
        <w:pStyle w:val="NoSpacing"/>
        <w:numPr>
          <w:ilvl w:val="0"/>
          <w:numId w:val="41"/>
        </w:numPr>
        <w:rPr>
          <w:rFonts w:ascii="Verdana" w:hAnsi="Verdana"/>
          <w:sz w:val="24"/>
          <w:szCs w:val="24"/>
        </w:rPr>
      </w:pPr>
      <w:r w:rsidRPr="00680A07">
        <w:rPr>
          <w:rFonts w:ascii="Verdana" w:hAnsi="Verdana"/>
          <w:sz w:val="24"/>
          <w:szCs w:val="24"/>
        </w:rPr>
        <w:t>reducing vulnerability and inequalities</w:t>
      </w:r>
    </w:p>
    <w:p w14:paraId="1A31209D" w14:textId="77777777" w:rsidR="00680A07" w:rsidRPr="00680A07" w:rsidRDefault="00680A07" w:rsidP="00680A07">
      <w:pPr>
        <w:pStyle w:val="NoSpacing"/>
        <w:numPr>
          <w:ilvl w:val="0"/>
          <w:numId w:val="41"/>
        </w:numPr>
        <w:rPr>
          <w:rFonts w:ascii="Verdana" w:hAnsi="Verdana"/>
          <w:sz w:val="24"/>
          <w:szCs w:val="24"/>
        </w:rPr>
      </w:pPr>
      <w:r w:rsidRPr="00680A07">
        <w:rPr>
          <w:rFonts w:ascii="Verdana" w:hAnsi="Verdana"/>
          <w:sz w:val="24"/>
          <w:szCs w:val="24"/>
        </w:rPr>
        <w:t>improving resilience and promoting health literacy</w:t>
      </w:r>
    </w:p>
    <w:p w14:paraId="69BCF0EA" w14:textId="77777777" w:rsidR="00680A07" w:rsidRPr="00680A07" w:rsidRDefault="00680A07" w:rsidP="00680A07">
      <w:pPr>
        <w:pStyle w:val="NoSpacing"/>
        <w:numPr>
          <w:ilvl w:val="0"/>
          <w:numId w:val="41"/>
        </w:numPr>
        <w:rPr>
          <w:rFonts w:ascii="Verdana" w:hAnsi="Verdana"/>
          <w:sz w:val="24"/>
          <w:szCs w:val="24"/>
        </w:rPr>
      </w:pPr>
      <w:r w:rsidRPr="00680A07">
        <w:rPr>
          <w:rFonts w:ascii="Verdana" w:hAnsi="Verdana"/>
          <w:sz w:val="24"/>
          <w:szCs w:val="24"/>
        </w:rPr>
        <w:t>ensuring children are ready to learn at 2 and ready for school at 5</w:t>
      </w:r>
    </w:p>
    <w:p w14:paraId="10731E99" w14:textId="77777777" w:rsidR="001C5830" w:rsidRDefault="001C5830" w:rsidP="00FA7923">
      <w:pPr>
        <w:pStyle w:val="NoSpacing"/>
        <w:rPr>
          <w:rFonts w:ascii="Verdana" w:hAnsi="Verdana"/>
          <w:sz w:val="24"/>
          <w:szCs w:val="24"/>
        </w:rPr>
      </w:pPr>
    </w:p>
    <w:p w14:paraId="2B69820A" w14:textId="77777777" w:rsidR="001C5830" w:rsidRDefault="002E0D60" w:rsidP="00FA7923">
      <w:pPr>
        <w:pStyle w:val="NoSpacing"/>
        <w:rPr>
          <w:rFonts w:ascii="Verdana" w:hAnsi="Verdana"/>
          <w:sz w:val="24"/>
          <w:szCs w:val="24"/>
        </w:rPr>
      </w:pPr>
      <w:r>
        <w:rPr>
          <w:noProof/>
          <w:lang w:eastAsia="en-GB"/>
        </w:rPr>
        <w:lastRenderedPageBreak/>
        <w:drawing>
          <wp:anchor distT="0" distB="0" distL="114300" distR="114300" simplePos="0" relativeHeight="251661312" behindDoc="1" locked="0" layoutInCell="1" allowOverlap="1" wp14:anchorId="3BCB9433" wp14:editId="1B683474">
            <wp:simplePos x="0" y="0"/>
            <wp:positionH relativeFrom="column">
              <wp:posOffset>-66040</wp:posOffset>
            </wp:positionH>
            <wp:positionV relativeFrom="paragraph">
              <wp:posOffset>45085</wp:posOffset>
            </wp:positionV>
            <wp:extent cx="5731510" cy="3822065"/>
            <wp:effectExtent l="0" t="0" r="2540" b="0"/>
            <wp:wrapNone/>
            <wp:docPr id="11" name="Picture 11" descr="https://assets.publishing.service.gov.uk/government/uploads/system/uploads/image_data/file/116928/_Health_Visitor_school_nu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publishing.service.gov.uk/government/uploads/system/uploads/image_data/file/116928/_Health_Visitor_school_nurse.png"/>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31510" cy="382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E84CA" w14:textId="77777777" w:rsidR="007D7FE7" w:rsidRDefault="007D7FE7" w:rsidP="00FA7923">
      <w:pPr>
        <w:pStyle w:val="NoSpacing"/>
        <w:rPr>
          <w:rFonts w:ascii="Verdana" w:hAnsi="Verdana"/>
          <w:sz w:val="24"/>
          <w:szCs w:val="24"/>
        </w:rPr>
      </w:pPr>
    </w:p>
    <w:p w14:paraId="0728F3FB" w14:textId="77777777" w:rsidR="007D7FE7" w:rsidRDefault="007D7FE7" w:rsidP="00FA7923">
      <w:pPr>
        <w:pStyle w:val="NoSpacing"/>
        <w:rPr>
          <w:rFonts w:ascii="Verdana" w:hAnsi="Verdana"/>
          <w:sz w:val="24"/>
          <w:szCs w:val="24"/>
        </w:rPr>
      </w:pPr>
    </w:p>
    <w:p w14:paraId="4924994F" w14:textId="77777777" w:rsidR="007D7FE7" w:rsidRDefault="007D7FE7" w:rsidP="00FA7923">
      <w:pPr>
        <w:pStyle w:val="NoSpacing"/>
        <w:rPr>
          <w:rFonts w:ascii="Verdana" w:hAnsi="Verdana"/>
          <w:sz w:val="24"/>
          <w:szCs w:val="24"/>
        </w:rPr>
      </w:pPr>
    </w:p>
    <w:p w14:paraId="1C1A3D39" w14:textId="77777777" w:rsidR="007D7FE7" w:rsidRDefault="007D7FE7" w:rsidP="00FA7923">
      <w:pPr>
        <w:pStyle w:val="NoSpacing"/>
        <w:rPr>
          <w:rFonts w:ascii="Verdana" w:hAnsi="Verdana"/>
          <w:sz w:val="24"/>
          <w:szCs w:val="24"/>
        </w:rPr>
      </w:pPr>
    </w:p>
    <w:p w14:paraId="35AB7F29" w14:textId="77777777" w:rsidR="007D7FE7" w:rsidRDefault="007D7FE7" w:rsidP="00FA7923">
      <w:pPr>
        <w:pStyle w:val="NoSpacing"/>
        <w:rPr>
          <w:rFonts w:ascii="Verdana" w:hAnsi="Verdana"/>
          <w:sz w:val="24"/>
          <w:szCs w:val="24"/>
        </w:rPr>
      </w:pPr>
    </w:p>
    <w:p w14:paraId="0F3A1E5D" w14:textId="77777777" w:rsidR="007D7FE7" w:rsidRDefault="007D7FE7" w:rsidP="00FA7923">
      <w:pPr>
        <w:pStyle w:val="NoSpacing"/>
        <w:rPr>
          <w:rFonts w:ascii="Verdana" w:hAnsi="Verdana"/>
          <w:sz w:val="24"/>
          <w:szCs w:val="24"/>
        </w:rPr>
      </w:pPr>
    </w:p>
    <w:p w14:paraId="43ABA0CA" w14:textId="77777777" w:rsidR="007D7FE7" w:rsidRDefault="007D7FE7" w:rsidP="00FA7923">
      <w:pPr>
        <w:pStyle w:val="NoSpacing"/>
        <w:rPr>
          <w:rFonts w:ascii="Verdana" w:hAnsi="Verdana"/>
          <w:sz w:val="24"/>
          <w:szCs w:val="24"/>
        </w:rPr>
      </w:pPr>
    </w:p>
    <w:p w14:paraId="2A443868" w14:textId="77777777" w:rsidR="007D7FE7" w:rsidRDefault="007D7FE7" w:rsidP="00FA7923">
      <w:pPr>
        <w:pStyle w:val="NoSpacing"/>
        <w:rPr>
          <w:rFonts w:ascii="Verdana" w:hAnsi="Verdana"/>
          <w:sz w:val="24"/>
          <w:szCs w:val="24"/>
        </w:rPr>
      </w:pPr>
    </w:p>
    <w:p w14:paraId="1634AB27" w14:textId="77777777" w:rsidR="007D7FE7" w:rsidRDefault="007D7FE7" w:rsidP="00FA7923">
      <w:pPr>
        <w:pStyle w:val="NoSpacing"/>
        <w:rPr>
          <w:rFonts w:ascii="Verdana" w:hAnsi="Verdana"/>
          <w:sz w:val="24"/>
          <w:szCs w:val="24"/>
        </w:rPr>
      </w:pPr>
    </w:p>
    <w:p w14:paraId="7D96A193" w14:textId="77777777" w:rsidR="007D7FE7" w:rsidRDefault="007D7FE7" w:rsidP="00FA7923">
      <w:pPr>
        <w:pStyle w:val="NoSpacing"/>
        <w:rPr>
          <w:rFonts w:ascii="Verdana" w:hAnsi="Verdana"/>
          <w:sz w:val="24"/>
          <w:szCs w:val="24"/>
        </w:rPr>
      </w:pPr>
    </w:p>
    <w:p w14:paraId="16C17D44" w14:textId="77777777" w:rsidR="007D7FE7" w:rsidRDefault="007D7FE7" w:rsidP="00FA7923">
      <w:pPr>
        <w:pStyle w:val="NoSpacing"/>
        <w:rPr>
          <w:rFonts w:ascii="Verdana" w:hAnsi="Verdana"/>
          <w:sz w:val="24"/>
          <w:szCs w:val="24"/>
        </w:rPr>
      </w:pPr>
    </w:p>
    <w:p w14:paraId="17EF4CBB" w14:textId="77777777" w:rsidR="007D7FE7" w:rsidRDefault="007D7FE7" w:rsidP="00FA7923">
      <w:pPr>
        <w:pStyle w:val="NoSpacing"/>
        <w:rPr>
          <w:rFonts w:ascii="Verdana" w:hAnsi="Verdana"/>
          <w:sz w:val="24"/>
          <w:szCs w:val="24"/>
        </w:rPr>
      </w:pPr>
    </w:p>
    <w:p w14:paraId="525F7028" w14:textId="77777777" w:rsidR="007D7FE7" w:rsidRDefault="007D7FE7" w:rsidP="00FA7923">
      <w:pPr>
        <w:pStyle w:val="NoSpacing"/>
        <w:rPr>
          <w:rFonts w:ascii="Verdana" w:hAnsi="Verdana"/>
          <w:sz w:val="24"/>
          <w:szCs w:val="24"/>
        </w:rPr>
      </w:pPr>
    </w:p>
    <w:p w14:paraId="325EA0A6" w14:textId="77777777" w:rsidR="007D7FE7" w:rsidRDefault="007D7FE7" w:rsidP="00FA7923">
      <w:pPr>
        <w:pStyle w:val="NoSpacing"/>
        <w:rPr>
          <w:rFonts w:ascii="Verdana" w:hAnsi="Verdana"/>
          <w:sz w:val="24"/>
          <w:szCs w:val="24"/>
        </w:rPr>
      </w:pPr>
    </w:p>
    <w:p w14:paraId="7345CC47" w14:textId="77777777" w:rsidR="001C5830" w:rsidRDefault="001C5830" w:rsidP="00FA7923">
      <w:pPr>
        <w:pStyle w:val="NoSpacing"/>
        <w:rPr>
          <w:rFonts w:ascii="Verdana" w:hAnsi="Verdana"/>
          <w:sz w:val="24"/>
          <w:szCs w:val="24"/>
        </w:rPr>
      </w:pPr>
    </w:p>
    <w:p w14:paraId="57BAC70A" w14:textId="77777777" w:rsidR="001C5830" w:rsidRDefault="001C5830" w:rsidP="00FA7923">
      <w:pPr>
        <w:pStyle w:val="NoSpacing"/>
        <w:rPr>
          <w:rFonts w:ascii="Verdana" w:hAnsi="Verdana"/>
          <w:sz w:val="24"/>
          <w:szCs w:val="24"/>
        </w:rPr>
      </w:pPr>
    </w:p>
    <w:p w14:paraId="33729F3A" w14:textId="77777777" w:rsidR="00680A07" w:rsidRDefault="00680A07" w:rsidP="00FA7923">
      <w:pPr>
        <w:pStyle w:val="NoSpacing"/>
        <w:rPr>
          <w:rFonts w:ascii="Verdana" w:hAnsi="Verdana"/>
          <w:sz w:val="24"/>
          <w:szCs w:val="24"/>
        </w:rPr>
      </w:pPr>
    </w:p>
    <w:p w14:paraId="4F5350AE" w14:textId="77777777" w:rsidR="001611DC" w:rsidRPr="009E72B1" w:rsidRDefault="001611DC" w:rsidP="00FA7923">
      <w:pPr>
        <w:pStyle w:val="NoSpacing"/>
        <w:rPr>
          <w:rFonts w:ascii="Verdana" w:hAnsi="Verdana"/>
          <w:sz w:val="24"/>
          <w:szCs w:val="24"/>
        </w:rPr>
      </w:pPr>
    </w:p>
    <w:p w14:paraId="4A4B1088" w14:textId="77777777" w:rsidR="002E0D60" w:rsidRDefault="002E0D60" w:rsidP="00FA7923">
      <w:pPr>
        <w:pStyle w:val="NoSpacing"/>
        <w:rPr>
          <w:rFonts w:ascii="Verdana" w:hAnsi="Verdana"/>
          <w:sz w:val="24"/>
          <w:szCs w:val="24"/>
        </w:rPr>
      </w:pPr>
    </w:p>
    <w:p w14:paraId="3CC60BC5" w14:textId="77777777" w:rsidR="002E0D60" w:rsidRDefault="002E0D60" w:rsidP="00FA7923">
      <w:pPr>
        <w:pStyle w:val="NoSpacing"/>
        <w:rPr>
          <w:rFonts w:ascii="Verdana" w:hAnsi="Verdana"/>
          <w:sz w:val="24"/>
          <w:szCs w:val="24"/>
        </w:rPr>
      </w:pPr>
    </w:p>
    <w:p w14:paraId="14BE60A8" w14:textId="77777777" w:rsidR="002E0D60" w:rsidRDefault="002E0D60" w:rsidP="00FA7923">
      <w:pPr>
        <w:pStyle w:val="NoSpacing"/>
        <w:rPr>
          <w:rFonts w:ascii="Verdana" w:hAnsi="Verdana"/>
          <w:sz w:val="24"/>
          <w:szCs w:val="24"/>
        </w:rPr>
      </w:pPr>
    </w:p>
    <w:p w14:paraId="668EC992" w14:textId="77777777" w:rsidR="002E0D60" w:rsidRDefault="002E0D60" w:rsidP="00FA7923">
      <w:pPr>
        <w:pStyle w:val="NoSpacing"/>
        <w:rPr>
          <w:rFonts w:ascii="Verdana" w:hAnsi="Verdana"/>
          <w:sz w:val="24"/>
          <w:szCs w:val="24"/>
        </w:rPr>
      </w:pPr>
    </w:p>
    <w:p w14:paraId="0ED7DD41" w14:textId="77777777" w:rsidR="001611DC" w:rsidRPr="009E72B1" w:rsidRDefault="00680A07" w:rsidP="00FA7923">
      <w:pPr>
        <w:pStyle w:val="NoSpacing"/>
        <w:rPr>
          <w:rFonts w:ascii="Verdana" w:hAnsi="Verdana"/>
          <w:sz w:val="24"/>
          <w:szCs w:val="24"/>
        </w:rPr>
      </w:pPr>
      <w:r>
        <w:rPr>
          <w:rFonts w:ascii="Verdana" w:hAnsi="Verdana"/>
          <w:sz w:val="24"/>
          <w:szCs w:val="24"/>
        </w:rPr>
        <w:t xml:space="preserve">To learn more about The Healthy Child Programme you can access the </w:t>
      </w:r>
      <w:r w:rsidR="004376E5">
        <w:rPr>
          <w:rFonts w:ascii="Verdana" w:hAnsi="Verdana"/>
          <w:sz w:val="24"/>
          <w:szCs w:val="24"/>
        </w:rPr>
        <w:t>following:</w:t>
      </w:r>
      <w:r>
        <w:rPr>
          <w:rFonts w:ascii="Verdana" w:hAnsi="Verdana"/>
          <w:sz w:val="24"/>
          <w:szCs w:val="24"/>
        </w:rPr>
        <w:t xml:space="preserve"> </w:t>
      </w:r>
    </w:p>
    <w:p w14:paraId="0A4FB9B8" w14:textId="77777777" w:rsidR="001611DC" w:rsidRPr="009E72B1" w:rsidRDefault="001611DC" w:rsidP="00FA7923">
      <w:pPr>
        <w:pStyle w:val="NoSpacing"/>
        <w:rPr>
          <w:rFonts w:ascii="Verdana" w:hAnsi="Verdana"/>
          <w:sz w:val="24"/>
          <w:szCs w:val="24"/>
        </w:rPr>
      </w:pPr>
    </w:p>
    <w:p w14:paraId="2F9476AD" w14:textId="77777777" w:rsidR="001611DC" w:rsidRDefault="001611DC" w:rsidP="007F14BB">
      <w:pPr>
        <w:pStyle w:val="NoSpacing"/>
        <w:rPr>
          <w:rFonts w:ascii="Verdana" w:hAnsi="Verdana"/>
          <w:sz w:val="20"/>
          <w:szCs w:val="24"/>
        </w:rPr>
      </w:pPr>
    </w:p>
    <w:p w14:paraId="6D99927A" w14:textId="77777777" w:rsidR="0027179F" w:rsidRDefault="00680A07" w:rsidP="002E0D60">
      <w:pPr>
        <w:pStyle w:val="NoSpacing"/>
        <w:jc w:val="center"/>
        <w:rPr>
          <w:rFonts w:ascii="Verdana" w:hAnsi="Verdana"/>
          <w:sz w:val="20"/>
          <w:szCs w:val="24"/>
        </w:rPr>
      </w:pPr>
      <w:hyperlink r:id="rId16" w:history="1">
        <w:r w:rsidRPr="00871395">
          <w:rPr>
            <w:rStyle w:val="Hyperlink"/>
            <w:rFonts w:ascii="Verdana" w:hAnsi="Verdana"/>
            <w:sz w:val="20"/>
            <w:szCs w:val="24"/>
          </w:rPr>
          <w:t>https://www.e-lfh.org.uk/programmes/healthy-child-programme/</w:t>
        </w:r>
      </w:hyperlink>
    </w:p>
    <w:p w14:paraId="37954509" w14:textId="77777777" w:rsidR="00680A07" w:rsidRDefault="00680A07" w:rsidP="007F14BB">
      <w:pPr>
        <w:pStyle w:val="NoSpacing"/>
        <w:rPr>
          <w:rFonts w:ascii="Verdana" w:hAnsi="Verdana"/>
          <w:sz w:val="20"/>
          <w:szCs w:val="24"/>
        </w:rPr>
      </w:pPr>
    </w:p>
    <w:p w14:paraId="748647B4" w14:textId="77777777" w:rsidR="0027179F" w:rsidRDefault="0027179F" w:rsidP="007F14BB">
      <w:pPr>
        <w:pStyle w:val="NoSpacing"/>
        <w:rPr>
          <w:rFonts w:ascii="Verdana" w:hAnsi="Verdana"/>
          <w:sz w:val="20"/>
          <w:szCs w:val="24"/>
        </w:rPr>
      </w:pPr>
    </w:p>
    <w:p w14:paraId="5E79B1A2" w14:textId="77777777" w:rsidR="0027179F" w:rsidRDefault="0027179F" w:rsidP="007F14BB">
      <w:pPr>
        <w:pStyle w:val="NoSpacing"/>
        <w:rPr>
          <w:rFonts w:ascii="Verdana" w:hAnsi="Verdana"/>
          <w:sz w:val="20"/>
          <w:szCs w:val="24"/>
        </w:rPr>
      </w:pPr>
    </w:p>
    <w:p w14:paraId="7DA08DC2" w14:textId="77777777" w:rsidR="0027179F" w:rsidRDefault="0027179F" w:rsidP="007F14BB">
      <w:pPr>
        <w:pStyle w:val="NoSpacing"/>
        <w:rPr>
          <w:rFonts w:ascii="Verdana" w:hAnsi="Verdana"/>
          <w:sz w:val="20"/>
          <w:szCs w:val="24"/>
        </w:rPr>
      </w:pPr>
    </w:p>
    <w:p w14:paraId="136B39A0" w14:textId="77777777" w:rsidR="0027179F" w:rsidRDefault="0027179F" w:rsidP="007F14BB">
      <w:pPr>
        <w:pStyle w:val="NoSpacing"/>
        <w:rPr>
          <w:rFonts w:ascii="Verdana" w:hAnsi="Verdana"/>
          <w:sz w:val="20"/>
          <w:szCs w:val="24"/>
        </w:rPr>
      </w:pPr>
    </w:p>
    <w:p w14:paraId="138E6334" w14:textId="77777777" w:rsidR="0027179F" w:rsidRDefault="0027179F" w:rsidP="007F14BB">
      <w:pPr>
        <w:pStyle w:val="NoSpacing"/>
        <w:rPr>
          <w:rFonts w:ascii="Verdana" w:hAnsi="Verdana"/>
          <w:sz w:val="20"/>
          <w:szCs w:val="24"/>
        </w:rPr>
      </w:pPr>
    </w:p>
    <w:p w14:paraId="58807E95" w14:textId="77777777" w:rsidR="0027179F" w:rsidRDefault="0027179F" w:rsidP="007F14BB">
      <w:pPr>
        <w:pStyle w:val="NoSpacing"/>
        <w:rPr>
          <w:rFonts w:ascii="Verdana" w:hAnsi="Verdana"/>
          <w:sz w:val="20"/>
          <w:szCs w:val="24"/>
        </w:rPr>
      </w:pPr>
    </w:p>
    <w:p w14:paraId="5484F8EA" w14:textId="77777777" w:rsidR="0027179F" w:rsidRDefault="0027179F" w:rsidP="007F14BB">
      <w:pPr>
        <w:pStyle w:val="NoSpacing"/>
        <w:rPr>
          <w:rFonts w:ascii="Verdana" w:hAnsi="Verdana"/>
          <w:sz w:val="20"/>
          <w:szCs w:val="24"/>
        </w:rPr>
      </w:pPr>
    </w:p>
    <w:p w14:paraId="0C4DFA3C" w14:textId="77777777" w:rsidR="0027179F" w:rsidRDefault="0027179F" w:rsidP="007F14BB">
      <w:pPr>
        <w:pStyle w:val="NoSpacing"/>
        <w:rPr>
          <w:rFonts w:ascii="Verdana" w:hAnsi="Verdana"/>
          <w:sz w:val="20"/>
          <w:szCs w:val="24"/>
        </w:rPr>
      </w:pPr>
    </w:p>
    <w:p w14:paraId="12EA3968" w14:textId="77777777" w:rsidR="00A7575C" w:rsidRDefault="00A7575C" w:rsidP="007F14BB">
      <w:pPr>
        <w:pStyle w:val="NoSpacing"/>
        <w:rPr>
          <w:rFonts w:ascii="Verdana" w:hAnsi="Verdana"/>
          <w:sz w:val="20"/>
          <w:szCs w:val="24"/>
        </w:rPr>
      </w:pPr>
    </w:p>
    <w:p w14:paraId="0C313020" w14:textId="77777777" w:rsidR="00A7575C" w:rsidRDefault="00A7575C" w:rsidP="007F14BB">
      <w:pPr>
        <w:pStyle w:val="NoSpacing"/>
        <w:rPr>
          <w:rFonts w:ascii="Verdana" w:hAnsi="Verdana"/>
          <w:sz w:val="20"/>
          <w:szCs w:val="24"/>
        </w:rPr>
      </w:pPr>
    </w:p>
    <w:p w14:paraId="3AE1BACD" w14:textId="77777777" w:rsidR="00A7575C" w:rsidRDefault="00A7575C" w:rsidP="007F14BB">
      <w:pPr>
        <w:pStyle w:val="NoSpacing"/>
        <w:rPr>
          <w:rFonts w:ascii="Verdana" w:hAnsi="Verdana"/>
          <w:sz w:val="20"/>
          <w:szCs w:val="24"/>
        </w:rPr>
      </w:pPr>
    </w:p>
    <w:p w14:paraId="1842CCF4" w14:textId="77777777" w:rsidR="00A7575C" w:rsidRDefault="00A7575C" w:rsidP="007F14BB">
      <w:pPr>
        <w:pStyle w:val="NoSpacing"/>
        <w:rPr>
          <w:rFonts w:ascii="Verdana" w:hAnsi="Verdana"/>
          <w:sz w:val="20"/>
          <w:szCs w:val="24"/>
        </w:rPr>
      </w:pPr>
    </w:p>
    <w:p w14:paraId="5FD7BCA5" w14:textId="77777777" w:rsidR="00A7575C" w:rsidRDefault="00A7575C" w:rsidP="007F14BB">
      <w:pPr>
        <w:pStyle w:val="NoSpacing"/>
        <w:rPr>
          <w:rFonts w:ascii="Verdana" w:hAnsi="Verdana"/>
          <w:sz w:val="20"/>
          <w:szCs w:val="24"/>
        </w:rPr>
      </w:pPr>
    </w:p>
    <w:p w14:paraId="575B9B9C" w14:textId="77777777" w:rsidR="00A7575C" w:rsidRDefault="00A7575C" w:rsidP="007F14BB">
      <w:pPr>
        <w:pStyle w:val="NoSpacing"/>
        <w:rPr>
          <w:rFonts w:ascii="Verdana" w:hAnsi="Verdana"/>
          <w:sz w:val="20"/>
          <w:szCs w:val="24"/>
        </w:rPr>
      </w:pPr>
    </w:p>
    <w:p w14:paraId="36D3A628" w14:textId="77777777" w:rsidR="00A7575C" w:rsidRDefault="00A7575C" w:rsidP="007F14BB">
      <w:pPr>
        <w:pStyle w:val="NoSpacing"/>
        <w:rPr>
          <w:rFonts w:ascii="Verdana" w:hAnsi="Verdana"/>
          <w:sz w:val="20"/>
          <w:szCs w:val="24"/>
        </w:rPr>
      </w:pPr>
    </w:p>
    <w:p w14:paraId="6479DF49" w14:textId="77777777" w:rsidR="00A7575C" w:rsidRDefault="00A7575C" w:rsidP="007F14BB">
      <w:pPr>
        <w:pStyle w:val="NoSpacing"/>
        <w:rPr>
          <w:rFonts w:ascii="Verdana" w:hAnsi="Verdana"/>
          <w:sz w:val="20"/>
          <w:szCs w:val="24"/>
        </w:rPr>
      </w:pPr>
    </w:p>
    <w:p w14:paraId="3C556E55" w14:textId="77777777" w:rsidR="00A7575C" w:rsidRDefault="00A7575C" w:rsidP="007F14BB">
      <w:pPr>
        <w:pStyle w:val="NoSpacing"/>
        <w:rPr>
          <w:rFonts w:ascii="Verdana" w:hAnsi="Verdana"/>
          <w:sz w:val="20"/>
          <w:szCs w:val="24"/>
        </w:rPr>
      </w:pPr>
    </w:p>
    <w:p w14:paraId="40D3999B" w14:textId="77777777" w:rsidR="00A7575C" w:rsidRDefault="00A7575C" w:rsidP="007F14BB">
      <w:pPr>
        <w:pStyle w:val="NoSpacing"/>
        <w:rPr>
          <w:rFonts w:ascii="Verdana" w:hAnsi="Verdana"/>
          <w:sz w:val="20"/>
          <w:szCs w:val="24"/>
        </w:rPr>
      </w:pPr>
    </w:p>
    <w:p w14:paraId="26857F61" w14:textId="77777777" w:rsidR="0027179F" w:rsidRDefault="0027179F" w:rsidP="007F14BB">
      <w:pPr>
        <w:pStyle w:val="NoSpacing"/>
        <w:rPr>
          <w:rFonts w:ascii="Verdana" w:hAnsi="Verdana"/>
          <w:sz w:val="20"/>
          <w:szCs w:val="24"/>
        </w:rPr>
      </w:pPr>
    </w:p>
    <w:p w14:paraId="6A746CD3" w14:textId="77777777" w:rsidR="00BD6D3E" w:rsidRDefault="00BD6D3E" w:rsidP="007F14BB">
      <w:pPr>
        <w:pStyle w:val="NoSpacing"/>
        <w:rPr>
          <w:rFonts w:ascii="Verdana" w:hAnsi="Verdana"/>
          <w:b/>
          <w:sz w:val="24"/>
          <w:szCs w:val="24"/>
          <w:u w:val="single"/>
        </w:rPr>
      </w:pPr>
    </w:p>
    <w:p w14:paraId="0F7FCA86" w14:textId="77777777" w:rsidR="002E0D60" w:rsidRPr="009E72B1" w:rsidRDefault="002E0D60" w:rsidP="007F14BB">
      <w:pPr>
        <w:pStyle w:val="NoSpacing"/>
        <w:rPr>
          <w:rFonts w:ascii="Verdana" w:hAnsi="Verdana"/>
          <w:b/>
          <w:sz w:val="24"/>
          <w:szCs w:val="24"/>
          <w:u w:val="single"/>
        </w:rPr>
      </w:pPr>
    </w:p>
    <w:p w14:paraId="3489316D" w14:textId="77777777" w:rsidR="001611DC" w:rsidRDefault="001611DC" w:rsidP="007F14BB">
      <w:pPr>
        <w:pStyle w:val="NoSpacing"/>
        <w:rPr>
          <w:rFonts w:ascii="Verdana" w:hAnsi="Verdana"/>
          <w:b/>
          <w:sz w:val="24"/>
          <w:szCs w:val="24"/>
          <w:u w:val="single"/>
        </w:rPr>
      </w:pPr>
    </w:p>
    <w:p w14:paraId="0E39E5A9" w14:textId="77777777" w:rsidR="001611DC" w:rsidRDefault="001611DC" w:rsidP="007F14BB">
      <w:pPr>
        <w:pStyle w:val="NoSpacing"/>
        <w:rPr>
          <w:rFonts w:ascii="Verdana" w:hAnsi="Verdana"/>
          <w:b/>
          <w:sz w:val="24"/>
          <w:szCs w:val="24"/>
          <w:u w:val="single"/>
        </w:rPr>
      </w:pPr>
      <w:r w:rsidRPr="009E72B1">
        <w:rPr>
          <w:rFonts w:ascii="Verdana" w:hAnsi="Verdana"/>
          <w:b/>
          <w:sz w:val="24"/>
          <w:szCs w:val="24"/>
          <w:u w:val="single"/>
        </w:rPr>
        <w:lastRenderedPageBreak/>
        <w:t>STUDENT PLACEMENT</w:t>
      </w:r>
    </w:p>
    <w:p w14:paraId="5E2C4DAC" w14:textId="77777777" w:rsidR="00EB6622" w:rsidRDefault="00EB6622" w:rsidP="007F14BB">
      <w:pPr>
        <w:pStyle w:val="NoSpacing"/>
        <w:rPr>
          <w:rFonts w:ascii="Verdana" w:hAnsi="Verdana"/>
          <w:b/>
          <w:sz w:val="24"/>
          <w:szCs w:val="24"/>
          <w:u w:val="single"/>
        </w:rPr>
      </w:pPr>
    </w:p>
    <w:p w14:paraId="64ACB20C" w14:textId="77777777" w:rsidR="00EB6622" w:rsidRPr="00EB6622" w:rsidRDefault="00EB6622" w:rsidP="007F14BB">
      <w:pPr>
        <w:pStyle w:val="NoSpacing"/>
        <w:rPr>
          <w:rFonts w:ascii="Verdana" w:hAnsi="Verdana"/>
          <w:sz w:val="24"/>
          <w:szCs w:val="24"/>
        </w:rPr>
      </w:pPr>
      <w:r w:rsidRPr="00EB6622">
        <w:rPr>
          <w:rFonts w:ascii="Verdana" w:hAnsi="Verdana"/>
          <w:sz w:val="24"/>
          <w:szCs w:val="24"/>
        </w:rPr>
        <w:t>As a student you will be allocate a Practice Assessor and Supervisor for your placement.</w:t>
      </w:r>
    </w:p>
    <w:p w14:paraId="50376C25" w14:textId="77777777" w:rsidR="00EB6622" w:rsidRPr="00EB6622" w:rsidRDefault="00EB6622" w:rsidP="007F14BB">
      <w:pPr>
        <w:pStyle w:val="NoSpacing"/>
        <w:rPr>
          <w:rFonts w:ascii="Verdana" w:hAnsi="Verdana"/>
          <w:sz w:val="24"/>
          <w:szCs w:val="24"/>
        </w:rPr>
      </w:pPr>
      <w:r w:rsidRPr="00EB6622">
        <w:rPr>
          <w:rFonts w:ascii="Verdana" w:hAnsi="Verdana"/>
          <w:sz w:val="24"/>
          <w:szCs w:val="24"/>
        </w:rPr>
        <w:t>Below gives an overview of their roles.</w:t>
      </w:r>
    </w:p>
    <w:p w14:paraId="793CB5F5" w14:textId="77777777" w:rsidR="00EB6622" w:rsidRDefault="00EB6622" w:rsidP="007F14BB">
      <w:pPr>
        <w:pStyle w:val="NoSpacing"/>
        <w:rPr>
          <w:rFonts w:ascii="Verdana" w:hAnsi="Verdana"/>
          <w:b/>
          <w:sz w:val="24"/>
          <w:szCs w:val="24"/>
          <w:u w:val="single"/>
        </w:rPr>
      </w:pPr>
    </w:p>
    <w:p w14:paraId="291D7523" w14:textId="77777777" w:rsidR="00EB6622" w:rsidRPr="009E72B1" w:rsidRDefault="00EB6622" w:rsidP="007F14BB">
      <w:pPr>
        <w:pStyle w:val="NoSpacing"/>
        <w:rPr>
          <w:rFonts w:ascii="Verdana" w:hAnsi="Verdana"/>
          <w:sz w:val="24"/>
          <w:szCs w:val="24"/>
        </w:rPr>
      </w:pPr>
      <w:r>
        <w:rPr>
          <w:noProof/>
          <w:lang w:eastAsia="en-GB"/>
        </w:rPr>
        <w:drawing>
          <wp:inline distT="0" distB="0" distL="0" distR="0" wp14:anchorId="268A0B43" wp14:editId="18DEDCAA">
            <wp:extent cx="6112412" cy="3404381"/>
            <wp:effectExtent l="19050" t="0" r="22225" b="24765"/>
            <wp:docPr id="2" name="Diagram 2">
              <a:extLst xmlns:a="http://schemas.openxmlformats.org/drawingml/2006/main">
                <a:ext uri="{FF2B5EF4-FFF2-40B4-BE49-F238E27FC236}">
                  <a16:creationId xmlns:a16="http://schemas.microsoft.com/office/drawing/2014/main" id="{54600209-D7CF-4CB6-9E31-0CF38100B69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A238060" w14:textId="77777777" w:rsidR="001611DC" w:rsidRDefault="001611DC" w:rsidP="007F14BB">
      <w:pPr>
        <w:pStyle w:val="NoSpacing"/>
        <w:rPr>
          <w:rFonts w:ascii="Verdana" w:hAnsi="Verdana"/>
          <w:b/>
          <w:sz w:val="24"/>
          <w:szCs w:val="24"/>
          <w:u w:val="single"/>
        </w:rPr>
      </w:pPr>
    </w:p>
    <w:p w14:paraId="6F00D9B5" w14:textId="77777777" w:rsidR="00EB6622" w:rsidRDefault="00EB6622" w:rsidP="007F14BB">
      <w:pPr>
        <w:pStyle w:val="NoSpacing"/>
        <w:rPr>
          <w:rFonts w:ascii="Verdana" w:hAnsi="Verdana"/>
          <w:b/>
          <w:sz w:val="24"/>
          <w:szCs w:val="24"/>
          <w:u w:val="single"/>
        </w:rPr>
      </w:pPr>
    </w:p>
    <w:p w14:paraId="0EACF81B" w14:textId="43D4615B" w:rsidR="00EB6622" w:rsidRPr="00EB6622" w:rsidRDefault="00EB6622" w:rsidP="007F14BB">
      <w:pPr>
        <w:pStyle w:val="NoSpacing"/>
        <w:rPr>
          <w:rFonts w:ascii="Verdana" w:hAnsi="Verdana"/>
          <w:b/>
          <w:sz w:val="24"/>
          <w:szCs w:val="24"/>
          <w:u w:val="single"/>
        </w:rPr>
      </w:pPr>
      <w:r w:rsidRPr="00EB6622">
        <w:rPr>
          <w:rFonts w:ascii="Verdana" w:hAnsi="Verdana"/>
          <w:sz w:val="24"/>
          <w:szCs w:val="24"/>
        </w:rPr>
        <w:t>Student document is completed on the PARE system; please ensure that your Assessor and supervisor[s] complete the relevant documentation. If</w:t>
      </w:r>
      <w:r w:rsidRPr="00EB6622">
        <w:rPr>
          <w:rFonts w:ascii="Verdana" w:hAnsi="Verdana"/>
          <w:sz w:val="24"/>
          <w:szCs w:val="24"/>
          <w:u w:val="single"/>
        </w:rPr>
        <w:t xml:space="preserve"> </w:t>
      </w:r>
      <w:r w:rsidRPr="00EB6622">
        <w:rPr>
          <w:rFonts w:ascii="Verdana" w:hAnsi="Verdana"/>
          <w:sz w:val="24"/>
          <w:szCs w:val="24"/>
        </w:rPr>
        <w:t xml:space="preserve">you are having any issues with this being </w:t>
      </w:r>
      <w:r w:rsidR="00D57598" w:rsidRPr="00EB6622">
        <w:rPr>
          <w:rFonts w:ascii="Verdana" w:hAnsi="Verdana"/>
          <w:sz w:val="24"/>
          <w:szCs w:val="24"/>
        </w:rPr>
        <w:t>completed,</w:t>
      </w:r>
      <w:r w:rsidRPr="00EB6622">
        <w:rPr>
          <w:rFonts w:ascii="Verdana" w:hAnsi="Verdana"/>
          <w:sz w:val="24"/>
          <w:szCs w:val="24"/>
        </w:rPr>
        <w:t xml:space="preserve"> please speak to your assessor/supervisor/practice educator lead/academic assessor for support.</w:t>
      </w:r>
    </w:p>
    <w:p w14:paraId="1CB6E752" w14:textId="77777777" w:rsidR="00EB6622" w:rsidRPr="009E72B1" w:rsidRDefault="00EB6622" w:rsidP="007F14BB">
      <w:pPr>
        <w:pStyle w:val="NoSpacing"/>
        <w:rPr>
          <w:rFonts w:ascii="Verdana" w:hAnsi="Verdana"/>
          <w:b/>
          <w:sz w:val="24"/>
          <w:szCs w:val="24"/>
          <w:u w:val="single"/>
        </w:rPr>
      </w:pPr>
    </w:p>
    <w:p w14:paraId="2FD50184" w14:textId="77777777" w:rsidR="001611DC" w:rsidRPr="009E72B1" w:rsidRDefault="001611DC" w:rsidP="007F14BB">
      <w:pPr>
        <w:pStyle w:val="NoSpacing"/>
        <w:rPr>
          <w:rFonts w:ascii="Verdana" w:hAnsi="Verdana"/>
          <w:sz w:val="24"/>
          <w:szCs w:val="24"/>
        </w:rPr>
      </w:pPr>
      <w:r w:rsidRPr="009E72B1">
        <w:rPr>
          <w:rFonts w:ascii="Verdana" w:hAnsi="Verdana"/>
          <w:sz w:val="24"/>
          <w:szCs w:val="24"/>
        </w:rPr>
        <w:t>During your placement you will gain experiences in community health and other connected multi-agency services. You will see clients in both the clinic and home setting and will observe discussion, advice, action and plans of care on a variety of topics, issues and pare</w:t>
      </w:r>
      <w:r w:rsidR="0027179F">
        <w:rPr>
          <w:rFonts w:ascii="Verdana" w:hAnsi="Verdana"/>
          <w:sz w:val="24"/>
          <w:szCs w:val="24"/>
        </w:rPr>
        <w:t>ntal concerns. You will observe</w:t>
      </w:r>
      <w:r w:rsidRPr="009E72B1">
        <w:rPr>
          <w:rFonts w:ascii="Verdana" w:hAnsi="Verdana"/>
          <w:sz w:val="24"/>
          <w:szCs w:val="24"/>
        </w:rPr>
        <w:t xml:space="preserve"> a wide range of families, parenting styles and home environments. You will see members of the team giving advice regarding a child’s development, health and social environment. There will be times when the focus of discussion and action will be on the parent’s needs.</w:t>
      </w:r>
    </w:p>
    <w:p w14:paraId="19A7FECB" w14:textId="77777777" w:rsidR="001611DC" w:rsidRPr="009E72B1" w:rsidRDefault="001611DC" w:rsidP="007F14BB">
      <w:pPr>
        <w:pStyle w:val="NoSpacing"/>
        <w:rPr>
          <w:rFonts w:ascii="Verdana" w:hAnsi="Verdana"/>
          <w:sz w:val="24"/>
          <w:szCs w:val="24"/>
        </w:rPr>
      </w:pPr>
    </w:p>
    <w:p w14:paraId="5CE6836B" w14:textId="77777777" w:rsidR="001611DC" w:rsidRPr="009E72B1" w:rsidRDefault="001611DC" w:rsidP="007F14BB">
      <w:pPr>
        <w:pStyle w:val="NoSpacing"/>
        <w:rPr>
          <w:rFonts w:ascii="Verdana" w:hAnsi="Verdana"/>
          <w:sz w:val="24"/>
          <w:szCs w:val="24"/>
        </w:rPr>
      </w:pPr>
    </w:p>
    <w:p w14:paraId="124C7943" w14:textId="77777777" w:rsidR="001611DC" w:rsidRPr="009E72B1" w:rsidRDefault="001611DC" w:rsidP="007F14BB">
      <w:pPr>
        <w:pStyle w:val="NoSpacing"/>
        <w:rPr>
          <w:rFonts w:ascii="Verdana" w:hAnsi="Verdana"/>
          <w:sz w:val="24"/>
          <w:szCs w:val="24"/>
        </w:rPr>
      </w:pPr>
      <w:r w:rsidRPr="009E72B1">
        <w:rPr>
          <w:rFonts w:ascii="Verdana" w:hAnsi="Verdana"/>
          <w:sz w:val="24"/>
          <w:szCs w:val="24"/>
        </w:rPr>
        <w:t>There wil</w:t>
      </w:r>
      <w:r w:rsidR="00EE545E">
        <w:rPr>
          <w:rFonts w:ascii="Verdana" w:hAnsi="Verdana"/>
          <w:sz w:val="24"/>
          <w:szCs w:val="24"/>
        </w:rPr>
        <w:t xml:space="preserve">l be occasions when your supervisor </w:t>
      </w:r>
      <w:r w:rsidRPr="009E72B1">
        <w:rPr>
          <w:rFonts w:ascii="Verdana" w:hAnsi="Verdana"/>
          <w:sz w:val="24"/>
          <w:szCs w:val="24"/>
        </w:rPr>
        <w:t xml:space="preserve">will be writing in the child’s health records and during this time you will have the opportunity to complete the learning outcomes and reflection tools (adapted from Gibbs 1988) set out in this booklet. Each area will enable you to develop an understanding on a variety of common topics discussed regularly with </w:t>
      </w:r>
      <w:r w:rsidRPr="009E72B1">
        <w:rPr>
          <w:rFonts w:ascii="Verdana" w:hAnsi="Verdana"/>
          <w:sz w:val="24"/>
          <w:szCs w:val="24"/>
        </w:rPr>
        <w:lastRenderedPageBreak/>
        <w:t xml:space="preserve">parents. There are a variety of books and journals in the office to support your learning needs and you will have access to the computer when required. The reflections can assist discussions with your </w:t>
      </w:r>
      <w:r w:rsidR="00BB52BD">
        <w:rPr>
          <w:rFonts w:ascii="Verdana" w:hAnsi="Verdana"/>
          <w:sz w:val="24"/>
          <w:szCs w:val="24"/>
        </w:rPr>
        <w:t xml:space="preserve">supervisor </w:t>
      </w:r>
      <w:r w:rsidRPr="009E72B1">
        <w:rPr>
          <w:rFonts w:ascii="Verdana" w:hAnsi="Verdana"/>
          <w:sz w:val="24"/>
          <w:szCs w:val="24"/>
        </w:rPr>
        <w:t>regarding any positive or negative experiences you may have had.</w:t>
      </w:r>
    </w:p>
    <w:p w14:paraId="1AD4CD91" w14:textId="77777777" w:rsidR="001611DC" w:rsidRPr="009E72B1" w:rsidRDefault="001611DC" w:rsidP="007F14BB">
      <w:pPr>
        <w:pStyle w:val="NoSpacing"/>
        <w:rPr>
          <w:rFonts w:ascii="Verdana" w:hAnsi="Verdana"/>
          <w:sz w:val="24"/>
          <w:szCs w:val="24"/>
        </w:rPr>
      </w:pPr>
    </w:p>
    <w:p w14:paraId="70DEFF6D" w14:textId="77777777" w:rsidR="001611DC" w:rsidRPr="009E72B1" w:rsidRDefault="001611DC" w:rsidP="007F14BB">
      <w:pPr>
        <w:pStyle w:val="NoSpacing"/>
        <w:rPr>
          <w:rFonts w:ascii="Verdana" w:hAnsi="Verdana"/>
          <w:sz w:val="24"/>
          <w:szCs w:val="24"/>
        </w:rPr>
      </w:pPr>
    </w:p>
    <w:p w14:paraId="35F9EAF0" w14:textId="77777777" w:rsidR="001611DC" w:rsidRPr="009E72B1" w:rsidRDefault="001611DC" w:rsidP="007F14BB">
      <w:pPr>
        <w:pStyle w:val="NoSpacing"/>
        <w:rPr>
          <w:rFonts w:ascii="Verdana" w:hAnsi="Verdana"/>
          <w:sz w:val="24"/>
          <w:szCs w:val="24"/>
        </w:rPr>
      </w:pPr>
      <w:r w:rsidRPr="009E72B1">
        <w:rPr>
          <w:rFonts w:ascii="Verdana" w:hAnsi="Verdana"/>
          <w:sz w:val="24"/>
          <w:szCs w:val="24"/>
        </w:rPr>
        <w:t>During you</w:t>
      </w:r>
      <w:r w:rsidR="001629F5">
        <w:rPr>
          <w:rFonts w:ascii="Verdana" w:hAnsi="Verdana"/>
          <w:sz w:val="24"/>
          <w:szCs w:val="24"/>
        </w:rPr>
        <w:t>r placement you may be requested</w:t>
      </w:r>
      <w:r w:rsidRPr="009E72B1">
        <w:rPr>
          <w:rFonts w:ascii="Verdana" w:hAnsi="Verdana"/>
          <w:sz w:val="24"/>
          <w:szCs w:val="24"/>
        </w:rPr>
        <w:t xml:space="preserve"> to compile public health information on a notice board in the setting which should be informative, research based and visually interesting, a list of topics is included.</w:t>
      </w:r>
    </w:p>
    <w:p w14:paraId="4FB6DA38" w14:textId="77777777" w:rsidR="001611DC" w:rsidRPr="009E72B1" w:rsidRDefault="001611DC" w:rsidP="007F14BB">
      <w:pPr>
        <w:pStyle w:val="NoSpacing"/>
        <w:rPr>
          <w:rFonts w:ascii="Verdana" w:hAnsi="Verdana"/>
          <w:sz w:val="24"/>
          <w:szCs w:val="24"/>
        </w:rPr>
      </w:pPr>
      <w:r w:rsidRPr="009E72B1">
        <w:rPr>
          <w:rFonts w:ascii="Verdana" w:hAnsi="Verdana"/>
          <w:sz w:val="24"/>
          <w:szCs w:val="24"/>
        </w:rPr>
        <w:t>We hope you enjoy your placement and gain the experiences relevant in ascertaining a true understanding of the health visiting service.</w:t>
      </w:r>
    </w:p>
    <w:p w14:paraId="34DE78CD" w14:textId="77777777" w:rsidR="001611DC" w:rsidRPr="009E72B1" w:rsidRDefault="001611DC" w:rsidP="007F14BB">
      <w:pPr>
        <w:pStyle w:val="NoSpacing"/>
        <w:rPr>
          <w:rFonts w:ascii="Verdana" w:hAnsi="Verdana"/>
          <w:sz w:val="24"/>
          <w:szCs w:val="24"/>
        </w:rPr>
      </w:pPr>
    </w:p>
    <w:p w14:paraId="55CD1DDF" w14:textId="77777777" w:rsidR="001611DC" w:rsidRPr="009E72B1" w:rsidRDefault="001611DC" w:rsidP="007F14BB">
      <w:pPr>
        <w:pStyle w:val="NoSpacing"/>
        <w:rPr>
          <w:rFonts w:ascii="Verdana" w:hAnsi="Verdana"/>
          <w:b/>
          <w:sz w:val="24"/>
          <w:szCs w:val="24"/>
          <w:u w:val="single"/>
        </w:rPr>
      </w:pPr>
    </w:p>
    <w:p w14:paraId="38FFE634" w14:textId="77777777" w:rsidR="001611DC" w:rsidRDefault="001611DC" w:rsidP="007F14BB">
      <w:pPr>
        <w:pStyle w:val="NoSpacing"/>
        <w:rPr>
          <w:rFonts w:ascii="Verdana" w:hAnsi="Verdana"/>
          <w:b/>
          <w:sz w:val="24"/>
          <w:szCs w:val="24"/>
          <w:u w:val="single"/>
        </w:rPr>
      </w:pPr>
    </w:p>
    <w:p w14:paraId="4C2F2BD6" w14:textId="77777777" w:rsidR="001611DC" w:rsidRPr="009E72B1" w:rsidRDefault="001611DC" w:rsidP="007F14BB">
      <w:pPr>
        <w:pStyle w:val="NoSpacing"/>
        <w:rPr>
          <w:rFonts w:ascii="Verdana" w:hAnsi="Verdana"/>
          <w:b/>
          <w:sz w:val="24"/>
          <w:szCs w:val="24"/>
          <w:u w:val="single"/>
        </w:rPr>
      </w:pPr>
      <w:r w:rsidRPr="009E72B1">
        <w:rPr>
          <w:rFonts w:ascii="Verdana" w:hAnsi="Verdana"/>
          <w:b/>
          <w:sz w:val="24"/>
          <w:szCs w:val="24"/>
          <w:u w:val="single"/>
        </w:rPr>
        <w:t>PROCEDURES AND OTHER INFORMATION</w:t>
      </w:r>
    </w:p>
    <w:p w14:paraId="48B18D81" w14:textId="77777777" w:rsidR="001611DC" w:rsidRPr="009E72B1" w:rsidRDefault="001611DC" w:rsidP="007F14BB">
      <w:pPr>
        <w:pStyle w:val="NoSpacing"/>
        <w:rPr>
          <w:rFonts w:ascii="Verdana" w:hAnsi="Verdana"/>
          <w:sz w:val="24"/>
          <w:szCs w:val="24"/>
        </w:rPr>
      </w:pPr>
    </w:p>
    <w:p w14:paraId="5E8E62C1" w14:textId="77777777" w:rsidR="00CD791F" w:rsidRDefault="00CD791F" w:rsidP="00CD791F">
      <w:pPr>
        <w:pStyle w:val="NoSpacing"/>
        <w:numPr>
          <w:ilvl w:val="0"/>
          <w:numId w:val="4"/>
        </w:numPr>
        <w:rPr>
          <w:rFonts w:ascii="Verdana" w:hAnsi="Verdana"/>
          <w:sz w:val="24"/>
          <w:szCs w:val="24"/>
        </w:rPr>
      </w:pPr>
      <w:r w:rsidRPr="00CD791F">
        <w:rPr>
          <w:rFonts w:ascii="Verdana" w:hAnsi="Verdana"/>
          <w:sz w:val="24"/>
          <w:szCs w:val="24"/>
        </w:rPr>
        <w:t>Fire regulations</w:t>
      </w:r>
    </w:p>
    <w:p w14:paraId="176F7E9A" w14:textId="77777777" w:rsidR="00CD791F" w:rsidRPr="00CD791F" w:rsidRDefault="00CD791F" w:rsidP="00CD791F">
      <w:pPr>
        <w:pStyle w:val="NoSpacing"/>
        <w:ind w:left="360"/>
        <w:rPr>
          <w:rFonts w:ascii="Verdana" w:hAnsi="Verdana"/>
          <w:sz w:val="24"/>
          <w:szCs w:val="24"/>
        </w:rPr>
      </w:pPr>
    </w:p>
    <w:p w14:paraId="2B58906B" w14:textId="263F0ADD" w:rsidR="00CD791F" w:rsidRDefault="00CD791F" w:rsidP="00CD791F">
      <w:pPr>
        <w:pStyle w:val="NoSpacing"/>
        <w:ind w:left="360"/>
        <w:rPr>
          <w:rFonts w:ascii="Verdana" w:hAnsi="Verdana"/>
          <w:sz w:val="24"/>
          <w:szCs w:val="24"/>
        </w:rPr>
      </w:pPr>
      <w:r w:rsidRPr="00CD791F">
        <w:rPr>
          <w:rFonts w:ascii="Verdana" w:hAnsi="Verdana"/>
          <w:sz w:val="24"/>
          <w:szCs w:val="24"/>
        </w:rPr>
        <w:t xml:space="preserve">The main fire exit in </w:t>
      </w:r>
      <w:proofErr w:type="spellStart"/>
      <w:r w:rsidRPr="00CD791F">
        <w:rPr>
          <w:rFonts w:ascii="Verdana" w:hAnsi="Verdana"/>
          <w:sz w:val="24"/>
          <w:szCs w:val="24"/>
        </w:rPr>
        <w:t>Milnrow</w:t>
      </w:r>
      <w:proofErr w:type="spellEnd"/>
      <w:r w:rsidRPr="00CD791F">
        <w:rPr>
          <w:rFonts w:ascii="Verdana" w:hAnsi="Verdana"/>
          <w:sz w:val="24"/>
          <w:szCs w:val="24"/>
        </w:rPr>
        <w:t xml:space="preserve"> Health centre is through the main door and into the car park. On hearing the </w:t>
      </w:r>
      <w:proofErr w:type="gramStart"/>
      <w:r w:rsidRPr="00CD791F">
        <w:rPr>
          <w:rFonts w:ascii="Verdana" w:hAnsi="Verdana"/>
          <w:sz w:val="24"/>
          <w:szCs w:val="24"/>
        </w:rPr>
        <w:t>alarm</w:t>
      </w:r>
      <w:proofErr w:type="gramEnd"/>
      <w:r w:rsidRPr="00CD791F">
        <w:rPr>
          <w:rFonts w:ascii="Verdana" w:hAnsi="Verdana"/>
          <w:sz w:val="24"/>
          <w:szCs w:val="24"/>
        </w:rPr>
        <w:t xml:space="preserve"> you will be required to congregate </w:t>
      </w:r>
      <w:r w:rsidR="00D57598">
        <w:rPr>
          <w:rFonts w:ascii="Verdana" w:hAnsi="Verdana"/>
          <w:sz w:val="24"/>
          <w:szCs w:val="24"/>
        </w:rPr>
        <w:t>on the street opposite</w:t>
      </w:r>
      <w:r w:rsidRPr="00CD791F">
        <w:rPr>
          <w:rFonts w:ascii="Verdana" w:hAnsi="Verdana"/>
          <w:sz w:val="24"/>
          <w:szCs w:val="24"/>
        </w:rPr>
        <w:t xml:space="preserve"> the building</w:t>
      </w:r>
      <w:r w:rsidR="00D57598">
        <w:rPr>
          <w:rFonts w:ascii="Verdana" w:hAnsi="Verdana"/>
          <w:sz w:val="24"/>
          <w:szCs w:val="24"/>
        </w:rPr>
        <w:t xml:space="preserve"> – ensuring the car park is not blocked</w:t>
      </w:r>
      <w:r w:rsidR="00223D1A">
        <w:rPr>
          <w:rFonts w:ascii="Verdana" w:hAnsi="Verdana"/>
          <w:sz w:val="24"/>
          <w:szCs w:val="24"/>
        </w:rPr>
        <w:t xml:space="preserve"> in case</w:t>
      </w:r>
      <w:r w:rsidR="00D57598">
        <w:rPr>
          <w:rFonts w:ascii="Verdana" w:hAnsi="Verdana"/>
          <w:sz w:val="24"/>
          <w:szCs w:val="24"/>
        </w:rPr>
        <w:t xml:space="preserve"> the fire brigade need to attend</w:t>
      </w:r>
      <w:r w:rsidRPr="00CD791F">
        <w:rPr>
          <w:rFonts w:ascii="Verdana" w:hAnsi="Verdana"/>
          <w:sz w:val="24"/>
          <w:szCs w:val="24"/>
        </w:rPr>
        <w:t xml:space="preserve">. If this exit is </w:t>
      </w:r>
      <w:r w:rsidR="00223D1A" w:rsidRPr="00CD791F">
        <w:rPr>
          <w:rFonts w:ascii="Verdana" w:hAnsi="Verdana"/>
          <w:sz w:val="24"/>
          <w:szCs w:val="24"/>
        </w:rPr>
        <w:t>unavailable,</w:t>
      </w:r>
      <w:r w:rsidRPr="00CD791F">
        <w:rPr>
          <w:rFonts w:ascii="Verdana" w:hAnsi="Verdana"/>
          <w:sz w:val="24"/>
          <w:szCs w:val="24"/>
        </w:rPr>
        <w:t xml:space="preserve"> then follow the signs in the building to your nearest exit. A fire test will be held every week. The days do </w:t>
      </w:r>
      <w:proofErr w:type="gramStart"/>
      <w:r w:rsidRPr="00CD791F">
        <w:rPr>
          <w:rFonts w:ascii="Verdana" w:hAnsi="Verdana"/>
          <w:sz w:val="24"/>
          <w:szCs w:val="24"/>
        </w:rPr>
        <w:t>vary</w:t>
      </w:r>
      <w:proofErr w:type="gramEnd"/>
      <w:r w:rsidRPr="00CD791F">
        <w:rPr>
          <w:rFonts w:ascii="Verdana" w:hAnsi="Verdana"/>
          <w:sz w:val="24"/>
          <w:szCs w:val="24"/>
        </w:rPr>
        <w:t xml:space="preserve"> and staff </w:t>
      </w:r>
      <w:r>
        <w:rPr>
          <w:rFonts w:ascii="Verdana" w:hAnsi="Verdana"/>
          <w:sz w:val="24"/>
          <w:szCs w:val="24"/>
        </w:rPr>
        <w:t>are</w:t>
      </w:r>
      <w:r w:rsidRPr="00CD791F">
        <w:rPr>
          <w:rFonts w:ascii="Verdana" w:hAnsi="Verdana"/>
          <w:sz w:val="24"/>
          <w:szCs w:val="24"/>
        </w:rPr>
        <w:t xml:space="preserve"> notified prior to a test.</w:t>
      </w:r>
    </w:p>
    <w:p w14:paraId="7FA934BB" w14:textId="4A032E33" w:rsidR="00CD791F" w:rsidRPr="00CD791F" w:rsidRDefault="00CD791F" w:rsidP="00CD791F">
      <w:pPr>
        <w:pStyle w:val="NoSpacing"/>
        <w:ind w:left="360"/>
        <w:rPr>
          <w:rFonts w:ascii="Verdana" w:hAnsi="Verdana"/>
          <w:sz w:val="24"/>
          <w:szCs w:val="24"/>
        </w:rPr>
      </w:pPr>
      <w:r w:rsidRPr="00CD791F">
        <w:rPr>
          <w:rFonts w:ascii="Verdana" w:hAnsi="Verdana"/>
          <w:sz w:val="24"/>
          <w:szCs w:val="24"/>
        </w:rPr>
        <w:t xml:space="preserve">If you discover a </w:t>
      </w:r>
      <w:proofErr w:type="gramStart"/>
      <w:r w:rsidRPr="00CD791F">
        <w:rPr>
          <w:rFonts w:ascii="Verdana" w:hAnsi="Verdana"/>
          <w:sz w:val="24"/>
          <w:szCs w:val="24"/>
        </w:rPr>
        <w:t>fire</w:t>
      </w:r>
      <w:proofErr w:type="gramEnd"/>
      <w:r w:rsidRPr="00CD791F">
        <w:rPr>
          <w:rFonts w:ascii="Verdana" w:hAnsi="Verdana"/>
          <w:sz w:val="24"/>
          <w:szCs w:val="24"/>
        </w:rPr>
        <w:t xml:space="preserve"> you are to press the nearest fire alarm and vacate the premises immediately. As a community team we also work in client’s homes, clinics and children’s centres, so you will need to observe their fire exits and evacuation purposes.</w:t>
      </w:r>
    </w:p>
    <w:p w14:paraId="1958DE4D" w14:textId="77777777" w:rsidR="001611DC" w:rsidRPr="009E72B1" w:rsidRDefault="001611DC" w:rsidP="007F14BB">
      <w:pPr>
        <w:pStyle w:val="NoSpacing"/>
        <w:rPr>
          <w:rFonts w:ascii="Verdana" w:hAnsi="Verdana"/>
          <w:sz w:val="24"/>
          <w:szCs w:val="24"/>
        </w:rPr>
      </w:pPr>
    </w:p>
    <w:p w14:paraId="0154E6E6" w14:textId="77777777" w:rsidR="001611DC" w:rsidRPr="009E72B1" w:rsidRDefault="001611DC" w:rsidP="007F14BB">
      <w:pPr>
        <w:pStyle w:val="NoSpacing"/>
        <w:rPr>
          <w:rFonts w:ascii="Verdana" w:hAnsi="Verdana"/>
          <w:sz w:val="24"/>
          <w:szCs w:val="24"/>
        </w:rPr>
      </w:pPr>
    </w:p>
    <w:p w14:paraId="312ABE80" w14:textId="77777777" w:rsidR="001611DC" w:rsidRPr="009E72B1" w:rsidRDefault="001611DC" w:rsidP="002F6FEC">
      <w:pPr>
        <w:pStyle w:val="NoSpacing"/>
        <w:numPr>
          <w:ilvl w:val="0"/>
          <w:numId w:val="4"/>
        </w:numPr>
        <w:rPr>
          <w:rFonts w:ascii="Verdana" w:hAnsi="Verdana"/>
          <w:sz w:val="24"/>
          <w:szCs w:val="24"/>
        </w:rPr>
      </w:pPr>
      <w:r w:rsidRPr="009E72B1">
        <w:rPr>
          <w:rFonts w:ascii="Verdana" w:hAnsi="Verdana"/>
          <w:sz w:val="24"/>
          <w:szCs w:val="24"/>
        </w:rPr>
        <w:t>Emergencies</w:t>
      </w:r>
    </w:p>
    <w:p w14:paraId="4FDB1023" w14:textId="2C7F5E37" w:rsidR="001611DC" w:rsidRPr="009E72B1" w:rsidRDefault="001611DC" w:rsidP="00BC2110">
      <w:pPr>
        <w:pStyle w:val="NoSpacing"/>
        <w:rPr>
          <w:rFonts w:ascii="Verdana" w:hAnsi="Verdana"/>
          <w:sz w:val="24"/>
          <w:szCs w:val="24"/>
        </w:rPr>
      </w:pPr>
      <w:r w:rsidRPr="009E72B1">
        <w:rPr>
          <w:rFonts w:ascii="Verdana" w:hAnsi="Verdana"/>
          <w:sz w:val="24"/>
          <w:szCs w:val="24"/>
        </w:rPr>
        <w:t xml:space="preserve">In the case of an emergency dial </w:t>
      </w:r>
      <w:r w:rsidR="00E95390">
        <w:rPr>
          <w:rFonts w:ascii="Verdana" w:hAnsi="Verdana"/>
          <w:sz w:val="24"/>
          <w:szCs w:val="24"/>
        </w:rPr>
        <w:t>9-</w:t>
      </w:r>
      <w:r w:rsidR="00BB52BD">
        <w:rPr>
          <w:rFonts w:ascii="Verdana" w:hAnsi="Verdana"/>
          <w:sz w:val="24"/>
          <w:szCs w:val="24"/>
        </w:rPr>
        <w:t>999.</w:t>
      </w:r>
      <w:r w:rsidR="00715847">
        <w:rPr>
          <w:rFonts w:ascii="Verdana" w:hAnsi="Verdana"/>
          <w:sz w:val="24"/>
          <w:szCs w:val="24"/>
        </w:rPr>
        <w:t>The nearest defibrillator is</w:t>
      </w:r>
      <w:r w:rsidR="00276543">
        <w:rPr>
          <w:rFonts w:ascii="Verdana" w:hAnsi="Verdana"/>
          <w:sz w:val="24"/>
          <w:szCs w:val="24"/>
        </w:rPr>
        <w:t xml:space="preserve"> </w:t>
      </w:r>
      <w:r w:rsidR="00703260">
        <w:rPr>
          <w:rFonts w:ascii="Verdana" w:hAnsi="Verdana"/>
          <w:sz w:val="24"/>
          <w:szCs w:val="24"/>
        </w:rPr>
        <w:t>in reception</w:t>
      </w:r>
      <w:r w:rsidR="00BB52BD">
        <w:rPr>
          <w:rFonts w:ascii="Verdana" w:hAnsi="Verdana"/>
          <w:sz w:val="24"/>
          <w:szCs w:val="24"/>
        </w:rPr>
        <w:t>.</w:t>
      </w:r>
      <w:r w:rsidRPr="009E72B1">
        <w:rPr>
          <w:rFonts w:ascii="Verdana" w:hAnsi="Verdana"/>
          <w:sz w:val="24"/>
          <w:szCs w:val="24"/>
        </w:rPr>
        <w:t xml:space="preserve"> You are to commence life support as trained to do so, making sure help is called for prior to commencement.</w:t>
      </w:r>
    </w:p>
    <w:p w14:paraId="2206F9AD" w14:textId="77777777" w:rsidR="001611DC" w:rsidRPr="009E72B1" w:rsidRDefault="001611DC" w:rsidP="00522E22">
      <w:pPr>
        <w:pStyle w:val="NoSpacing"/>
        <w:rPr>
          <w:rFonts w:ascii="Verdana" w:hAnsi="Verdana"/>
          <w:sz w:val="24"/>
          <w:szCs w:val="24"/>
        </w:rPr>
      </w:pPr>
    </w:p>
    <w:p w14:paraId="00A533AC" w14:textId="77777777" w:rsidR="001611DC" w:rsidRPr="009E72B1" w:rsidRDefault="001611DC" w:rsidP="00522E22">
      <w:pPr>
        <w:pStyle w:val="NoSpacing"/>
        <w:rPr>
          <w:rFonts w:ascii="Verdana" w:hAnsi="Verdana"/>
          <w:sz w:val="24"/>
          <w:szCs w:val="24"/>
        </w:rPr>
      </w:pPr>
    </w:p>
    <w:p w14:paraId="5CBC0E72" w14:textId="77777777" w:rsidR="001611DC" w:rsidRPr="009E72B1" w:rsidRDefault="001611DC" w:rsidP="002F6FEC">
      <w:pPr>
        <w:pStyle w:val="NoSpacing"/>
        <w:numPr>
          <w:ilvl w:val="0"/>
          <w:numId w:val="4"/>
        </w:numPr>
        <w:rPr>
          <w:rFonts w:ascii="Verdana" w:hAnsi="Verdana"/>
          <w:sz w:val="24"/>
          <w:szCs w:val="24"/>
        </w:rPr>
      </w:pPr>
      <w:r w:rsidRPr="009E72B1">
        <w:rPr>
          <w:rFonts w:ascii="Verdana" w:hAnsi="Verdana"/>
          <w:sz w:val="24"/>
          <w:szCs w:val="24"/>
        </w:rPr>
        <w:t>Health &amp; safety</w:t>
      </w:r>
    </w:p>
    <w:p w14:paraId="358317C3" w14:textId="406CEA5E" w:rsidR="001611DC" w:rsidRPr="009E72B1" w:rsidRDefault="001611DC" w:rsidP="00B86006">
      <w:pPr>
        <w:pStyle w:val="NoSpacing"/>
        <w:rPr>
          <w:rFonts w:ascii="Verdana" w:hAnsi="Verdana"/>
          <w:sz w:val="24"/>
          <w:szCs w:val="24"/>
        </w:rPr>
      </w:pPr>
      <w:r w:rsidRPr="009E72B1">
        <w:rPr>
          <w:rFonts w:ascii="Verdana" w:hAnsi="Verdana"/>
          <w:sz w:val="24"/>
          <w:szCs w:val="24"/>
        </w:rPr>
        <w:t xml:space="preserve">All </w:t>
      </w:r>
      <w:r w:rsidR="00F94F69">
        <w:rPr>
          <w:rFonts w:ascii="Verdana" w:hAnsi="Verdana"/>
          <w:sz w:val="24"/>
          <w:szCs w:val="24"/>
        </w:rPr>
        <w:t>Trust policies are</w:t>
      </w:r>
      <w:r w:rsidRPr="009E72B1">
        <w:rPr>
          <w:rFonts w:ascii="Verdana" w:hAnsi="Verdana"/>
          <w:sz w:val="24"/>
          <w:szCs w:val="24"/>
        </w:rPr>
        <w:t xml:space="preserve"> </w:t>
      </w:r>
      <w:r w:rsidR="00F94F69">
        <w:rPr>
          <w:rFonts w:ascii="Verdana" w:hAnsi="Verdana"/>
          <w:sz w:val="24"/>
          <w:szCs w:val="24"/>
        </w:rPr>
        <w:t xml:space="preserve">available </w:t>
      </w:r>
      <w:r w:rsidRPr="009E72B1">
        <w:rPr>
          <w:rFonts w:ascii="Verdana" w:hAnsi="Verdana"/>
          <w:sz w:val="24"/>
          <w:szCs w:val="24"/>
        </w:rPr>
        <w:t xml:space="preserve">on the trust intranet site. These will be made </w:t>
      </w:r>
      <w:r w:rsidR="00EE545E">
        <w:rPr>
          <w:rFonts w:ascii="Verdana" w:hAnsi="Verdana"/>
          <w:sz w:val="24"/>
          <w:szCs w:val="24"/>
        </w:rPr>
        <w:t xml:space="preserve">available to you by your supervisor </w:t>
      </w:r>
      <w:r w:rsidRPr="009E72B1">
        <w:rPr>
          <w:rFonts w:ascii="Verdana" w:hAnsi="Verdana"/>
          <w:sz w:val="24"/>
          <w:szCs w:val="24"/>
        </w:rPr>
        <w:t xml:space="preserve">as required. Your </w:t>
      </w:r>
      <w:r w:rsidR="00BB52BD">
        <w:rPr>
          <w:rFonts w:ascii="Verdana" w:hAnsi="Verdana"/>
          <w:sz w:val="24"/>
          <w:szCs w:val="24"/>
        </w:rPr>
        <w:t>supervisor</w:t>
      </w:r>
      <w:r>
        <w:rPr>
          <w:rFonts w:ascii="Verdana" w:hAnsi="Verdana"/>
          <w:sz w:val="24"/>
          <w:szCs w:val="24"/>
        </w:rPr>
        <w:t xml:space="preserve"> will highlight this to you.</w:t>
      </w:r>
    </w:p>
    <w:p w14:paraId="01336BCF" w14:textId="77777777" w:rsidR="001611DC" w:rsidRPr="009E72B1" w:rsidRDefault="001611DC" w:rsidP="009B36A3">
      <w:pPr>
        <w:pStyle w:val="NoSpacing"/>
        <w:rPr>
          <w:rFonts w:ascii="Verdana" w:hAnsi="Verdana"/>
          <w:sz w:val="24"/>
          <w:szCs w:val="24"/>
        </w:rPr>
      </w:pPr>
    </w:p>
    <w:p w14:paraId="2CBBA11E" w14:textId="77777777" w:rsidR="001611DC" w:rsidRPr="009E72B1" w:rsidRDefault="001611DC" w:rsidP="009B36A3">
      <w:pPr>
        <w:pStyle w:val="NoSpacing"/>
        <w:rPr>
          <w:rFonts w:ascii="Verdana" w:hAnsi="Verdana"/>
          <w:sz w:val="24"/>
          <w:szCs w:val="24"/>
        </w:rPr>
      </w:pPr>
    </w:p>
    <w:p w14:paraId="3520C93A" w14:textId="77777777" w:rsidR="001611DC" w:rsidRPr="009E72B1" w:rsidRDefault="001611DC" w:rsidP="002F6FEC">
      <w:pPr>
        <w:pStyle w:val="NoSpacing"/>
        <w:numPr>
          <w:ilvl w:val="0"/>
          <w:numId w:val="4"/>
        </w:numPr>
        <w:rPr>
          <w:rFonts w:ascii="Verdana" w:hAnsi="Verdana"/>
          <w:sz w:val="24"/>
          <w:szCs w:val="24"/>
        </w:rPr>
      </w:pPr>
      <w:r w:rsidRPr="009E72B1">
        <w:rPr>
          <w:rFonts w:ascii="Verdana" w:hAnsi="Verdana"/>
          <w:sz w:val="24"/>
          <w:szCs w:val="24"/>
        </w:rPr>
        <w:t>Uniform</w:t>
      </w:r>
    </w:p>
    <w:p w14:paraId="45D4866E" w14:textId="548D7F2B" w:rsidR="001611DC" w:rsidRPr="009E72B1" w:rsidRDefault="001611DC" w:rsidP="009B36A3">
      <w:pPr>
        <w:pStyle w:val="NoSpacing"/>
        <w:rPr>
          <w:rFonts w:ascii="Verdana" w:hAnsi="Verdana"/>
          <w:sz w:val="24"/>
          <w:szCs w:val="24"/>
        </w:rPr>
      </w:pPr>
      <w:r w:rsidRPr="009E72B1">
        <w:rPr>
          <w:rFonts w:ascii="Verdana" w:hAnsi="Verdana"/>
          <w:sz w:val="24"/>
          <w:szCs w:val="24"/>
        </w:rPr>
        <w:t>During your placemen</w:t>
      </w:r>
      <w:r w:rsidR="0063531E">
        <w:rPr>
          <w:rFonts w:ascii="Verdana" w:hAnsi="Verdana"/>
          <w:sz w:val="24"/>
          <w:szCs w:val="24"/>
        </w:rPr>
        <w:t xml:space="preserve">t you are required to </w:t>
      </w:r>
      <w:r w:rsidR="00E26C57">
        <w:rPr>
          <w:rFonts w:ascii="Verdana" w:hAnsi="Verdana"/>
          <w:sz w:val="24"/>
          <w:szCs w:val="24"/>
        </w:rPr>
        <w:t xml:space="preserve">comply with Trust </w:t>
      </w:r>
      <w:r w:rsidR="001D0C2B">
        <w:rPr>
          <w:rFonts w:ascii="Verdana" w:hAnsi="Verdana"/>
          <w:sz w:val="24"/>
          <w:szCs w:val="24"/>
        </w:rPr>
        <w:t xml:space="preserve">uniform policy and </w:t>
      </w:r>
      <w:r w:rsidR="007D336B">
        <w:rPr>
          <w:rFonts w:ascii="Verdana" w:hAnsi="Verdana"/>
          <w:sz w:val="24"/>
          <w:szCs w:val="24"/>
        </w:rPr>
        <w:t>always wear your full uniform and university I.D. badge</w:t>
      </w:r>
      <w:r w:rsidRPr="009E72B1">
        <w:rPr>
          <w:rFonts w:ascii="Verdana" w:hAnsi="Verdana"/>
          <w:sz w:val="24"/>
          <w:szCs w:val="24"/>
        </w:rPr>
        <w:t>.</w:t>
      </w:r>
      <w:r w:rsidR="00E26C57">
        <w:rPr>
          <w:rFonts w:ascii="Verdana" w:hAnsi="Verdana"/>
          <w:sz w:val="24"/>
          <w:szCs w:val="24"/>
        </w:rPr>
        <w:t xml:space="preserve"> </w:t>
      </w:r>
    </w:p>
    <w:p w14:paraId="05360FAE" w14:textId="77777777" w:rsidR="001611DC" w:rsidRPr="009E72B1" w:rsidRDefault="001611DC" w:rsidP="009B36A3">
      <w:pPr>
        <w:pStyle w:val="NoSpacing"/>
        <w:rPr>
          <w:rFonts w:ascii="Verdana" w:hAnsi="Verdana"/>
          <w:sz w:val="24"/>
          <w:szCs w:val="24"/>
        </w:rPr>
      </w:pPr>
    </w:p>
    <w:p w14:paraId="06043C9D" w14:textId="77777777" w:rsidR="00C54E2C" w:rsidRDefault="00C54E2C" w:rsidP="009B36A3">
      <w:pPr>
        <w:pStyle w:val="NoSpacing"/>
        <w:rPr>
          <w:rFonts w:ascii="Verdana" w:hAnsi="Verdana"/>
          <w:sz w:val="24"/>
          <w:szCs w:val="24"/>
        </w:rPr>
      </w:pPr>
    </w:p>
    <w:p w14:paraId="6B960190" w14:textId="77777777" w:rsidR="00C54E2C" w:rsidRPr="009E72B1" w:rsidRDefault="00C54E2C" w:rsidP="009B36A3">
      <w:pPr>
        <w:pStyle w:val="NoSpacing"/>
        <w:rPr>
          <w:rFonts w:ascii="Verdana" w:hAnsi="Verdana"/>
          <w:sz w:val="24"/>
          <w:szCs w:val="24"/>
        </w:rPr>
      </w:pPr>
    </w:p>
    <w:p w14:paraId="74C6E9CB" w14:textId="77777777" w:rsidR="001611DC" w:rsidRPr="009E72B1" w:rsidRDefault="001611DC" w:rsidP="002F6FEC">
      <w:pPr>
        <w:pStyle w:val="NoSpacing"/>
        <w:numPr>
          <w:ilvl w:val="0"/>
          <w:numId w:val="5"/>
        </w:numPr>
        <w:rPr>
          <w:rFonts w:ascii="Verdana" w:hAnsi="Verdana"/>
          <w:sz w:val="24"/>
          <w:szCs w:val="24"/>
        </w:rPr>
      </w:pPr>
      <w:r w:rsidRPr="009E72B1">
        <w:rPr>
          <w:rFonts w:ascii="Verdana" w:hAnsi="Verdana"/>
          <w:sz w:val="24"/>
          <w:szCs w:val="24"/>
        </w:rPr>
        <w:t>Sickness and absence</w:t>
      </w:r>
    </w:p>
    <w:p w14:paraId="0E0413F3" w14:textId="2385974E" w:rsidR="001611DC" w:rsidRPr="009E72B1" w:rsidRDefault="001611DC" w:rsidP="002F6FEC">
      <w:pPr>
        <w:pStyle w:val="NoSpacing"/>
        <w:rPr>
          <w:rFonts w:ascii="Verdana" w:hAnsi="Verdana"/>
          <w:sz w:val="24"/>
          <w:szCs w:val="24"/>
        </w:rPr>
      </w:pPr>
      <w:r w:rsidRPr="009E72B1">
        <w:rPr>
          <w:rFonts w:ascii="Verdana" w:hAnsi="Verdana"/>
          <w:sz w:val="24"/>
          <w:szCs w:val="24"/>
        </w:rPr>
        <w:t xml:space="preserve">If you are not able to attend due to sickness you are required to phone in person </w:t>
      </w:r>
      <w:r w:rsidR="006525D8">
        <w:rPr>
          <w:rFonts w:ascii="Verdana" w:hAnsi="Verdana"/>
          <w:sz w:val="24"/>
          <w:szCs w:val="24"/>
        </w:rPr>
        <w:t xml:space="preserve">at your start time </w:t>
      </w:r>
      <w:r w:rsidRPr="009E72B1">
        <w:rPr>
          <w:rFonts w:ascii="Verdana" w:hAnsi="Verdana"/>
          <w:sz w:val="24"/>
          <w:szCs w:val="24"/>
        </w:rPr>
        <w:t>to inform</w:t>
      </w:r>
      <w:r w:rsidR="00EE545E">
        <w:rPr>
          <w:rFonts w:ascii="Verdana" w:hAnsi="Verdana"/>
          <w:sz w:val="24"/>
          <w:szCs w:val="24"/>
        </w:rPr>
        <w:t xml:space="preserve"> your supervisor</w:t>
      </w:r>
      <w:r w:rsidRPr="009E72B1">
        <w:rPr>
          <w:rFonts w:ascii="Verdana" w:hAnsi="Verdana"/>
          <w:sz w:val="24"/>
          <w:szCs w:val="24"/>
        </w:rPr>
        <w:t xml:space="preserve"> each day</w:t>
      </w:r>
      <w:r w:rsidR="006525D8">
        <w:rPr>
          <w:rFonts w:ascii="Verdana" w:hAnsi="Verdana"/>
          <w:sz w:val="24"/>
          <w:szCs w:val="24"/>
        </w:rPr>
        <w:t xml:space="preserve"> that</w:t>
      </w:r>
      <w:r w:rsidRPr="009E72B1">
        <w:rPr>
          <w:rFonts w:ascii="Verdana" w:hAnsi="Verdana"/>
          <w:sz w:val="24"/>
          <w:szCs w:val="24"/>
        </w:rPr>
        <w:t xml:space="preserve"> you are absent. You are also required to inform university as arranged in your student guidance.</w:t>
      </w:r>
    </w:p>
    <w:p w14:paraId="4D7E06DA" w14:textId="77777777" w:rsidR="001611DC" w:rsidRPr="009E72B1" w:rsidRDefault="001611DC" w:rsidP="002F6FEC">
      <w:pPr>
        <w:pStyle w:val="NoSpacing"/>
        <w:rPr>
          <w:rFonts w:ascii="Verdana" w:hAnsi="Verdana"/>
          <w:sz w:val="24"/>
          <w:szCs w:val="24"/>
        </w:rPr>
      </w:pPr>
    </w:p>
    <w:p w14:paraId="76D9AE29" w14:textId="77777777" w:rsidR="001611DC" w:rsidRDefault="001611DC" w:rsidP="002F6FEC">
      <w:pPr>
        <w:pStyle w:val="NoSpacing"/>
        <w:rPr>
          <w:rFonts w:ascii="Verdana" w:hAnsi="Verdana"/>
          <w:b/>
          <w:sz w:val="24"/>
          <w:szCs w:val="24"/>
          <w:u w:val="single"/>
        </w:rPr>
      </w:pPr>
    </w:p>
    <w:p w14:paraId="17FB5A5A" w14:textId="77777777" w:rsidR="001611DC" w:rsidRPr="009E72B1" w:rsidRDefault="001611DC" w:rsidP="00907DA4">
      <w:pPr>
        <w:pStyle w:val="NoSpacing"/>
        <w:numPr>
          <w:ilvl w:val="0"/>
          <w:numId w:val="5"/>
        </w:numPr>
        <w:rPr>
          <w:rFonts w:ascii="Verdana" w:hAnsi="Verdana"/>
          <w:sz w:val="24"/>
          <w:szCs w:val="24"/>
        </w:rPr>
      </w:pPr>
      <w:r w:rsidRPr="009E72B1">
        <w:rPr>
          <w:rFonts w:ascii="Verdana" w:hAnsi="Verdana"/>
          <w:sz w:val="24"/>
          <w:szCs w:val="24"/>
        </w:rPr>
        <w:t>Moving and handling</w:t>
      </w:r>
    </w:p>
    <w:p w14:paraId="20C5E120" w14:textId="77777777" w:rsidR="001611DC" w:rsidRPr="009E72B1" w:rsidRDefault="001611DC" w:rsidP="00907DA4">
      <w:pPr>
        <w:pStyle w:val="NoSpacing"/>
        <w:rPr>
          <w:rFonts w:ascii="Verdana" w:hAnsi="Verdana"/>
          <w:sz w:val="24"/>
          <w:szCs w:val="24"/>
        </w:rPr>
      </w:pPr>
      <w:r w:rsidRPr="009E72B1">
        <w:rPr>
          <w:rFonts w:ascii="Verdana" w:hAnsi="Verdana"/>
          <w:sz w:val="24"/>
          <w:szCs w:val="24"/>
        </w:rPr>
        <w:t>It is a requirement that all student nurses have completed their moving and handling training prior to practice. Although health visiting teams are not usually involved in moving and handling procedures, it is still necessary for</w:t>
      </w:r>
      <w:r w:rsidR="00EE545E">
        <w:rPr>
          <w:rFonts w:ascii="Verdana" w:hAnsi="Verdana"/>
          <w:sz w:val="24"/>
          <w:szCs w:val="24"/>
        </w:rPr>
        <w:t xml:space="preserve"> students to inform their supervisor</w:t>
      </w:r>
      <w:r w:rsidRPr="009E72B1">
        <w:rPr>
          <w:rFonts w:ascii="Verdana" w:hAnsi="Verdana"/>
          <w:sz w:val="24"/>
          <w:szCs w:val="24"/>
        </w:rPr>
        <w:t xml:space="preserve"> if they are not up to date with this training.</w:t>
      </w:r>
    </w:p>
    <w:p w14:paraId="625A4577" w14:textId="77777777" w:rsidR="001611DC" w:rsidRDefault="001611DC" w:rsidP="002F6FEC">
      <w:pPr>
        <w:pStyle w:val="NoSpacing"/>
        <w:rPr>
          <w:rFonts w:ascii="Verdana" w:hAnsi="Verdana"/>
          <w:b/>
          <w:sz w:val="24"/>
          <w:szCs w:val="24"/>
          <w:u w:val="single"/>
        </w:rPr>
      </w:pPr>
    </w:p>
    <w:p w14:paraId="3C27D2F4" w14:textId="77777777" w:rsidR="001611DC" w:rsidRPr="009E72B1" w:rsidRDefault="001611DC" w:rsidP="002F6FEC">
      <w:pPr>
        <w:pStyle w:val="NoSpacing"/>
        <w:rPr>
          <w:rFonts w:ascii="Verdana" w:hAnsi="Verdana"/>
          <w:b/>
          <w:sz w:val="24"/>
          <w:szCs w:val="24"/>
          <w:u w:val="single"/>
        </w:rPr>
      </w:pPr>
    </w:p>
    <w:p w14:paraId="5ED4A39F" w14:textId="77777777" w:rsidR="001611DC" w:rsidRPr="009E72B1" w:rsidRDefault="001611DC" w:rsidP="009E72B1">
      <w:pPr>
        <w:pStyle w:val="NoSpacing"/>
        <w:numPr>
          <w:ilvl w:val="0"/>
          <w:numId w:val="5"/>
        </w:numPr>
        <w:rPr>
          <w:rFonts w:ascii="Verdana" w:hAnsi="Verdana"/>
          <w:sz w:val="24"/>
          <w:szCs w:val="24"/>
        </w:rPr>
      </w:pPr>
      <w:r w:rsidRPr="009E72B1">
        <w:rPr>
          <w:rFonts w:ascii="Verdana" w:hAnsi="Verdana"/>
          <w:sz w:val="24"/>
          <w:szCs w:val="24"/>
        </w:rPr>
        <w:t>Confidentiality</w:t>
      </w:r>
    </w:p>
    <w:p w14:paraId="1E95E175" w14:textId="6A22BABF" w:rsidR="001611DC" w:rsidRPr="009E72B1" w:rsidRDefault="001611DC" w:rsidP="009E72B1">
      <w:pPr>
        <w:pStyle w:val="NoSpacing"/>
        <w:rPr>
          <w:rFonts w:ascii="Verdana" w:hAnsi="Verdana"/>
          <w:sz w:val="24"/>
          <w:szCs w:val="24"/>
        </w:rPr>
      </w:pPr>
      <w:r w:rsidRPr="009E72B1">
        <w:rPr>
          <w:rFonts w:ascii="Verdana" w:hAnsi="Verdana"/>
          <w:sz w:val="24"/>
          <w:szCs w:val="24"/>
        </w:rPr>
        <w:t xml:space="preserve">You will be aware of the guidelines stated in the NMC </w:t>
      </w:r>
      <w:r w:rsidR="00A82F46">
        <w:rPr>
          <w:rFonts w:ascii="Verdana" w:hAnsi="Verdana"/>
          <w:sz w:val="24"/>
          <w:szCs w:val="24"/>
        </w:rPr>
        <w:t>C</w:t>
      </w:r>
      <w:r w:rsidRPr="009E72B1">
        <w:rPr>
          <w:rFonts w:ascii="Verdana" w:hAnsi="Verdana"/>
          <w:sz w:val="24"/>
          <w:szCs w:val="24"/>
        </w:rPr>
        <w:t>o</w:t>
      </w:r>
      <w:r w:rsidR="000F2479">
        <w:rPr>
          <w:rFonts w:ascii="Verdana" w:hAnsi="Verdana"/>
          <w:sz w:val="24"/>
          <w:szCs w:val="24"/>
        </w:rPr>
        <w:t>de (201</w:t>
      </w:r>
      <w:r w:rsidR="00A82F46">
        <w:rPr>
          <w:rFonts w:ascii="Verdana" w:hAnsi="Verdana"/>
          <w:sz w:val="24"/>
          <w:szCs w:val="24"/>
        </w:rPr>
        <w:t>8</w:t>
      </w:r>
      <w:r w:rsidRPr="009E72B1">
        <w:rPr>
          <w:rFonts w:ascii="Verdana" w:hAnsi="Verdana"/>
          <w:sz w:val="24"/>
          <w:szCs w:val="24"/>
        </w:rPr>
        <w:t>). You are required to adhere to these guidelines during your placement.</w:t>
      </w:r>
    </w:p>
    <w:p w14:paraId="76F6FF0C" w14:textId="77777777" w:rsidR="001611DC" w:rsidRPr="009E72B1" w:rsidRDefault="001611DC" w:rsidP="009E72B1">
      <w:pPr>
        <w:pStyle w:val="NoSpacing"/>
        <w:rPr>
          <w:rFonts w:ascii="Verdana" w:hAnsi="Verdana"/>
          <w:sz w:val="24"/>
          <w:szCs w:val="24"/>
        </w:rPr>
      </w:pPr>
    </w:p>
    <w:p w14:paraId="7CA35C60" w14:textId="77777777" w:rsidR="001611DC" w:rsidRPr="009E72B1" w:rsidRDefault="001611DC" w:rsidP="009E72B1">
      <w:pPr>
        <w:pStyle w:val="NoSpacing"/>
        <w:rPr>
          <w:rFonts w:ascii="Verdana" w:hAnsi="Verdana"/>
          <w:sz w:val="24"/>
          <w:szCs w:val="24"/>
        </w:rPr>
      </w:pPr>
    </w:p>
    <w:p w14:paraId="221BDA2B" w14:textId="77777777" w:rsidR="001611DC" w:rsidRPr="009E72B1" w:rsidRDefault="001611DC" w:rsidP="009E72B1">
      <w:pPr>
        <w:pStyle w:val="NoSpacing"/>
        <w:numPr>
          <w:ilvl w:val="0"/>
          <w:numId w:val="5"/>
        </w:numPr>
        <w:rPr>
          <w:rFonts w:ascii="Verdana" w:hAnsi="Verdana"/>
          <w:sz w:val="24"/>
          <w:szCs w:val="24"/>
        </w:rPr>
      </w:pPr>
      <w:r w:rsidRPr="009E72B1">
        <w:rPr>
          <w:rFonts w:ascii="Verdana" w:hAnsi="Verdana"/>
          <w:sz w:val="24"/>
          <w:szCs w:val="24"/>
        </w:rPr>
        <w:t>Your role as a student</w:t>
      </w:r>
    </w:p>
    <w:p w14:paraId="218D70E0" w14:textId="77777777" w:rsidR="001611DC" w:rsidRPr="009E72B1" w:rsidRDefault="001611DC" w:rsidP="009E72B1">
      <w:pPr>
        <w:pStyle w:val="NoSpacing"/>
        <w:rPr>
          <w:rFonts w:ascii="Verdana" w:hAnsi="Verdana"/>
          <w:sz w:val="24"/>
          <w:szCs w:val="24"/>
        </w:rPr>
      </w:pPr>
      <w:r w:rsidRPr="009E72B1">
        <w:rPr>
          <w:rFonts w:ascii="Verdana" w:hAnsi="Verdana"/>
          <w:sz w:val="24"/>
          <w:szCs w:val="24"/>
        </w:rPr>
        <w:t>Your primary role as a student is to learn and gain experiences of working in the community. You need to be aware of your development and limitati</w:t>
      </w:r>
      <w:r w:rsidR="00EE545E">
        <w:rPr>
          <w:rFonts w:ascii="Verdana" w:hAnsi="Verdana"/>
          <w:sz w:val="24"/>
          <w:szCs w:val="24"/>
        </w:rPr>
        <w:t xml:space="preserve">ons and discuss with your </w:t>
      </w:r>
      <w:r w:rsidR="00BB52BD">
        <w:rPr>
          <w:rFonts w:ascii="Verdana" w:hAnsi="Verdana"/>
          <w:sz w:val="24"/>
          <w:szCs w:val="24"/>
        </w:rPr>
        <w:t>supervisor</w:t>
      </w:r>
      <w:r w:rsidRPr="009E72B1">
        <w:rPr>
          <w:rFonts w:ascii="Verdana" w:hAnsi="Verdana"/>
          <w:sz w:val="24"/>
          <w:szCs w:val="24"/>
        </w:rPr>
        <w:t xml:space="preserve"> the learning needs and outcomes which need to be fulfilled on this placement.</w:t>
      </w:r>
    </w:p>
    <w:p w14:paraId="4A2FFF44" w14:textId="77777777" w:rsidR="001611DC" w:rsidRPr="00907DA4" w:rsidRDefault="001611DC" w:rsidP="009E72B1">
      <w:pPr>
        <w:pStyle w:val="NoSpacing"/>
        <w:rPr>
          <w:rFonts w:ascii="Verdana" w:hAnsi="Verdana"/>
          <w:sz w:val="24"/>
          <w:szCs w:val="24"/>
        </w:rPr>
      </w:pPr>
    </w:p>
    <w:p w14:paraId="2E60AEE4" w14:textId="77777777" w:rsidR="001611DC" w:rsidRPr="00907DA4" w:rsidRDefault="001611DC" w:rsidP="009E72B1">
      <w:pPr>
        <w:pStyle w:val="NoSpacing"/>
        <w:rPr>
          <w:rFonts w:ascii="Verdana" w:hAnsi="Verdana"/>
          <w:sz w:val="24"/>
          <w:szCs w:val="24"/>
        </w:rPr>
      </w:pPr>
    </w:p>
    <w:p w14:paraId="4E223CD7" w14:textId="77777777" w:rsidR="001611DC" w:rsidRPr="00907DA4" w:rsidRDefault="001611DC" w:rsidP="009E72B1">
      <w:pPr>
        <w:pStyle w:val="NoSpacing"/>
        <w:numPr>
          <w:ilvl w:val="0"/>
          <w:numId w:val="5"/>
        </w:numPr>
        <w:rPr>
          <w:rFonts w:ascii="Verdana" w:hAnsi="Verdana"/>
          <w:sz w:val="24"/>
          <w:szCs w:val="24"/>
        </w:rPr>
      </w:pPr>
      <w:r w:rsidRPr="00907DA4">
        <w:rPr>
          <w:rFonts w:ascii="Verdana" w:hAnsi="Verdana"/>
          <w:sz w:val="24"/>
          <w:szCs w:val="24"/>
        </w:rPr>
        <w:t>Complaints procedure</w:t>
      </w:r>
    </w:p>
    <w:p w14:paraId="1284E00C" w14:textId="4BBB4B2C" w:rsidR="001611DC" w:rsidRPr="00907DA4" w:rsidRDefault="001611DC" w:rsidP="009E72B1">
      <w:pPr>
        <w:pStyle w:val="NoSpacing"/>
        <w:rPr>
          <w:rFonts w:ascii="Verdana" w:hAnsi="Verdana"/>
          <w:sz w:val="24"/>
          <w:szCs w:val="24"/>
        </w:rPr>
      </w:pPr>
      <w:r w:rsidRPr="00907DA4">
        <w:rPr>
          <w:rFonts w:ascii="Verdana" w:hAnsi="Verdana"/>
          <w:sz w:val="24"/>
          <w:szCs w:val="24"/>
        </w:rPr>
        <w:t xml:space="preserve">Whilst in placement if there are any complaints about your assessment, support or unacceptable learning opportunities please feel free to discuss these with your </w:t>
      </w:r>
      <w:r w:rsidR="00BB52BD">
        <w:rPr>
          <w:rFonts w:ascii="Verdana" w:hAnsi="Verdana"/>
          <w:sz w:val="24"/>
          <w:szCs w:val="24"/>
        </w:rPr>
        <w:t>supervisor</w:t>
      </w:r>
      <w:r w:rsidRPr="00907DA4">
        <w:rPr>
          <w:rFonts w:ascii="Verdana" w:hAnsi="Verdana"/>
          <w:sz w:val="24"/>
          <w:szCs w:val="24"/>
        </w:rPr>
        <w:t>. If you feel this cannot be o</w:t>
      </w:r>
      <w:r w:rsidR="00EE545E">
        <w:rPr>
          <w:rFonts w:ascii="Verdana" w:hAnsi="Verdana"/>
          <w:sz w:val="24"/>
          <w:szCs w:val="24"/>
        </w:rPr>
        <w:t xml:space="preserve">penly discussed with your </w:t>
      </w:r>
      <w:r w:rsidR="007D336B">
        <w:rPr>
          <w:rFonts w:ascii="Verdana" w:hAnsi="Verdana"/>
          <w:sz w:val="24"/>
          <w:szCs w:val="24"/>
        </w:rPr>
        <w:t>supervisor,</w:t>
      </w:r>
      <w:r w:rsidRPr="00907DA4">
        <w:rPr>
          <w:rFonts w:ascii="Verdana" w:hAnsi="Verdana"/>
          <w:sz w:val="24"/>
          <w:szCs w:val="24"/>
        </w:rPr>
        <w:t xml:space="preserve"> you can discuss this with another member of the team or with your university personal tutor.</w:t>
      </w:r>
      <w:r w:rsidR="009B4A1B">
        <w:rPr>
          <w:rFonts w:ascii="Verdana" w:hAnsi="Verdana"/>
          <w:sz w:val="24"/>
          <w:szCs w:val="24"/>
        </w:rPr>
        <w:t xml:space="preserve"> The PEF team can be contacted on </w:t>
      </w:r>
      <w:hyperlink r:id="rId22" w:history="1">
        <w:r w:rsidR="00A7575C" w:rsidRPr="003F3E68">
          <w:rPr>
            <w:rStyle w:val="Hyperlink"/>
            <w:rFonts w:ascii="Verdana" w:hAnsi="Verdana"/>
            <w:sz w:val="24"/>
            <w:szCs w:val="24"/>
          </w:rPr>
          <w:t>NEPEF.team@nca.nhs.uk</w:t>
        </w:r>
      </w:hyperlink>
      <w:r w:rsidR="000E6793">
        <w:rPr>
          <w:rFonts w:ascii="Verdana" w:hAnsi="Verdana"/>
          <w:sz w:val="24"/>
          <w:szCs w:val="24"/>
        </w:rPr>
        <w:t xml:space="preserve"> or </w:t>
      </w:r>
      <w:hyperlink r:id="rId23" w:history="1">
        <w:r w:rsidR="00A7575C" w:rsidRPr="003F3E68">
          <w:rPr>
            <w:rStyle w:val="Hyperlink"/>
            <w:rFonts w:ascii="Verdana" w:hAnsi="Verdana"/>
            <w:sz w:val="24"/>
            <w:szCs w:val="24"/>
          </w:rPr>
          <w:t>Suzanne.Kirkman@nca.nhs.uk</w:t>
        </w:r>
      </w:hyperlink>
      <w:r w:rsidR="000E6793">
        <w:rPr>
          <w:rFonts w:ascii="Verdana" w:hAnsi="Verdana"/>
          <w:sz w:val="24"/>
          <w:szCs w:val="24"/>
        </w:rPr>
        <w:t xml:space="preserve"> </w:t>
      </w:r>
    </w:p>
    <w:p w14:paraId="0E93DAF8" w14:textId="77777777" w:rsidR="001611DC" w:rsidRPr="00907DA4" w:rsidRDefault="001611DC" w:rsidP="00FA7923">
      <w:pPr>
        <w:pStyle w:val="NoSpacing"/>
        <w:rPr>
          <w:rFonts w:ascii="Verdana" w:hAnsi="Verdana"/>
          <w:sz w:val="24"/>
          <w:szCs w:val="24"/>
        </w:rPr>
      </w:pPr>
    </w:p>
    <w:p w14:paraId="59440ED2" w14:textId="77777777" w:rsidR="001611DC" w:rsidRPr="00907DA4" w:rsidRDefault="001611DC" w:rsidP="00FA7923">
      <w:pPr>
        <w:pStyle w:val="NoSpacing"/>
        <w:rPr>
          <w:rFonts w:ascii="Verdana" w:hAnsi="Verdana"/>
          <w:sz w:val="24"/>
          <w:szCs w:val="24"/>
        </w:rPr>
      </w:pPr>
    </w:p>
    <w:p w14:paraId="22F96702" w14:textId="77777777" w:rsidR="001611DC" w:rsidRPr="00907DA4" w:rsidRDefault="001611DC" w:rsidP="00FA7923">
      <w:pPr>
        <w:pStyle w:val="NoSpacing"/>
        <w:rPr>
          <w:rFonts w:ascii="Verdana" w:hAnsi="Verdana"/>
          <w:sz w:val="24"/>
          <w:szCs w:val="24"/>
        </w:rPr>
      </w:pPr>
    </w:p>
    <w:p w14:paraId="54F16D99" w14:textId="77777777" w:rsidR="001611DC" w:rsidRDefault="001611DC" w:rsidP="00FA7923">
      <w:pPr>
        <w:pStyle w:val="NoSpacing"/>
        <w:rPr>
          <w:rFonts w:ascii="Verdana" w:hAnsi="Verdana"/>
          <w:sz w:val="24"/>
          <w:szCs w:val="24"/>
        </w:rPr>
      </w:pPr>
    </w:p>
    <w:p w14:paraId="4D06776C" w14:textId="77777777" w:rsidR="0020493A" w:rsidRDefault="0020493A" w:rsidP="00FA7923">
      <w:pPr>
        <w:pStyle w:val="NoSpacing"/>
        <w:rPr>
          <w:rFonts w:ascii="Verdana" w:hAnsi="Verdana"/>
          <w:sz w:val="24"/>
          <w:szCs w:val="24"/>
        </w:rPr>
      </w:pPr>
    </w:p>
    <w:p w14:paraId="0C205935" w14:textId="77777777" w:rsidR="0020493A" w:rsidRDefault="0020493A" w:rsidP="00FA7923">
      <w:pPr>
        <w:pStyle w:val="NoSpacing"/>
        <w:rPr>
          <w:rFonts w:ascii="Verdana" w:hAnsi="Verdana"/>
          <w:sz w:val="24"/>
          <w:szCs w:val="24"/>
        </w:rPr>
      </w:pPr>
    </w:p>
    <w:p w14:paraId="500AFA1B" w14:textId="77777777" w:rsidR="0020493A" w:rsidRDefault="0020493A" w:rsidP="00FA7923">
      <w:pPr>
        <w:pStyle w:val="NoSpacing"/>
        <w:rPr>
          <w:rFonts w:ascii="Verdana" w:hAnsi="Verdana"/>
          <w:sz w:val="24"/>
          <w:szCs w:val="24"/>
        </w:rPr>
      </w:pPr>
    </w:p>
    <w:p w14:paraId="5029ABF5" w14:textId="77777777" w:rsidR="0020493A" w:rsidRDefault="0020493A" w:rsidP="00FA7923">
      <w:pPr>
        <w:pStyle w:val="NoSpacing"/>
        <w:rPr>
          <w:rFonts w:ascii="Verdana" w:hAnsi="Verdana"/>
          <w:sz w:val="24"/>
          <w:szCs w:val="24"/>
        </w:rPr>
      </w:pPr>
    </w:p>
    <w:p w14:paraId="69B6C126" w14:textId="77777777" w:rsidR="0020493A" w:rsidRDefault="0020493A" w:rsidP="00FA7923">
      <w:pPr>
        <w:pStyle w:val="NoSpacing"/>
        <w:rPr>
          <w:rFonts w:ascii="Verdana" w:hAnsi="Verdana"/>
          <w:sz w:val="24"/>
          <w:szCs w:val="24"/>
        </w:rPr>
      </w:pPr>
    </w:p>
    <w:p w14:paraId="231CC545" w14:textId="77777777" w:rsidR="0020493A" w:rsidRDefault="0020493A" w:rsidP="00FA7923">
      <w:pPr>
        <w:pStyle w:val="NoSpacing"/>
        <w:rPr>
          <w:rFonts w:ascii="Verdana" w:hAnsi="Verdana"/>
          <w:sz w:val="24"/>
          <w:szCs w:val="24"/>
        </w:rPr>
      </w:pPr>
    </w:p>
    <w:p w14:paraId="21C8A237" w14:textId="77777777" w:rsidR="0020493A" w:rsidRDefault="0020493A" w:rsidP="00FA7923">
      <w:pPr>
        <w:pStyle w:val="NoSpacing"/>
        <w:rPr>
          <w:rFonts w:ascii="Verdana" w:hAnsi="Verdana"/>
          <w:sz w:val="24"/>
          <w:szCs w:val="24"/>
        </w:rPr>
      </w:pPr>
    </w:p>
    <w:p w14:paraId="2903C9A9" w14:textId="77777777" w:rsidR="0020493A" w:rsidRDefault="0020493A" w:rsidP="00FA7923">
      <w:pPr>
        <w:pStyle w:val="NoSpacing"/>
        <w:rPr>
          <w:rFonts w:ascii="Verdana" w:hAnsi="Verdana"/>
          <w:sz w:val="24"/>
          <w:szCs w:val="24"/>
        </w:rPr>
      </w:pPr>
    </w:p>
    <w:p w14:paraId="115C1C48" w14:textId="77777777" w:rsidR="0020493A" w:rsidRDefault="0020493A" w:rsidP="00FA7923">
      <w:pPr>
        <w:pStyle w:val="NoSpacing"/>
        <w:rPr>
          <w:rFonts w:ascii="Verdana" w:hAnsi="Verdana"/>
          <w:sz w:val="24"/>
          <w:szCs w:val="24"/>
        </w:rPr>
      </w:pPr>
    </w:p>
    <w:p w14:paraId="15B5BF5D" w14:textId="77777777" w:rsidR="0020493A" w:rsidRPr="0020493A" w:rsidRDefault="00493CFD" w:rsidP="0020493A">
      <w:pPr>
        <w:ind w:firstLine="720"/>
        <w:jc w:val="both"/>
        <w:rPr>
          <w:rFonts w:ascii="Verdana" w:eastAsia="Times New Roman" w:hAnsi="Verdana" w:cs="Arial"/>
          <w:sz w:val="24"/>
          <w:szCs w:val="24"/>
        </w:rPr>
      </w:pPr>
      <w:r>
        <w:rPr>
          <w:rFonts w:ascii="Verdana" w:eastAsia="Times New Roman" w:hAnsi="Verdana" w:cs="Arial"/>
          <w:b/>
          <w:sz w:val="24"/>
          <w:szCs w:val="24"/>
          <w:u w:val="single"/>
        </w:rPr>
        <w:t>Reflection</w:t>
      </w:r>
    </w:p>
    <w:p w14:paraId="787B1804" w14:textId="77777777" w:rsidR="0020493A" w:rsidRPr="0020493A" w:rsidRDefault="0020493A" w:rsidP="0020493A">
      <w:pPr>
        <w:ind w:firstLine="720"/>
        <w:jc w:val="both"/>
        <w:rPr>
          <w:rFonts w:ascii="Verdana" w:eastAsia="Times New Roman" w:hAnsi="Verdana" w:cs="Arial"/>
          <w:sz w:val="24"/>
          <w:szCs w:val="24"/>
        </w:rPr>
      </w:pPr>
    </w:p>
    <w:p w14:paraId="25554B5D" w14:textId="25FA7FF2" w:rsidR="0020493A" w:rsidRPr="0020493A" w:rsidRDefault="0020493A" w:rsidP="0020493A">
      <w:pPr>
        <w:ind w:firstLine="720"/>
        <w:jc w:val="both"/>
        <w:rPr>
          <w:rFonts w:ascii="Verdana" w:eastAsia="Times New Roman" w:hAnsi="Verdana" w:cs="Arial"/>
          <w:sz w:val="24"/>
          <w:szCs w:val="24"/>
        </w:rPr>
      </w:pPr>
      <w:r w:rsidRPr="0020493A">
        <w:rPr>
          <w:rFonts w:ascii="Verdana" w:eastAsia="Times New Roman" w:hAnsi="Verdana" w:cs="Arial"/>
          <w:sz w:val="24"/>
          <w:szCs w:val="24"/>
        </w:rPr>
        <w:t xml:space="preserve">As Part of your </w:t>
      </w:r>
      <w:r w:rsidR="00DF0B8D" w:rsidRPr="0020493A">
        <w:rPr>
          <w:rFonts w:ascii="Verdana" w:eastAsia="Times New Roman" w:hAnsi="Verdana" w:cs="Arial"/>
          <w:sz w:val="24"/>
          <w:szCs w:val="24"/>
        </w:rPr>
        <w:t>experience,</w:t>
      </w:r>
      <w:r w:rsidRPr="0020493A">
        <w:rPr>
          <w:rFonts w:ascii="Verdana" w:eastAsia="Times New Roman" w:hAnsi="Verdana" w:cs="Arial"/>
          <w:sz w:val="24"/>
          <w:szCs w:val="24"/>
        </w:rPr>
        <w:t xml:space="preserve"> you are required to reflect on your experiences, you can use a model as below or another one if you prefer</w:t>
      </w:r>
    </w:p>
    <w:p w14:paraId="5438F6A4" w14:textId="77777777" w:rsidR="0020493A" w:rsidRPr="0020493A" w:rsidRDefault="0020493A" w:rsidP="0020493A">
      <w:pPr>
        <w:ind w:firstLine="720"/>
        <w:jc w:val="both"/>
        <w:rPr>
          <w:rFonts w:ascii="Verdana" w:eastAsia="Times New Roman" w:hAnsi="Verdana"/>
          <w:sz w:val="24"/>
          <w:szCs w:val="24"/>
        </w:rPr>
      </w:pPr>
    </w:p>
    <w:p w14:paraId="285AD2D6" w14:textId="77777777" w:rsidR="0020493A" w:rsidRPr="0020493A" w:rsidRDefault="0020493A" w:rsidP="0020493A">
      <w:pPr>
        <w:jc w:val="both"/>
        <w:rPr>
          <w:rFonts w:ascii="Verdana" w:eastAsia="Times New Roman" w:hAnsi="Verdana"/>
          <w:sz w:val="24"/>
          <w:szCs w:val="24"/>
        </w:rPr>
      </w:pPr>
    </w:p>
    <w:p w14:paraId="3F572CBD" w14:textId="77777777" w:rsidR="0020493A" w:rsidRPr="0020493A" w:rsidRDefault="0020493A" w:rsidP="0020493A">
      <w:pPr>
        <w:ind w:firstLine="720"/>
        <w:jc w:val="center"/>
        <w:rPr>
          <w:rFonts w:ascii="Verdana" w:eastAsia="Times New Roman" w:hAnsi="Verdana"/>
          <w:sz w:val="24"/>
          <w:szCs w:val="24"/>
        </w:rPr>
      </w:pPr>
      <w:r w:rsidRPr="0020493A">
        <w:rPr>
          <w:rFonts w:ascii="Verdana" w:eastAsia="Times New Roman" w:hAnsi="Verdana"/>
          <w:noProof/>
          <w:sz w:val="24"/>
          <w:szCs w:val="24"/>
          <w:lang w:eastAsia="en-GB"/>
        </w:rPr>
        <w:drawing>
          <wp:inline distT="0" distB="0" distL="0" distR="0" wp14:anchorId="38C418A3" wp14:editId="0A954441">
            <wp:extent cx="3522345" cy="3505200"/>
            <wp:effectExtent l="0" t="0" r="1905" b="0"/>
            <wp:docPr id="12" name="Picture 12" descr="http://safaashaaban.files.wordpress.com/2011/11/gibbs_reflective_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faashaaban.files.wordpress.com/2011/11/gibbs_reflective_cycl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2345" cy="3505200"/>
                    </a:xfrm>
                    <a:prstGeom prst="rect">
                      <a:avLst/>
                    </a:prstGeom>
                    <a:noFill/>
                    <a:ln>
                      <a:noFill/>
                    </a:ln>
                  </pic:spPr>
                </pic:pic>
              </a:graphicData>
            </a:graphic>
          </wp:inline>
        </w:drawing>
      </w:r>
    </w:p>
    <w:p w14:paraId="0E5C3611" w14:textId="77777777" w:rsidR="0020493A" w:rsidRPr="0020493A" w:rsidRDefault="0020493A" w:rsidP="0020493A">
      <w:pPr>
        <w:ind w:firstLine="720"/>
        <w:jc w:val="both"/>
        <w:rPr>
          <w:rFonts w:ascii="Verdana" w:eastAsia="Times New Roman" w:hAnsi="Verdana"/>
          <w:sz w:val="24"/>
          <w:szCs w:val="24"/>
        </w:rPr>
      </w:pPr>
    </w:p>
    <w:p w14:paraId="0292D0C5" w14:textId="77777777" w:rsidR="0020493A" w:rsidRPr="0020493A" w:rsidRDefault="0020493A" w:rsidP="0020493A">
      <w:pPr>
        <w:ind w:firstLine="720"/>
        <w:jc w:val="both"/>
        <w:rPr>
          <w:rFonts w:ascii="Verdana" w:eastAsia="Times New Roman" w:hAnsi="Verdana"/>
          <w:b/>
          <w:sz w:val="24"/>
          <w:szCs w:val="24"/>
          <w:u w:val="single"/>
        </w:rPr>
      </w:pPr>
    </w:p>
    <w:p w14:paraId="555FB795" w14:textId="77777777" w:rsidR="0020493A" w:rsidRPr="0020493A" w:rsidRDefault="0020493A" w:rsidP="0020493A">
      <w:pPr>
        <w:ind w:firstLine="720"/>
        <w:jc w:val="both"/>
        <w:rPr>
          <w:rFonts w:ascii="Verdana" w:eastAsia="Times New Roman" w:hAnsi="Verdana"/>
          <w:b/>
          <w:sz w:val="24"/>
          <w:szCs w:val="24"/>
          <w:u w:val="single"/>
        </w:rPr>
      </w:pPr>
    </w:p>
    <w:p w14:paraId="5412BACD" w14:textId="77777777" w:rsidR="0020493A" w:rsidRDefault="0020493A" w:rsidP="0020493A">
      <w:pPr>
        <w:ind w:firstLine="720"/>
        <w:jc w:val="both"/>
        <w:rPr>
          <w:rFonts w:ascii="Verdana" w:eastAsia="Times New Roman" w:hAnsi="Verdana"/>
          <w:b/>
          <w:sz w:val="24"/>
          <w:szCs w:val="24"/>
          <w:u w:val="single"/>
        </w:rPr>
      </w:pPr>
    </w:p>
    <w:p w14:paraId="6D953BFD" w14:textId="77777777" w:rsidR="00A82C99" w:rsidRDefault="00A82C99" w:rsidP="0020493A">
      <w:pPr>
        <w:ind w:firstLine="720"/>
        <w:jc w:val="both"/>
        <w:rPr>
          <w:rFonts w:ascii="Verdana" w:eastAsia="Times New Roman" w:hAnsi="Verdana"/>
          <w:b/>
          <w:sz w:val="24"/>
          <w:szCs w:val="24"/>
          <w:u w:val="single"/>
        </w:rPr>
      </w:pPr>
    </w:p>
    <w:p w14:paraId="112B39DF" w14:textId="77777777" w:rsidR="00A82C99" w:rsidRDefault="00A82C99" w:rsidP="0020493A">
      <w:pPr>
        <w:ind w:firstLine="720"/>
        <w:jc w:val="both"/>
        <w:rPr>
          <w:rFonts w:ascii="Verdana" w:eastAsia="Times New Roman" w:hAnsi="Verdana"/>
          <w:b/>
          <w:sz w:val="24"/>
          <w:szCs w:val="24"/>
          <w:u w:val="single"/>
        </w:rPr>
      </w:pPr>
    </w:p>
    <w:p w14:paraId="4257D549" w14:textId="77777777" w:rsidR="00A82C99" w:rsidRDefault="00A82C99" w:rsidP="0020493A">
      <w:pPr>
        <w:ind w:firstLine="720"/>
        <w:jc w:val="both"/>
        <w:rPr>
          <w:rFonts w:ascii="Verdana" w:eastAsia="Times New Roman" w:hAnsi="Verdana"/>
          <w:b/>
          <w:sz w:val="24"/>
          <w:szCs w:val="24"/>
          <w:u w:val="single"/>
        </w:rPr>
      </w:pPr>
    </w:p>
    <w:p w14:paraId="3E9E30FB" w14:textId="77777777" w:rsidR="00A82C99" w:rsidRPr="0020493A" w:rsidRDefault="00A82C99" w:rsidP="0020493A">
      <w:pPr>
        <w:ind w:firstLine="720"/>
        <w:jc w:val="both"/>
        <w:rPr>
          <w:rFonts w:ascii="Verdana" w:eastAsia="Times New Roman" w:hAnsi="Verdana"/>
          <w:b/>
          <w:sz w:val="24"/>
          <w:szCs w:val="24"/>
          <w:u w:val="single"/>
        </w:rPr>
      </w:pPr>
    </w:p>
    <w:p w14:paraId="55C9D065" w14:textId="77777777" w:rsidR="00BD6D3E" w:rsidRPr="0020493A" w:rsidRDefault="00BD6D3E" w:rsidP="00A82C99">
      <w:pPr>
        <w:jc w:val="both"/>
        <w:rPr>
          <w:rFonts w:ascii="Verdana" w:eastAsia="Times New Roman" w:hAnsi="Verdana"/>
          <w:b/>
          <w:sz w:val="24"/>
          <w:szCs w:val="24"/>
          <w:u w:val="single"/>
        </w:rPr>
      </w:pPr>
    </w:p>
    <w:p w14:paraId="3A4C89E9" w14:textId="77777777" w:rsidR="0020493A" w:rsidRPr="0020493A" w:rsidRDefault="0020493A" w:rsidP="0020493A">
      <w:pPr>
        <w:jc w:val="center"/>
        <w:rPr>
          <w:rFonts w:ascii="Verdana" w:eastAsia="Times New Roman" w:hAnsi="Verdana"/>
          <w:b/>
          <w:sz w:val="24"/>
          <w:szCs w:val="24"/>
          <w:u w:val="single"/>
        </w:rPr>
      </w:pPr>
      <w:r w:rsidRPr="0020493A">
        <w:rPr>
          <w:rFonts w:ascii="Verdana" w:eastAsia="Times New Roman" w:hAnsi="Verdana"/>
          <w:b/>
          <w:sz w:val="24"/>
          <w:szCs w:val="24"/>
          <w:u w:val="single"/>
        </w:rPr>
        <w:lastRenderedPageBreak/>
        <w:t>Infant Feeding</w:t>
      </w:r>
    </w:p>
    <w:p w14:paraId="2553739B" w14:textId="77777777" w:rsidR="0020493A" w:rsidRPr="0020493A" w:rsidRDefault="0020493A" w:rsidP="0020493A">
      <w:pPr>
        <w:jc w:val="center"/>
        <w:rPr>
          <w:rFonts w:ascii="Verdana" w:eastAsia="Times New Roman" w:hAnsi="Verdana"/>
          <w:b/>
          <w:sz w:val="24"/>
          <w:szCs w:val="24"/>
          <w:u w:val="single"/>
        </w:rPr>
      </w:pPr>
    </w:p>
    <w:p w14:paraId="0D86D17C" w14:textId="77777777" w:rsidR="0020493A" w:rsidRPr="0020493A" w:rsidRDefault="0020493A" w:rsidP="0020493A">
      <w:pPr>
        <w:spacing w:line="360" w:lineRule="auto"/>
        <w:jc w:val="both"/>
        <w:rPr>
          <w:rFonts w:ascii="Verdana" w:eastAsia="Times New Roman" w:hAnsi="Verdana"/>
          <w:sz w:val="24"/>
          <w:szCs w:val="24"/>
        </w:rPr>
      </w:pPr>
      <w:r w:rsidRPr="0020493A">
        <w:rPr>
          <w:rFonts w:ascii="Verdana" w:eastAsia="Times New Roman" w:hAnsi="Verdana"/>
          <w:sz w:val="24"/>
          <w:szCs w:val="24"/>
        </w:rPr>
        <w:t xml:space="preserve">The latest research from the world health organisation shows that babies can get all the nutrients they need from breast milk or infant formula for the first 6 months of life. This gives babies digestive system time to develop so that they can cope fully with solid foods. Parents are provided with appropriate literature that enables them to make an informed choice about the way they choose to feed their babies. </w:t>
      </w:r>
    </w:p>
    <w:p w14:paraId="081F432A" w14:textId="77777777" w:rsidR="0020493A" w:rsidRPr="0020493A" w:rsidRDefault="0020493A" w:rsidP="0020493A">
      <w:pPr>
        <w:spacing w:line="360" w:lineRule="auto"/>
        <w:jc w:val="both"/>
        <w:rPr>
          <w:rFonts w:ascii="Verdana" w:eastAsia="Times New Roman" w:hAnsi="Verdana"/>
          <w:b/>
          <w:sz w:val="24"/>
          <w:szCs w:val="24"/>
          <w:u w:val="single"/>
        </w:rPr>
      </w:pPr>
      <w:r w:rsidRPr="0020493A">
        <w:rPr>
          <w:rFonts w:ascii="Verdana" w:eastAsia="Times New Roman" w:hAnsi="Verdana"/>
          <w:b/>
          <w:sz w:val="24"/>
          <w:szCs w:val="24"/>
          <w:u w:val="single"/>
        </w:rPr>
        <w:t>Breastfeeding</w:t>
      </w:r>
    </w:p>
    <w:p w14:paraId="32604FD1" w14:textId="77777777" w:rsidR="0020493A" w:rsidRPr="0020493A" w:rsidRDefault="0020493A" w:rsidP="0020493A">
      <w:pPr>
        <w:spacing w:line="360" w:lineRule="auto"/>
        <w:jc w:val="both"/>
        <w:rPr>
          <w:rFonts w:ascii="Verdana" w:eastAsia="Times New Roman" w:hAnsi="Verdana"/>
          <w:sz w:val="24"/>
          <w:szCs w:val="24"/>
        </w:rPr>
      </w:pPr>
      <w:r w:rsidRPr="0020493A">
        <w:rPr>
          <w:rFonts w:ascii="Verdana" w:eastAsia="Times New Roman" w:hAnsi="Verdana"/>
          <w:sz w:val="24"/>
          <w:szCs w:val="24"/>
        </w:rPr>
        <w:t xml:space="preserve">Breastfeeding has many benefits not only to mother and baby but to also to the health of population. </w:t>
      </w:r>
      <w:proofErr w:type="gramStart"/>
      <w:r w:rsidRPr="0020493A">
        <w:rPr>
          <w:rFonts w:ascii="Verdana" w:eastAsia="Times New Roman" w:hAnsi="Verdana"/>
          <w:sz w:val="24"/>
          <w:szCs w:val="24"/>
        </w:rPr>
        <w:t>In order to</w:t>
      </w:r>
      <w:proofErr w:type="gramEnd"/>
      <w:r w:rsidRPr="0020493A">
        <w:rPr>
          <w:rFonts w:ascii="Verdana" w:eastAsia="Times New Roman" w:hAnsi="Verdana"/>
          <w:sz w:val="24"/>
          <w:szCs w:val="24"/>
        </w:rPr>
        <w:t xml:space="preserve"> protect this The World Health Organisation (WHO), following a decline in breastfeeding rates, introduced the baby friendly initiative </w:t>
      </w:r>
      <w:proofErr w:type="gramStart"/>
      <w:r w:rsidRPr="0020493A">
        <w:rPr>
          <w:rFonts w:ascii="Verdana" w:eastAsia="Times New Roman" w:hAnsi="Verdana"/>
          <w:sz w:val="24"/>
          <w:szCs w:val="24"/>
        </w:rPr>
        <w:t>in order to</w:t>
      </w:r>
      <w:proofErr w:type="gramEnd"/>
      <w:r w:rsidRPr="0020493A">
        <w:rPr>
          <w:rFonts w:ascii="Verdana" w:eastAsia="Times New Roman" w:hAnsi="Verdana"/>
          <w:sz w:val="24"/>
          <w:szCs w:val="24"/>
        </w:rPr>
        <w:t xml:space="preserve"> protect, promote and support breastfeeding as the optimal method of infant feeding. The international code of marketing of breastmilk substitutes was also developed as a global public health strategy and recommends restrictions on the marketing of breastmilk substitutes, such as infant formula, to ensure that mothers are not discouraged from breastfeeding and those substitutes are used safely if needed.</w:t>
      </w:r>
    </w:p>
    <w:p w14:paraId="33E2C930" w14:textId="77777777" w:rsidR="0020493A" w:rsidRPr="0020493A" w:rsidRDefault="0020493A" w:rsidP="0020493A">
      <w:pPr>
        <w:spacing w:line="360" w:lineRule="auto"/>
        <w:jc w:val="both"/>
        <w:rPr>
          <w:rFonts w:ascii="Verdana" w:eastAsia="Times New Roman" w:hAnsi="Verdana"/>
          <w:sz w:val="24"/>
          <w:szCs w:val="24"/>
        </w:rPr>
      </w:pPr>
      <w:r w:rsidRPr="0020493A">
        <w:rPr>
          <w:rFonts w:ascii="Verdana" w:eastAsia="Times New Roman" w:hAnsi="Verdana"/>
          <w:sz w:val="24"/>
          <w:szCs w:val="24"/>
        </w:rPr>
        <w:t xml:space="preserve">Breast milk is uniquely made for a growing baby. It is species specific and provides human </w:t>
      </w:r>
      <w:proofErr w:type="gramStart"/>
      <w:r w:rsidRPr="0020493A">
        <w:rPr>
          <w:rFonts w:ascii="Verdana" w:eastAsia="Times New Roman" w:hAnsi="Verdana"/>
          <w:sz w:val="24"/>
          <w:szCs w:val="24"/>
        </w:rPr>
        <w:t>baby’s</w:t>
      </w:r>
      <w:proofErr w:type="gramEnd"/>
      <w:r w:rsidRPr="0020493A">
        <w:rPr>
          <w:rFonts w:ascii="Verdana" w:eastAsia="Times New Roman" w:hAnsi="Verdana"/>
          <w:sz w:val="24"/>
          <w:szCs w:val="24"/>
        </w:rPr>
        <w:t xml:space="preserve"> with the appropriate ratio of fat and protein needed for their growth needs. This </w:t>
      </w:r>
      <w:proofErr w:type="gramStart"/>
      <w:r w:rsidRPr="0020493A">
        <w:rPr>
          <w:rFonts w:ascii="Verdana" w:eastAsia="Times New Roman" w:hAnsi="Verdana"/>
          <w:sz w:val="24"/>
          <w:szCs w:val="24"/>
        </w:rPr>
        <w:t>species specific</w:t>
      </w:r>
      <w:proofErr w:type="gramEnd"/>
      <w:r w:rsidRPr="0020493A">
        <w:rPr>
          <w:rFonts w:ascii="Verdana" w:eastAsia="Times New Roman" w:hAnsi="Verdana"/>
          <w:sz w:val="24"/>
          <w:szCs w:val="24"/>
        </w:rPr>
        <w:t xml:space="preserve"> element of breast milk makes it the most appropriate food for human babies. It is also packed full of antibodies, hormones and enzymes that work together to help the baby grow and develop. Due to this unique element of breast milk parents are encouraged to breastfeed exclusively for the first 6 months of a baby’s life and continue alongside appropriate weaning diet for two years and beyond. </w:t>
      </w:r>
    </w:p>
    <w:p w14:paraId="1E4CFC20" w14:textId="77777777" w:rsidR="0020493A" w:rsidRPr="0020493A" w:rsidRDefault="0020493A" w:rsidP="0020493A">
      <w:pPr>
        <w:spacing w:line="360" w:lineRule="auto"/>
        <w:jc w:val="both"/>
        <w:rPr>
          <w:rFonts w:ascii="Verdana" w:eastAsia="Times New Roman" w:hAnsi="Verdana"/>
          <w:sz w:val="24"/>
          <w:szCs w:val="24"/>
        </w:rPr>
      </w:pPr>
      <w:r w:rsidRPr="0020493A">
        <w:rPr>
          <w:rFonts w:ascii="Verdana" w:eastAsia="Times New Roman" w:hAnsi="Verdana"/>
          <w:sz w:val="24"/>
          <w:szCs w:val="24"/>
        </w:rPr>
        <w:lastRenderedPageBreak/>
        <w:t>Now read the ‘Off to the best start booklet’ that is given to parents and UNICEF ‘breastfeeding and relationship building workbook’ and then answer the following questions relating to breastfeeding.</w:t>
      </w:r>
    </w:p>
    <w:p w14:paraId="0A710842"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Name 3 benefits of breastfeeding to the baby</w:t>
      </w:r>
    </w:p>
    <w:p w14:paraId="2D567B08"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Name 3 benefits of breastfeeding to the mother</w:t>
      </w:r>
    </w:p>
    <w:p w14:paraId="69BABE71"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Name 3 benefits of breastfeeding to the population</w:t>
      </w:r>
    </w:p>
    <w:p w14:paraId="3C28DB67"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How does breastmilk differ from formula milk?</w:t>
      </w:r>
    </w:p>
    <w:p w14:paraId="0675DCE8"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Why is skin to skin important following birth?</w:t>
      </w:r>
    </w:p>
    <w:p w14:paraId="72A865A1"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How do you know if breastfeeding is going well?</w:t>
      </w:r>
    </w:p>
    <w:p w14:paraId="414FB7EA"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What are the key principles to effective positioning and attachment?</w:t>
      </w:r>
    </w:p>
    <w:p w14:paraId="2A4F718A" w14:textId="77777777" w:rsidR="0020493A" w:rsidRPr="0020493A" w:rsidRDefault="0020493A" w:rsidP="0020493A">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Describe a challenge with breastfeeding and how this can be overcome?</w:t>
      </w:r>
    </w:p>
    <w:p w14:paraId="44C37354" w14:textId="77777777" w:rsidR="007F0DA7" w:rsidRDefault="0020493A" w:rsidP="007F0DA7">
      <w:pPr>
        <w:numPr>
          <w:ilvl w:val="0"/>
          <w:numId w:val="37"/>
        </w:num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How can partners support breastfeeding</w:t>
      </w:r>
    </w:p>
    <w:p w14:paraId="192C4033" w14:textId="77777777" w:rsidR="0020493A" w:rsidRPr="007F0DA7" w:rsidRDefault="0020493A" w:rsidP="007F0DA7">
      <w:pPr>
        <w:numPr>
          <w:ilvl w:val="0"/>
          <w:numId w:val="37"/>
        </w:numPr>
        <w:spacing w:line="360" w:lineRule="auto"/>
        <w:contextualSpacing/>
        <w:jc w:val="both"/>
        <w:rPr>
          <w:rFonts w:ascii="Verdana" w:eastAsia="Times New Roman" w:hAnsi="Verdana"/>
          <w:sz w:val="24"/>
          <w:szCs w:val="24"/>
        </w:rPr>
      </w:pPr>
      <w:r w:rsidRPr="007F0DA7">
        <w:rPr>
          <w:rFonts w:ascii="Verdana" w:eastAsia="Times New Roman" w:hAnsi="Verdana"/>
          <w:sz w:val="24"/>
          <w:szCs w:val="24"/>
        </w:rPr>
        <w:t>Where can families seek help with breastfeeding</w:t>
      </w:r>
    </w:p>
    <w:p w14:paraId="51A7A078" w14:textId="77777777" w:rsidR="0020493A" w:rsidRPr="0020493A" w:rsidRDefault="0020493A" w:rsidP="0020493A">
      <w:pPr>
        <w:spacing w:line="360" w:lineRule="auto"/>
        <w:ind w:left="720"/>
        <w:contextualSpacing/>
        <w:jc w:val="both"/>
        <w:rPr>
          <w:rFonts w:ascii="Verdana" w:eastAsia="Times New Roman" w:hAnsi="Verdana"/>
          <w:sz w:val="24"/>
          <w:szCs w:val="24"/>
        </w:rPr>
      </w:pPr>
    </w:p>
    <w:p w14:paraId="26C4016C" w14:textId="77777777" w:rsidR="0020493A" w:rsidRPr="0020493A" w:rsidRDefault="0020493A" w:rsidP="0020493A">
      <w:pPr>
        <w:spacing w:line="360" w:lineRule="auto"/>
        <w:jc w:val="both"/>
        <w:rPr>
          <w:rFonts w:ascii="Verdana" w:eastAsia="Times New Roman" w:hAnsi="Verdana"/>
          <w:sz w:val="24"/>
          <w:szCs w:val="24"/>
        </w:rPr>
      </w:pPr>
      <w:r w:rsidRPr="0020493A">
        <w:rPr>
          <w:rFonts w:ascii="Verdana" w:eastAsia="Times New Roman" w:hAnsi="Verdana"/>
          <w:sz w:val="24"/>
          <w:szCs w:val="24"/>
        </w:rPr>
        <w:t>Have a look at the following websites for further information relating to breast feeding</w:t>
      </w:r>
    </w:p>
    <w:p w14:paraId="4877604E" w14:textId="77777777" w:rsidR="00493CFD" w:rsidRPr="00493CFD" w:rsidRDefault="0020493A" w:rsidP="00493CFD">
      <w:pPr>
        <w:numPr>
          <w:ilvl w:val="0"/>
          <w:numId w:val="38"/>
        </w:numPr>
        <w:spacing w:line="360" w:lineRule="auto"/>
        <w:contextualSpacing/>
        <w:jc w:val="both"/>
        <w:rPr>
          <w:rFonts w:ascii="Verdana" w:eastAsia="Times New Roman" w:hAnsi="Verdana"/>
          <w:color w:val="548DD4" w:themeColor="text2" w:themeTint="99"/>
          <w:sz w:val="24"/>
          <w:szCs w:val="24"/>
        </w:rPr>
      </w:pPr>
      <w:hyperlink r:id="rId25" w:history="1">
        <w:r w:rsidRPr="00493CFD">
          <w:rPr>
            <w:rFonts w:ascii="Verdana" w:eastAsia="Times New Roman" w:hAnsi="Verdana"/>
            <w:color w:val="548DD4" w:themeColor="text2" w:themeTint="99"/>
            <w:sz w:val="24"/>
            <w:szCs w:val="24"/>
            <w:u w:val="single"/>
          </w:rPr>
          <w:t>www.nhs.uk</w:t>
        </w:r>
      </w:hyperlink>
      <w:r w:rsidRPr="00493CFD">
        <w:rPr>
          <w:rFonts w:ascii="Verdana" w:eastAsia="Times New Roman" w:hAnsi="Verdana"/>
          <w:color w:val="548DD4" w:themeColor="text2" w:themeTint="99"/>
          <w:sz w:val="24"/>
          <w:szCs w:val="24"/>
        </w:rPr>
        <w:t xml:space="preserve"> </w:t>
      </w:r>
    </w:p>
    <w:p w14:paraId="26B66289" w14:textId="77777777" w:rsidR="0020493A" w:rsidRPr="00493CFD" w:rsidRDefault="0020493A" w:rsidP="0020493A">
      <w:pPr>
        <w:numPr>
          <w:ilvl w:val="0"/>
          <w:numId w:val="38"/>
        </w:numPr>
        <w:spacing w:line="360" w:lineRule="auto"/>
        <w:contextualSpacing/>
        <w:jc w:val="both"/>
        <w:rPr>
          <w:rFonts w:ascii="Verdana" w:eastAsia="Times New Roman" w:hAnsi="Verdana"/>
          <w:color w:val="548DD4" w:themeColor="text2" w:themeTint="99"/>
          <w:sz w:val="24"/>
          <w:szCs w:val="24"/>
        </w:rPr>
      </w:pPr>
      <w:hyperlink r:id="rId26" w:history="1">
        <w:r w:rsidRPr="00493CFD">
          <w:rPr>
            <w:rFonts w:ascii="Verdana" w:eastAsia="Times New Roman" w:hAnsi="Verdana"/>
            <w:color w:val="548DD4" w:themeColor="text2" w:themeTint="99"/>
            <w:sz w:val="24"/>
            <w:szCs w:val="24"/>
            <w:u w:val="single"/>
          </w:rPr>
          <w:t>www.nhs.uk/start4life</w:t>
        </w:r>
      </w:hyperlink>
      <w:r w:rsidRPr="00493CFD">
        <w:rPr>
          <w:rFonts w:ascii="Verdana" w:eastAsia="Times New Roman" w:hAnsi="Verdana"/>
          <w:color w:val="548DD4" w:themeColor="text2" w:themeTint="99"/>
          <w:sz w:val="24"/>
          <w:szCs w:val="24"/>
        </w:rPr>
        <w:t xml:space="preserve"> </w:t>
      </w:r>
    </w:p>
    <w:p w14:paraId="3DEEDF36" w14:textId="77777777" w:rsidR="0020493A" w:rsidRPr="00493CFD" w:rsidRDefault="0020493A" w:rsidP="0020493A">
      <w:pPr>
        <w:numPr>
          <w:ilvl w:val="0"/>
          <w:numId w:val="38"/>
        </w:numPr>
        <w:spacing w:line="360" w:lineRule="auto"/>
        <w:contextualSpacing/>
        <w:jc w:val="both"/>
        <w:rPr>
          <w:rFonts w:ascii="Verdana" w:eastAsia="Times New Roman" w:hAnsi="Verdana"/>
          <w:color w:val="548DD4" w:themeColor="text2" w:themeTint="99"/>
          <w:sz w:val="24"/>
          <w:szCs w:val="24"/>
        </w:rPr>
      </w:pPr>
      <w:hyperlink r:id="rId27" w:history="1">
        <w:r w:rsidRPr="00493CFD">
          <w:rPr>
            <w:rFonts w:ascii="Verdana" w:eastAsia="Times New Roman" w:hAnsi="Verdana"/>
            <w:color w:val="548DD4" w:themeColor="text2" w:themeTint="99"/>
            <w:sz w:val="24"/>
            <w:szCs w:val="24"/>
            <w:u w:val="single"/>
          </w:rPr>
          <w:t>www.unicef.org.uk/BabyFriendly</w:t>
        </w:r>
      </w:hyperlink>
      <w:r w:rsidRPr="00493CFD">
        <w:rPr>
          <w:rFonts w:ascii="Verdana" w:eastAsia="Times New Roman" w:hAnsi="Verdana"/>
          <w:color w:val="548DD4" w:themeColor="text2" w:themeTint="99"/>
          <w:sz w:val="24"/>
          <w:szCs w:val="24"/>
        </w:rPr>
        <w:t xml:space="preserve"> </w:t>
      </w:r>
    </w:p>
    <w:p w14:paraId="0FF5F25D" w14:textId="77777777" w:rsidR="0020493A" w:rsidRPr="00493CFD" w:rsidRDefault="0020493A" w:rsidP="0020493A">
      <w:pPr>
        <w:numPr>
          <w:ilvl w:val="0"/>
          <w:numId w:val="38"/>
        </w:numPr>
        <w:spacing w:line="360" w:lineRule="auto"/>
        <w:contextualSpacing/>
        <w:jc w:val="both"/>
        <w:rPr>
          <w:rFonts w:ascii="Verdana" w:eastAsia="Times New Roman" w:hAnsi="Verdana"/>
          <w:color w:val="548DD4" w:themeColor="text2" w:themeTint="99"/>
          <w:sz w:val="24"/>
          <w:szCs w:val="24"/>
        </w:rPr>
      </w:pPr>
      <w:hyperlink r:id="rId28" w:history="1">
        <w:r w:rsidRPr="00493CFD">
          <w:rPr>
            <w:rFonts w:ascii="Verdana" w:eastAsia="Times New Roman" w:hAnsi="Verdana"/>
            <w:color w:val="548DD4" w:themeColor="text2" w:themeTint="99"/>
            <w:sz w:val="24"/>
            <w:szCs w:val="24"/>
            <w:u w:val="single"/>
          </w:rPr>
          <w:t>www.breastfeedingnetwork.org.uk</w:t>
        </w:r>
      </w:hyperlink>
      <w:r w:rsidRPr="00493CFD">
        <w:rPr>
          <w:rFonts w:ascii="Verdana" w:eastAsia="Times New Roman" w:hAnsi="Verdana"/>
          <w:color w:val="548DD4" w:themeColor="text2" w:themeTint="99"/>
          <w:sz w:val="24"/>
          <w:szCs w:val="24"/>
        </w:rPr>
        <w:t xml:space="preserve"> </w:t>
      </w:r>
    </w:p>
    <w:p w14:paraId="695F81CB" w14:textId="77777777" w:rsidR="00493CFD" w:rsidRDefault="00493CFD" w:rsidP="00493CFD">
      <w:pPr>
        <w:numPr>
          <w:ilvl w:val="0"/>
          <w:numId w:val="38"/>
        </w:numPr>
        <w:spacing w:line="360" w:lineRule="auto"/>
        <w:contextualSpacing/>
        <w:jc w:val="both"/>
        <w:rPr>
          <w:rFonts w:ascii="Verdana" w:eastAsia="Times New Roman" w:hAnsi="Verdana"/>
          <w:color w:val="548DD4" w:themeColor="text2" w:themeTint="99"/>
          <w:sz w:val="24"/>
          <w:szCs w:val="24"/>
        </w:rPr>
      </w:pPr>
      <w:hyperlink r:id="rId29" w:history="1">
        <w:r w:rsidRPr="00493CFD">
          <w:rPr>
            <w:rStyle w:val="Hyperlink"/>
            <w:rFonts w:ascii="Verdana" w:eastAsia="Times New Roman" w:hAnsi="Verdana"/>
            <w:color w:val="548DD4" w:themeColor="text2" w:themeTint="99"/>
            <w:sz w:val="24"/>
            <w:szCs w:val="24"/>
          </w:rPr>
          <w:t>https://www.firststepsnutrition.org/</w:t>
        </w:r>
      </w:hyperlink>
    </w:p>
    <w:p w14:paraId="100348CD" w14:textId="77777777" w:rsidR="0020493A" w:rsidRPr="0020493A" w:rsidRDefault="0020493A" w:rsidP="007F0DA7">
      <w:pPr>
        <w:spacing w:line="360" w:lineRule="auto"/>
        <w:contextualSpacing/>
        <w:jc w:val="both"/>
        <w:rPr>
          <w:rFonts w:ascii="Verdana" w:eastAsia="Times New Roman" w:hAnsi="Verdana"/>
          <w:sz w:val="24"/>
          <w:szCs w:val="24"/>
        </w:rPr>
      </w:pPr>
    </w:p>
    <w:p w14:paraId="690CA435" w14:textId="77777777" w:rsidR="0020493A" w:rsidRPr="0020493A" w:rsidRDefault="0020493A" w:rsidP="0020493A">
      <w:p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There is a local breastfeedi</w:t>
      </w:r>
      <w:r>
        <w:rPr>
          <w:rFonts w:ascii="Verdana" w:eastAsia="Times New Roman" w:hAnsi="Verdana"/>
          <w:sz w:val="24"/>
          <w:szCs w:val="24"/>
        </w:rPr>
        <w:t>ng support group within the Local</w:t>
      </w:r>
      <w:r w:rsidRPr="0020493A">
        <w:rPr>
          <w:rFonts w:ascii="Verdana" w:eastAsia="Times New Roman" w:hAnsi="Verdana"/>
          <w:sz w:val="24"/>
          <w:szCs w:val="24"/>
        </w:rPr>
        <w:t xml:space="preserve"> children’s centre</w:t>
      </w:r>
      <w:r>
        <w:rPr>
          <w:rFonts w:ascii="Verdana" w:eastAsia="Times New Roman" w:hAnsi="Verdana"/>
          <w:sz w:val="24"/>
          <w:szCs w:val="24"/>
        </w:rPr>
        <w:t>;</w:t>
      </w:r>
      <w:r w:rsidRPr="0020493A">
        <w:rPr>
          <w:rFonts w:ascii="Verdana" w:eastAsia="Times New Roman" w:hAnsi="Verdana"/>
          <w:sz w:val="24"/>
          <w:szCs w:val="24"/>
        </w:rPr>
        <w:t xml:space="preserve"> you may wish to attend this session to speak to breastfeeding mothers and peer supporters. </w:t>
      </w:r>
    </w:p>
    <w:p w14:paraId="250466E3" w14:textId="77777777" w:rsidR="0020493A" w:rsidRPr="0020493A" w:rsidRDefault="0020493A" w:rsidP="0020493A">
      <w:pPr>
        <w:spacing w:line="360" w:lineRule="auto"/>
        <w:contextualSpacing/>
        <w:jc w:val="both"/>
        <w:rPr>
          <w:rFonts w:ascii="Verdana" w:eastAsia="Times New Roman" w:hAnsi="Verdana"/>
          <w:sz w:val="24"/>
          <w:szCs w:val="24"/>
        </w:rPr>
      </w:pPr>
    </w:p>
    <w:p w14:paraId="34EBDFF1" w14:textId="72F2F971" w:rsidR="0020493A" w:rsidRDefault="0020493A" w:rsidP="0020493A">
      <w:pPr>
        <w:spacing w:line="360" w:lineRule="auto"/>
        <w:contextualSpacing/>
        <w:jc w:val="both"/>
        <w:rPr>
          <w:rFonts w:ascii="Verdana" w:eastAsia="Times New Roman" w:hAnsi="Verdana"/>
          <w:sz w:val="24"/>
          <w:szCs w:val="24"/>
        </w:rPr>
      </w:pPr>
      <w:r w:rsidRPr="0020493A">
        <w:rPr>
          <w:rFonts w:ascii="Verdana" w:eastAsia="Times New Roman" w:hAnsi="Verdana"/>
          <w:sz w:val="24"/>
          <w:szCs w:val="24"/>
        </w:rPr>
        <w:t>The infant feeding co-ordinator within HMR is called – Amanda Hadlow</w:t>
      </w:r>
      <w:r w:rsidR="00687612">
        <w:rPr>
          <w:rFonts w:ascii="Verdana" w:eastAsia="Times New Roman" w:hAnsi="Verdana"/>
          <w:sz w:val="24"/>
          <w:szCs w:val="24"/>
        </w:rPr>
        <w:t>.</w:t>
      </w:r>
    </w:p>
    <w:p w14:paraId="013A8976" w14:textId="2516B38D" w:rsidR="00687612" w:rsidRPr="0020493A" w:rsidRDefault="00687612" w:rsidP="0020493A">
      <w:pPr>
        <w:spacing w:line="360" w:lineRule="auto"/>
        <w:contextualSpacing/>
        <w:jc w:val="both"/>
        <w:rPr>
          <w:rFonts w:ascii="Verdana" w:eastAsia="Times New Roman" w:hAnsi="Verdana"/>
          <w:sz w:val="24"/>
          <w:szCs w:val="24"/>
        </w:rPr>
      </w:pPr>
      <w:r>
        <w:rPr>
          <w:rFonts w:ascii="Verdana" w:eastAsia="Times New Roman" w:hAnsi="Verdana"/>
          <w:sz w:val="24"/>
          <w:szCs w:val="24"/>
        </w:rPr>
        <w:t>The community infant feeding team lead is called – Alex Gibson.</w:t>
      </w:r>
    </w:p>
    <w:p w14:paraId="57FAF358" w14:textId="77777777" w:rsidR="0020493A" w:rsidRDefault="0020493A" w:rsidP="0020493A">
      <w:pPr>
        <w:rPr>
          <w:rFonts w:ascii="Verdana" w:eastAsia="Times New Roman" w:hAnsi="Verdana"/>
          <w:sz w:val="24"/>
          <w:szCs w:val="24"/>
        </w:rPr>
      </w:pPr>
    </w:p>
    <w:p w14:paraId="51566C28" w14:textId="77777777" w:rsidR="00A82C99" w:rsidRPr="0020493A" w:rsidRDefault="00A82C99" w:rsidP="0020493A">
      <w:pPr>
        <w:rPr>
          <w:rFonts w:ascii="Verdana" w:eastAsia="Times New Roman" w:hAnsi="Verdana"/>
          <w:sz w:val="24"/>
          <w:szCs w:val="24"/>
        </w:rPr>
      </w:pPr>
    </w:p>
    <w:p w14:paraId="7B8017AA" w14:textId="77777777" w:rsidR="0020493A" w:rsidRPr="0020493A" w:rsidRDefault="0020493A" w:rsidP="0020493A">
      <w:pPr>
        <w:shd w:val="clear" w:color="auto" w:fill="FFFFFF"/>
        <w:spacing w:after="0" w:line="336" w:lineRule="atLeast"/>
        <w:jc w:val="center"/>
        <w:rPr>
          <w:rFonts w:ascii="Verdana" w:eastAsia="Times New Roman" w:hAnsi="Verdana" w:cs="Arial"/>
          <w:b/>
          <w:sz w:val="24"/>
          <w:szCs w:val="24"/>
          <w:u w:val="single"/>
          <w:lang w:eastAsia="en-GB"/>
        </w:rPr>
      </w:pPr>
      <w:r w:rsidRPr="0020493A">
        <w:rPr>
          <w:rFonts w:ascii="Verdana" w:eastAsia="Times New Roman" w:hAnsi="Verdana" w:cs="Arial"/>
          <w:b/>
          <w:sz w:val="24"/>
          <w:szCs w:val="24"/>
          <w:u w:val="single"/>
          <w:lang w:eastAsia="en-GB"/>
        </w:rPr>
        <w:lastRenderedPageBreak/>
        <w:t>Immunisations</w:t>
      </w:r>
    </w:p>
    <w:p w14:paraId="7C18CC7D" w14:textId="77777777" w:rsidR="0020493A" w:rsidRPr="0020493A" w:rsidRDefault="0020493A" w:rsidP="0020493A">
      <w:pPr>
        <w:shd w:val="clear" w:color="auto" w:fill="FFFFFF"/>
        <w:spacing w:after="0" w:line="336" w:lineRule="atLeast"/>
        <w:rPr>
          <w:rFonts w:ascii="Verdana" w:eastAsia="Times New Roman" w:hAnsi="Verdana" w:cs="Arial"/>
          <w:b/>
          <w:sz w:val="24"/>
          <w:szCs w:val="24"/>
          <w:u w:val="single"/>
          <w:lang w:eastAsia="en-GB"/>
        </w:rPr>
      </w:pPr>
    </w:p>
    <w:p w14:paraId="5E69E1CD" w14:textId="77777777" w:rsidR="0020493A" w:rsidRPr="0020493A" w:rsidRDefault="0020493A" w:rsidP="0020493A">
      <w:p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 xml:space="preserve">Vaccines work by stimulating our immune system to produce antibodies (substances produced by the body to fight disease) without </w:t>
      </w:r>
      <w:proofErr w:type="gramStart"/>
      <w:r w:rsidRPr="0020493A">
        <w:rPr>
          <w:rFonts w:ascii="Verdana" w:eastAsia="Times New Roman" w:hAnsi="Verdana" w:cs="Arial"/>
          <w:sz w:val="24"/>
          <w:szCs w:val="24"/>
          <w:lang w:eastAsia="en-GB"/>
        </w:rPr>
        <w:t>actually infecting</w:t>
      </w:r>
      <w:proofErr w:type="gramEnd"/>
      <w:r w:rsidRPr="0020493A">
        <w:rPr>
          <w:rFonts w:ascii="Verdana" w:eastAsia="Times New Roman" w:hAnsi="Verdana" w:cs="Arial"/>
          <w:sz w:val="24"/>
          <w:szCs w:val="24"/>
          <w:lang w:eastAsia="en-GB"/>
        </w:rPr>
        <w:t xml:space="preserve"> us with the disease. They trigger the immune system to produce its own antibodies, as though the body has been infected with a disease. This is called "active immunity". If the vaccinated </w:t>
      </w:r>
      <w:proofErr w:type="gramStart"/>
      <w:r w:rsidRPr="0020493A">
        <w:rPr>
          <w:rFonts w:ascii="Verdana" w:eastAsia="Times New Roman" w:hAnsi="Verdana" w:cs="Arial"/>
          <w:sz w:val="24"/>
          <w:szCs w:val="24"/>
          <w:lang w:eastAsia="en-GB"/>
        </w:rPr>
        <w:t>person</w:t>
      </w:r>
      <w:proofErr w:type="gramEnd"/>
      <w:r w:rsidRPr="0020493A">
        <w:rPr>
          <w:rFonts w:ascii="Verdana" w:eastAsia="Times New Roman" w:hAnsi="Verdana" w:cs="Arial"/>
          <w:sz w:val="24"/>
          <w:szCs w:val="24"/>
          <w:lang w:eastAsia="en-GB"/>
        </w:rPr>
        <w:t xml:space="preserve"> then </w:t>
      </w:r>
      <w:proofErr w:type="gramStart"/>
      <w:r w:rsidRPr="0020493A">
        <w:rPr>
          <w:rFonts w:ascii="Verdana" w:eastAsia="Times New Roman" w:hAnsi="Verdana" w:cs="Arial"/>
          <w:sz w:val="24"/>
          <w:szCs w:val="24"/>
          <w:lang w:eastAsia="en-GB"/>
        </w:rPr>
        <w:t>comes into </w:t>
      </w:r>
      <w:r w:rsidRPr="0020493A">
        <w:rPr>
          <w:rFonts w:ascii="Verdana" w:eastAsia="Times New Roman" w:hAnsi="Verdana" w:cs="Arial"/>
          <w:bCs/>
          <w:sz w:val="24"/>
          <w:szCs w:val="24"/>
          <w:lang w:eastAsia="en-GB"/>
        </w:rPr>
        <w:t>contact</w:t>
      </w:r>
      <w:r w:rsidRPr="0020493A">
        <w:rPr>
          <w:rFonts w:ascii="Verdana" w:eastAsia="Times New Roman" w:hAnsi="Verdana" w:cs="Arial"/>
          <w:sz w:val="24"/>
          <w:szCs w:val="24"/>
          <w:lang w:eastAsia="en-GB"/>
        </w:rPr>
        <w:t> with</w:t>
      </w:r>
      <w:proofErr w:type="gramEnd"/>
      <w:r w:rsidRPr="0020493A">
        <w:rPr>
          <w:rFonts w:ascii="Verdana" w:eastAsia="Times New Roman" w:hAnsi="Verdana" w:cs="Arial"/>
          <w:sz w:val="24"/>
          <w:szCs w:val="24"/>
          <w:lang w:eastAsia="en-GB"/>
        </w:rPr>
        <w:t xml:space="preserve"> the disease itself, their immune system will recognise it and immediately produce the antibodies they need to fight it.</w:t>
      </w:r>
    </w:p>
    <w:p w14:paraId="1F086232" w14:textId="77777777" w:rsidR="0020493A" w:rsidRPr="0020493A" w:rsidRDefault="0020493A" w:rsidP="0020493A">
      <w:pPr>
        <w:shd w:val="clear" w:color="auto" w:fill="FFFFFF"/>
        <w:spacing w:after="0" w:line="336" w:lineRule="atLeast"/>
        <w:rPr>
          <w:rFonts w:ascii="Verdana" w:eastAsia="Times New Roman" w:hAnsi="Verdana" w:cs="Arial"/>
          <w:sz w:val="24"/>
          <w:szCs w:val="24"/>
          <w:lang w:eastAsia="en-GB"/>
        </w:rPr>
      </w:pPr>
    </w:p>
    <w:p w14:paraId="1FABE126" w14:textId="77777777" w:rsidR="0020493A" w:rsidRPr="0020493A" w:rsidRDefault="0020493A" w:rsidP="0020493A">
      <w:pPr>
        <w:shd w:val="clear" w:color="auto" w:fill="FFFFFF"/>
        <w:spacing w:after="0" w:line="336" w:lineRule="atLeast"/>
        <w:rPr>
          <w:rFonts w:ascii="Verdana" w:eastAsia="Times New Roman" w:hAnsi="Verdana" w:cs="Arial"/>
          <w:sz w:val="24"/>
          <w:szCs w:val="24"/>
          <w:shd w:val="clear" w:color="auto" w:fill="FFFFFF"/>
          <w:lang w:eastAsia="en-GB"/>
        </w:rPr>
      </w:pPr>
      <w:r w:rsidRPr="0020493A">
        <w:rPr>
          <w:rFonts w:ascii="Verdana" w:eastAsia="Times New Roman" w:hAnsi="Verdana" w:cs="Arial"/>
          <w:sz w:val="24"/>
          <w:szCs w:val="24"/>
          <w:shd w:val="clear" w:color="auto" w:fill="FFFFFF"/>
          <w:lang w:eastAsia="en-GB"/>
        </w:rPr>
        <w:t>Newborn babies are already protected against several diseases, such as </w:t>
      </w:r>
      <w:hyperlink r:id="rId30" w:tgtFrame="_self" w:history="1">
        <w:r w:rsidRPr="0020493A">
          <w:rPr>
            <w:rFonts w:ascii="Verdana" w:eastAsia="Times New Roman" w:hAnsi="Verdana" w:cs="Arial"/>
            <w:sz w:val="24"/>
            <w:szCs w:val="24"/>
            <w:u w:val="single"/>
            <w:shd w:val="clear" w:color="auto" w:fill="FFFFFF"/>
            <w:lang w:eastAsia="en-GB"/>
          </w:rPr>
          <w:t>measles</w:t>
        </w:r>
      </w:hyperlink>
      <w:r w:rsidRPr="0020493A">
        <w:rPr>
          <w:rFonts w:ascii="Verdana" w:eastAsia="Times New Roman" w:hAnsi="Verdana" w:cs="Arial"/>
          <w:sz w:val="24"/>
          <w:szCs w:val="24"/>
          <w:shd w:val="clear" w:color="auto" w:fill="FFFFFF"/>
          <w:lang w:eastAsia="en-GB"/>
        </w:rPr>
        <w:t>, </w:t>
      </w:r>
      <w:hyperlink r:id="rId31" w:tgtFrame="_self" w:history="1">
        <w:r w:rsidRPr="0020493A">
          <w:rPr>
            <w:rFonts w:ascii="Verdana" w:eastAsia="Times New Roman" w:hAnsi="Verdana" w:cs="Arial"/>
            <w:sz w:val="24"/>
            <w:szCs w:val="24"/>
            <w:u w:val="single"/>
            <w:shd w:val="clear" w:color="auto" w:fill="FFFFFF"/>
            <w:lang w:eastAsia="en-GB"/>
          </w:rPr>
          <w:t>mumps</w:t>
        </w:r>
      </w:hyperlink>
      <w:r w:rsidRPr="0020493A">
        <w:rPr>
          <w:rFonts w:ascii="Verdana" w:eastAsia="Times New Roman" w:hAnsi="Verdana" w:cs="Arial"/>
          <w:sz w:val="24"/>
          <w:szCs w:val="24"/>
          <w:shd w:val="clear" w:color="auto" w:fill="FFFFFF"/>
          <w:lang w:eastAsia="en-GB"/>
        </w:rPr>
        <w:t> and </w:t>
      </w:r>
      <w:hyperlink r:id="rId32" w:tgtFrame="_self" w:history="1">
        <w:r w:rsidRPr="0020493A">
          <w:rPr>
            <w:rFonts w:ascii="Verdana" w:eastAsia="Times New Roman" w:hAnsi="Verdana" w:cs="Arial"/>
            <w:sz w:val="24"/>
            <w:szCs w:val="24"/>
            <w:u w:val="single"/>
            <w:shd w:val="clear" w:color="auto" w:fill="FFFFFF"/>
            <w:lang w:eastAsia="en-GB"/>
          </w:rPr>
          <w:t>rubella</w:t>
        </w:r>
      </w:hyperlink>
      <w:r w:rsidRPr="0020493A">
        <w:rPr>
          <w:rFonts w:ascii="Verdana" w:eastAsia="Times New Roman" w:hAnsi="Verdana" w:cs="Arial"/>
          <w:sz w:val="24"/>
          <w:szCs w:val="24"/>
          <w:shd w:val="clear" w:color="auto" w:fill="FFFFFF"/>
          <w:lang w:eastAsia="en-GB"/>
        </w:rPr>
        <w:t xml:space="preserve">, because antibodies have passed into them from their mothers via the placenta. This is called "passive immunity". Passive immunity only lasts for a few weeks or months. In the case of </w:t>
      </w:r>
      <w:r w:rsidRPr="0020493A">
        <w:rPr>
          <w:rFonts w:ascii="Verdana" w:eastAsia="Times New Roman" w:hAnsi="Verdana" w:cs="Arial"/>
          <w:bCs/>
          <w:sz w:val="24"/>
          <w:szCs w:val="24"/>
          <w:shd w:val="clear" w:color="auto" w:fill="FFFFFF"/>
          <w:lang w:eastAsia="en-GB"/>
        </w:rPr>
        <w:t>measles</w:t>
      </w:r>
      <w:r w:rsidRPr="0020493A">
        <w:rPr>
          <w:rFonts w:ascii="Verdana" w:eastAsia="Times New Roman" w:hAnsi="Verdana" w:cs="Arial"/>
          <w:sz w:val="24"/>
          <w:szCs w:val="24"/>
          <w:shd w:val="clear" w:color="auto" w:fill="FFFFFF"/>
          <w:lang w:eastAsia="en-GB"/>
        </w:rPr>
        <w:t>, mumps and rubella, it may last up to one year (which is why the </w:t>
      </w:r>
      <w:hyperlink r:id="rId33" w:tgtFrame="_self" w:history="1">
        <w:r w:rsidRPr="0020493A">
          <w:rPr>
            <w:rFonts w:ascii="Verdana" w:eastAsia="Times New Roman" w:hAnsi="Verdana" w:cs="Arial"/>
            <w:sz w:val="24"/>
            <w:szCs w:val="24"/>
            <w:u w:val="single"/>
            <w:shd w:val="clear" w:color="auto" w:fill="FFFFFF"/>
            <w:lang w:eastAsia="en-GB"/>
          </w:rPr>
          <w:t>MMR jab</w:t>
        </w:r>
      </w:hyperlink>
      <w:r w:rsidRPr="0020493A">
        <w:rPr>
          <w:rFonts w:ascii="Verdana" w:eastAsia="Times New Roman" w:hAnsi="Verdana" w:cs="Arial"/>
          <w:sz w:val="24"/>
          <w:szCs w:val="24"/>
          <w:shd w:val="clear" w:color="auto" w:fill="FFFFFF"/>
          <w:lang w:eastAsia="en-GB"/>
        </w:rPr>
        <w:t> is given to children just after their first birthday).</w:t>
      </w:r>
    </w:p>
    <w:p w14:paraId="1FE91F23" w14:textId="77777777" w:rsidR="0020493A" w:rsidRPr="0020493A" w:rsidRDefault="0020493A" w:rsidP="0020493A">
      <w:pPr>
        <w:shd w:val="clear" w:color="auto" w:fill="FFFFFF"/>
        <w:spacing w:after="0" w:line="336" w:lineRule="atLeast"/>
        <w:rPr>
          <w:rFonts w:ascii="Verdana" w:eastAsia="Times New Roman" w:hAnsi="Verdana" w:cs="Arial"/>
          <w:sz w:val="24"/>
          <w:szCs w:val="24"/>
          <w:shd w:val="clear" w:color="auto" w:fill="FFFFFF"/>
          <w:lang w:eastAsia="en-GB"/>
        </w:rPr>
      </w:pPr>
    </w:p>
    <w:p w14:paraId="4D5C3B42" w14:textId="77777777" w:rsidR="0020493A" w:rsidRPr="0020493A" w:rsidRDefault="0020493A" w:rsidP="0020493A">
      <w:pPr>
        <w:shd w:val="clear" w:color="auto" w:fill="FFFFFF"/>
        <w:spacing w:after="0" w:line="336" w:lineRule="atLeast"/>
        <w:jc w:val="center"/>
        <w:rPr>
          <w:rFonts w:ascii="Verdana" w:eastAsia="Times New Roman" w:hAnsi="Verdana" w:cs="Arial"/>
          <w:sz w:val="24"/>
          <w:szCs w:val="24"/>
          <w:u w:val="single"/>
          <w:lang w:eastAsia="en-GB"/>
        </w:rPr>
      </w:pPr>
      <w:r w:rsidRPr="0020493A">
        <w:rPr>
          <w:rFonts w:ascii="Verdana" w:eastAsia="Times New Roman" w:hAnsi="Verdana" w:cs="Arial"/>
          <w:sz w:val="24"/>
          <w:szCs w:val="24"/>
          <w:u w:val="single"/>
          <w:shd w:val="clear" w:color="auto" w:fill="FFFFFF"/>
          <w:lang w:eastAsia="en-GB"/>
        </w:rPr>
        <w:t>Now read the immunisation booklet that is given to parents, then answer the following questions relating to immunisations.</w:t>
      </w:r>
    </w:p>
    <w:p w14:paraId="665A3FFF" w14:textId="77777777" w:rsidR="0020493A" w:rsidRPr="0020493A" w:rsidRDefault="0020493A" w:rsidP="0020493A">
      <w:pPr>
        <w:shd w:val="clear" w:color="auto" w:fill="FFFFFF"/>
        <w:spacing w:after="0" w:line="336" w:lineRule="atLeast"/>
        <w:rPr>
          <w:rFonts w:ascii="Verdana" w:eastAsia="Times New Roman" w:hAnsi="Verdana" w:cs="Arial"/>
          <w:sz w:val="24"/>
          <w:szCs w:val="24"/>
          <w:lang w:eastAsia="en-GB"/>
        </w:rPr>
      </w:pPr>
    </w:p>
    <w:p w14:paraId="2F55FE7E" w14:textId="77777777" w:rsidR="0020493A" w:rsidRPr="0020493A" w:rsidRDefault="004376E5" w:rsidP="0020493A">
      <w:pPr>
        <w:numPr>
          <w:ilvl w:val="0"/>
          <w:numId w:val="29"/>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Which</w:t>
      </w:r>
      <w:r w:rsidR="0020493A" w:rsidRPr="0020493A">
        <w:rPr>
          <w:rFonts w:ascii="Verdana" w:eastAsia="Times New Roman" w:hAnsi="Verdana" w:cs="Arial"/>
          <w:sz w:val="24"/>
          <w:szCs w:val="24"/>
          <w:lang w:eastAsia="en-GB"/>
        </w:rPr>
        <w:t xml:space="preserve"> immunisations will the baby have at 2</w:t>
      </w:r>
      <w:r w:rsidRPr="0020493A">
        <w:rPr>
          <w:rFonts w:ascii="Verdana" w:eastAsia="Times New Roman" w:hAnsi="Verdana" w:cs="Arial"/>
          <w:sz w:val="24"/>
          <w:szCs w:val="24"/>
          <w:lang w:eastAsia="en-GB"/>
        </w:rPr>
        <w:t>, 3</w:t>
      </w:r>
      <w:r w:rsidR="0020493A" w:rsidRPr="0020493A">
        <w:rPr>
          <w:rFonts w:ascii="Verdana" w:eastAsia="Times New Roman" w:hAnsi="Verdana" w:cs="Arial"/>
          <w:sz w:val="24"/>
          <w:szCs w:val="24"/>
          <w:lang w:eastAsia="en-GB"/>
        </w:rPr>
        <w:t xml:space="preserve"> and 4 months </w:t>
      </w:r>
      <w:r w:rsidRPr="0020493A">
        <w:rPr>
          <w:rFonts w:ascii="Verdana" w:eastAsia="Times New Roman" w:hAnsi="Verdana" w:cs="Arial"/>
          <w:sz w:val="24"/>
          <w:szCs w:val="24"/>
          <w:lang w:eastAsia="en-GB"/>
        </w:rPr>
        <w:t>old?</w:t>
      </w:r>
    </w:p>
    <w:p w14:paraId="1110EDFC" w14:textId="77777777" w:rsidR="0020493A" w:rsidRPr="0020493A" w:rsidRDefault="0020493A" w:rsidP="0020493A">
      <w:pPr>
        <w:numPr>
          <w:ilvl w:val="0"/>
          <w:numId w:val="29"/>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which immunisations will be given between 12 and 13 months old</w:t>
      </w:r>
    </w:p>
    <w:p w14:paraId="51869797" w14:textId="77777777" w:rsidR="0020493A" w:rsidRPr="0020493A" w:rsidRDefault="0020493A" w:rsidP="0020493A">
      <w:pPr>
        <w:numPr>
          <w:ilvl w:val="0"/>
          <w:numId w:val="29"/>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how do vaccines work</w:t>
      </w:r>
    </w:p>
    <w:p w14:paraId="33725ACA" w14:textId="77777777" w:rsidR="0020493A" w:rsidRPr="0020493A" w:rsidRDefault="0020493A" w:rsidP="0020493A">
      <w:pPr>
        <w:numPr>
          <w:ilvl w:val="0"/>
          <w:numId w:val="29"/>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why do babies have more than one dose of the vaccines</w:t>
      </w:r>
    </w:p>
    <w:p w14:paraId="4511D68B" w14:textId="77777777" w:rsidR="0020493A" w:rsidRPr="0020493A" w:rsidRDefault="0020493A" w:rsidP="0020493A">
      <w:pPr>
        <w:numPr>
          <w:ilvl w:val="0"/>
          <w:numId w:val="29"/>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what are some of the possible side effects of vaccines</w:t>
      </w:r>
    </w:p>
    <w:p w14:paraId="58606032" w14:textId="77777777" w:rsidR="0020493A" w:rsidRPr="0020493A" w:rsidRDefault="0020493A" w:rsidP="0020493A">
      <w:pPr>
        <w:numPr>
          <w:ilvl w:val="0"/>
          <w:numId w:val="29"/>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what are possible reasons for not giving the vaccine</w:t>
      </w:r>
    </w:p>
    <w:p w14:paraId="045745DE" w14:textId="77777777" w:rsidR="0020493A" w:rsidRPr="0020493A" w:rsidRDefault="0020493A" w:rsidP="0020493A">
      <w:pPr>
        <w:shd w:val="clear" w:color="auto" w:fill="FFFFFF"/>
        <w:spacing w:after="0" w:line="336" w:lineRule="atLeast"/>
        <w:ind w:left="795"/>
        <w:rPr>
          <w:rFonts w:ascii="Verdana" w:eastAsia="Times New Roman" w:hAnsi="Verdana" w:cs="Arial"/>
          <w:sz w:val="24"/>
          <w:szCs w:val="24"/>
          <w:lang w:eastAsia="en-GB"/>
        </w:rPr>
      </w:pPr>
    </w:p>
    <w:p w14:paraId="2320181D" w14:textId="77777777" w:rsidR="0020493A" w:rsidRPr="0020493A" w:rsidRDefault="0020493A" w:rsidP="0020493A">
      <w:pPr>
        <w:shd w:val="clear" w:color="auto" w:fill="FFFFFF"/>
        <w:spacing w:after="0" w:line="240" w:lineRule="auto"/>
        <w:jc w:val="center"/>
        <w:textAlignment w:val="baseline"/>
        <w:outlineLvl w:val="0"/>
        <w:rPr>
          <w:rFonts w:ascii="Verdana" w:eastAsia="Times New Roman" w:hAnsi="Verdana" w:cs="Arial"/>
          <w:bCs/>
          <w:kern w:val="36"/>
          <w:sz w:val="24"/>
          <w:szCs w:val="24"/>
          <w:u w:val="single"/>
          <w:lang w:eastAsia="en-GB"/>
        </w:rPr>
      </w:pPr>
      <w:r w:rsidRPr="0020493A">
        <w:rPr>
          <w:rFonts w:ascii="Verdana" w:eastAsia="Times New Roman" w:hAnsi="Verdana" w:cs="Arial"/>
          <w:bCs/>
          <w:kern w:val="36"/>
          <w:sz w:val="24"/>
          <w:szCs w:val="24"/>
          <w:u w:val="single"/>
          <w:lang w:eastAsia="en-GB"/>
        </w:rPr>
        <w:t>Have a look at the following web sites for more information on vaccines</w:t>
      </w:r>
    </w:p>
    <w:p w14:paraId="2149C86F" w14:textId="77777777" w:rsidR="0020493A" w:rsidRPr="0020493A" w:rsidRDefault="0020493A" w:rsidP="0020493A">
      <w:pPr>
        <w:shd w:val="clear" w:color="auto" w:fill="FFFFFF"/>
        <w:spacing w:after="0" w:line="240" w:lineRule="auto"/>
        <w:jc w:val="center"/>
        <w:textAlignment w:val="baseline"/>
        <w:outlineLvl w:val="0"/>
        <w:rPr>
          <w:rFonts w:ascii="Verdana" w:eastAsia="Times New Roman" w:hAnsi="Verdana" w:cs="Arial"/>
          <w:bCs/>
          <w:kern w:val="36"/>
          <w:sz w:val="24"/>
          <w:szCs w:val="24"/>
          <w:u w:val="single"/>
          <w:lang w:eastAsia="en-GB"/>
        </w:rPr>
      </w:pPr>
    </w:p>
    <w:p w14:paraId="269B1122" w14:textId="77777777" w:rsidR="0020493A" w:rsidRPr="0020493A" w:rsidRDefault="0020493A" w:rsidP="0020493A">
      <w:pPr>
        <w:shd w:val="clear" w:color="auto" w:fill="FFFFFF"/>
        <w:spacing w:after="0" w:line="240" w:lineRule="auto"/>
        <w:textAlignment w:val="baseline"/>
        <w:outlineLvl w:val="0"/>
        <w:rPr>
          <w:rFonts w:ascii="Verdana" w:eastAsia="Times New Roman" w:hAnsi="Verdana" w:cs="Arial"/>
          <w:bCs/>
          <w:kern w:val="36"/>
          <w:sz w:val="24"/>
          <w:szCs w:val="24"/>
          <w:lang w:eastAsia="en-GB"/>
        </w:rPr>
      </w:pPr>
      <w:r w:rsidRPr="0020493A">
        <w:rPr>
          <w:rFonts w:ascii="Verdana" w:eastAsia="Times New Roman" w:hAnsi="Verdana" w:cs="Arial"/>
          <w:bCs/>
          <w:kern w:val="36"/>
          <w:sz w:val="24"/>
          <w:szCs w:val="24"/>
          <w:lang w:eastAsia="en-GB"/>
        </w:rPr>
        <w:t>Joint Committee on Vaccination and Immunisation</w:t>
      </w:r>
    </w:p>
    <w:p w14:paraId="25ED11C8" w14:textId="77777777" w:rsidR="0020493A" w:rsidRPr="0020493A" w:rsidRDefault="004376E5" w:rsidP="0020493A">
      <w:p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Public</w:t>
      </w:r>
      <w:r w:rsidR="0020493A" w:rsidRPr="0020493A">
        <w:rPr>
          <w:rFonts w:ascii="Verdana" w:eastAsia="Times New Roman" w:hAnsi="Verdana" w:cs="Arial"/>
          <w:sz w:val="24"/>
          <w:szCs w:val="24"/>
          <w:lang w:eastAsia="en-GB"/>
        </w:rPr>
        <w:t xml:space="preserve"> health England</w:t>
      </w:r>
    </w:p>
    <w:p w14:paraId="12CFE3A0" w14:textId="77777777" w:rsidR="0020493A" w:rsidRPr="0020493A" w:rsidRDefault="004376E5" w:rsidP="0020493A">
      <w:p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Green</w:t>
      </w:r>
      <w:r w:rsidR="0020493A" w:rsidRPr="0020493A">
        <w:rPr>
          <w:rFonts w:ascii="Verdana" w:eastAsia="Times New Roman" w:hAnsi="Verdana" w:cs="Arial"/>
          <w:sz w:val="24"/>
          <w:szCs w:val="24"/>
          <w:lang w:eastAsia="en-GB"/>
        </w:rPr>
        <w:t xml:space="preserve"> book - vaccine updates</w:t>
      </w:r>
    </w:p>
    <w:p w14:paraId="4C5C2CEB" w14:textId="77777777" w:rsidR="0020493A" w:rsidRPr="0020493A" w:rsidRDefault="0020493A" w:rsidP="0020493A">
      <w:pPr>
        <w:shd w:val="clear" w:color="auto" w:fill="FFFFFF"/>
        <w:spacing w:after="0" w:line="336" w:lineRule="atLeast"/>
        <w:rPr>
          <w:rFonts w:ascii="Verdana" w:eastAsia="Times New Roman" w:hAnsi="Verdana" w:cs="Arial"/>
          <w:sz w:val="24"/>
          <w:szCs w:val="24"/>
          <w:lang w:eastAsia="en-GB"/>
        </w:rPr>
      </w:pPr>
    </w:p>
    <w:p w14:paraId="07340B44" w14:textId="77777777" w:rsidR="0020493A" w:rsidRPr="0020493A" w:rsidRDefault="004376E5" w:rsidP="0020493A">
      <w:pPr>
        <w:numPr>
          <w:ilvl w:val="0"/>
          <w:numId w:val="30"/>
        </w:numPr>
        <w:shd w:val="clear" w:color="auto" w:fill="FFFFFF"/>
        <w:spacing w:after="0" w:line="336" w:lineRule="atLeast"/>
        <w:rPr>
          <w:rFonts w:ascii="Verdana" w:eastAsia="Times New Roman" w:hAnsi="Verdana" w:cs="Arial"/>
          <w:sz w:val="24"/>
          <w:szCs w:val="24"/>
          <w:lang w:eastAsia="en-GB"/>
        </w:rPr>
      </w:pPr>
      <w:r w:rsidRPr="0020493A">
        <w:rPr>
          <w:rFonts w:ascii="Verdana" w:eastAsia="Times New Roman" w:hAnsi="Verdana" w:cs="Arial"/>
          <w:sz w:val="24"/>
          <w:szCs w:val="24"/>
          <w:lang w:eastAsia="en-GB"/>
        </w:rPr>
        <w:t>Look</w:t>
      </w:r>
      <w:r w:rsidR="0020493A" w:rsidRPr="0020493A">
        <w:rPr>
          <w:rFonts w:ascii="Verdana" w:eastAsia="Times New Roman" w:hAnsi="Verdana" w:cs="Arial"/>
          <w:sz w:val="24"/>
          <w:szCs w:val="24"/>
          <w:lang w:eastAsia="en-GB"/>
        </w:rPr>
        <w:t xml:space="preserve"> at three of the diseases that we vaccinate against and discuss what the disease is and find out what the vaccination uptake for each vaccine in the UK is and the incidents of that disease in the UK in the last year.</w:t>
      </w:r>
    </w:p>
    <w:p w14:paraId="72A0E5A6" w14:textId="77777777" w:rsidR="0020493A" w:rsidRPr="0020493A" w:rsidRDefault="0020493A" w:rsidP="0020493A">
      <w:pPr>
        <w:shd w:val="clear" w:color="auto" w:fill="FFFFFF"/>
        <w:spacing w:after="0" w:line="336" w:lineRule="atLeast"/>
        <w:rPr>
          <w:rFonts w:ascii="Verdana" w:eastAsia="Times New Roman" w:hAnsi="Verdana" w:cs="Arial"/>
          <w:sz w:val="24"/>
          <w:szCs w:val="24"/>
          <w:lang w:eastAsia="en-GB"/>
        </w:rPr>
      </w:pPr>
    </w:p>
    <w:p w14:paraId="2197091E" w14:textId="77777777" w:rsidR="0020493A" w:rsidRPr="0020493A" w:rsidRDefault="0020493A" w:rsidP="0020493A">
      <w:pPr>
        <w:shd w:val="clear" w:color="auto" w:fill="FFFFFF"/>
        <w:spacing w:after="0" w:line="336" w:lineRule="atLeast"/>
        <w:rPr>
          <w:rFonts w:ascii="Verdana" w:eastAsia="Times New Roman" w:hAnsi="Verdana" w:cs="Arial"/>
          <w:sz w:val="24"/>
          <w:szCs w:val="24"/>
          <w:lang w:eastAsia="en-GB"/>
        </w:rPr>
      </w:pPr>
    </w:p>
    <w:p w14:paraId="3A458875" w14:textId="77777777" w:rsidR="0020493A" w:rsidRPr="0020493A" w:rsidRDefault="0020493A" w:rsidP="0020493A">
      <w:pPr>
        <w:ind w:firstLine="720"/>
        <w:jc w:val="both"/>
        <w:rPr>
          <w:rFonts w:ascii="Verdana" w:eastAsia="Times New Roman" w:hAnsi="Verdana"/>
          <w:b/>
          <w:sz w:val="24"/>
          <w:szCs w:val="24"/>
          <w:u w:val="single"/>
        </w:rPr>
      </w:pPr>
    </w:p>
    <w:p w14:paraId="1890D210" w14:textId="77777777" w:rsidR="0020493A" w:rsidRPr="0020493A" w:rsidRDefault="0020493A" w:rsidP="0020493A">
      <w:pPr>
        <w:ind w:firstLine="720"/>
        <w:jc w:val="both"/>
        <w:rPr>
          <w:rFonts w:ascii="Verdana" w:eastAsia="Times New Roman" w:hAnsi="Verdana"/>
          <w:b/>
          <w:sz w:val="24"/>
          <w:szCs w:val="24"/>
          <w:u w:val="single"/>
        </w:rPr>
      </w:pPr>
    </w:p>
    <w:p w14:paraId="06D77653" w14:textId="77777777" w:rsidR="0020493A" w:rsidRPr="0020493A" w:rsidRDefault="0020493A" w:rsidP="0020493A">
      <w:pPr>
        <w:ind w:firstLine="720"/>
        <w:jc w:val="both"/>
        <w:rPr>
          <w:rFonts w:ascii="Verdana" w:eastAsia="Times New Roman" w:hAnsi="Verdana"/>
          <w:b/>
          <w:sz w:val="24"/>
          <w:szCs w:val="24"/>
        </w:rPr>
      </w:pPr>
      <w:r w:rsidRPr="0020493A">
        <w:rPr>
          <w:rFonts w:ascii="Verdana" w:eastAsia="Times New Roman" w:hAnsi="Verdana"/>
          <w:b/>
          <w:sz w:val="24"/>
          <w:szCs w:val="24"/>
          <w:u w:val="single"/>
        </w:rPr>
        <w:lastRenderedPageBreak/>
        <w:t>Child Growth</w:t>
      </w:r>
    </w:p>
    <w:p w14:paraId="12E2FEB5"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Growth Indicators are used to assess growth considering a child’s age and measurements together. In Health Visiting we use the UK-World Health Organisation 0 - 4 years growth charts. These charts have been developed by the Royal college of Paediatrics and Child Health, are based on the growth of breastfed infants.</w:t>
      </w:r>
    </w:p>
    <w:p w14:paraId="29523435" w14:textId="77777777" w:rsidR="007F0DA7"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 xml:space="preserve">In baby clinic and at home visits you will see the Health Visitor use the growth charts for plotting an infant’s/child growth and will have the opportunity to develop your skills in using and interpreting the growth charts as part of your practice. </w:t>
      </w:r>
    </w:p>
    <w:p w14:paraId="51A98F8C" w14:textId="77777777" w:rsidR="0020493A" w:rsidRDefault="0020493A" w:rsidP="0020493A">
      <w:pPr>
        <w:ind w:firstLine="720"/>
        <w:jc w:val="both"/>
        <w:rPr>
          <w:rFonts w:ascii="Verdana" w:eastAsia="Times New Roman" w:hAnsi="Verdana"/>
          <w:sz w:val="24"/>
          <w:szCs w:val="24"/>
        </w:rPr>
      </w:pPr>
      <w:proofErr w:type="gramStart"/>
      <w:r w:rsidRPr="0020493A">
        <w:rPr>
          <w:rFonts w:ascii="Verdana" w:eastAsia="Times New Roman" w:hAnsi="Verdana"/>
          <w:sz w:val="24"/>
          <w:szCs w:val="24"/>
        </w:rPr>
        <w:t>In order to</w:t>
      </w:r>
      <w:proofErr w:type="gramEnd"/>
      <w:r w:rsidRPr="0020493A">
        <w:rPr>
          <w:rFonts w:ascii="Verdana" w:eastAsia="Times New Roman" w:hAnsi="Verdana"/>
          <w:sz w:val="24"/>
          <w:szCs w:val="24"/>
        </w:rPr>
        <w:t xml:space="preserve"> develop your knowledge around this area please </w:t>
      </w:r>
      <w:r w:rsidR="007F0DA7">
        <w:rPr>
          <w:rFonts w:ascii="Verdana" w:eastAsia="Times New Roman" w:hAnsi="Verdana"/>
          <w:sz w:val="24"/>
          <w:szCs w:val="24"/>
        </w:rPr>
        <w:t xml:space="preserve">complete </w:t>
      </w:r>
      <w:r w:rsidR="007F0DA7" w:rsidRPr="007F0DA7">
        <w:rPr>
          <w:rFonts w:ascii="Verdana" w:eastAsia="Times New Roman" w:hAnsi="Verdana"/>
          <w:sz w:val="24"/>
          <w:szCs w:val="24"/>
        </w:rPr>
        <w:t xml:space="preserve">HEE </w:t>
      </w:r>
      <w:r w:rsidR="004376E5" w:rsidRPr="007F0DA7">
        <w:rPr>
          <w:rFonts w:ascii="Verdana" w:eastAsia="Times New Roman" w:hAnsi="Verdana"/>
          <w:sz w:val="24"/>
          <w:szCs w:val="24"/>
        </w:rPr>
        <w:t xml:space="preserve">- </w:t>
      </w:r>
      <w:hyperlink r:id="rId34" w:history="1">
        <w:r w:rsidR="007F0DA7" w:rsidRPr="008B2270">
          <w:rPr>
            <w:rStyle w:val="Hyperlink"/>
            <w:rFonts w:ascii="Verdana" w:eastAsia="Times New Roman" w:hAnsi="Verdana"/>
            <w:sz w:val="24"/>
            <w:szCs w:val="24"/>
          </w:rPr>
          <w:t>https://portal.e-lfh.org.uk/</w:t>
        </w:r>
      </w:hyperlink>
    </w:p>
    <w:p w14:paraId="70F4D3D6" w14:textId="77777777" w:rsidR="007F0DA7" w:rsidRPr="0020493A" w:rsidRDefault="007F0DA7" w:rsidP="0020493A">
      <w:pPr>
        <w:ind w:firstLine="720"/>
        <w:jc w:val="both"/>
        <w:rPr>
          <w:rFonts w:ascii="Verdana" w:eastAsia="Times New Roman" w:hAnsi="Verdana"/>
          <w:sz w:val="24"/>
          <w:szCs w:val="24"/>
        </w:rPr>
      </w:pPr>
    </w:p>
    <w:p w14:paraId="7B6F9ABF" w14:textId="77777777" w:rsidR="0020493A" w:rsidRPr="0020493A" w:rsidRDefault="0020493A" w:rsidP="0020493A">
      <w:pPr>
        <w:ind w:firstLine="720"/>
        <w:jc w:val="both"/>
        <w:rPr>
          <w:rFonts w:ascii="Verdana" w:eastAsia="Times New Roman" w:hAnsi="Verdana"/>
          <w:sz w:val="24"/>
          <w:szCs w:val="24"/>
        </w:rPr>
      </w:pPr>
    </w:p>
    <w:p w14:paraId="039081B5" w14:textId="77777777" w:rsidR="0020493A" w:rsidRPr="0020493A" w:rsidRDefault="0020493A" w:rsidP="0020493A">
      <w:pPr>
        <w:ind w:firstLine="720"/>
        <w:jc w:val="both"/>
        <w:rPr>
          <w:rFonts w:ascii="Verdana" w:eastAsia="Times New Roman" w:hAnsi="Verdana"/>
          <w:sz w:val="24"/>
          <w:szCs w:val="24"/>
        </w:rPr>
      </w:pPr>
    </w:p>
    <w:p w14:paraId="59CCBB05" w14:textId="77777777" w:rsidR="0020493A" w:rsidRPr="0020493A" w:rsidRDefault="0020493A" w:rsidP="0020493A">
      <w:pPr>
        <w:ind w:firstLine="720"/>
        <w:jc w:val="both"/>
        <w:rPr>
          <w:rFonts w:ascii="Verdana" w:eastAsia="Times New Roman" w:hAnsi="Verdana"/>
          <w:sz w:val="24"/>
          <w:szCs w:val="24"/>
        </w:rPr>
      </w:pPr>
    </w:p>
    <w:p w14:paraId="1E2F867C" w14:textId="77777777" w:rsidR="0020493A" w:rsidRPr="0020493A" w:rsidRDefault="0020493A" w:rsidP="0020493A">
      <w:pPr>
        <w:ind w:firstLine="720"/>
        <w:jc w:val="both"/>
        <w:rPr>
          <w:rFonts w:ascii="Verdana" w:eastAsia="Times New Roman" w:hAnsi="Verdana"/>
          <w:sz w:val="24"/>
          <w:szCs w:val="24"/>
        </w:rPr>
      </w:pPr>
    </w:p>
    <w:p w14:paraId="20470A75" w14:textId="77777777" w:rsidR="0020493A" w:rsidRPr="0020493A" w:rsidRDefault="0020493A" w:rsidP="0020493A">
      <w:pPr>
        <w:ind w:firstLine="720"/>
        <w:jc w:val="both"/>
        <w:rPr>
          <w:rFonts w:ascii="Verdana" w:eastAsia="Times New Roman" w:hAnsi="Verdana"/>
          <w:sz w:val="24"/>
          <w:szCs w:val="24"/>
        </w:rPr>
      </w:pPr>
    </w:p>
    <w:p w14:paraId="6068E1F3" w14:textId="77777777" w:rsidR="0020493A" w:rsidRPr="0020493A" w:rsidRDefault="0020493A" w:rsidP="0020493A">
      <w:pPr>
        <w:ind w:firstLine="720"/>
        <w:jc w:val="both"/>
        <w:rPr>
          <w:rFonts w:ascii="Verdana" w:eastAsia="Times New Roman" w:hAnsi="Verdana"/>
          <w:sz w:val="24"/>
          <w:szCs w:val="24"/>
        </w:rPr>
      </w:pPr>
    </w:p>
    <w:p w14:paraId="32B11101" w14:textId="77777777" w:rsidR="0020493A" w:rsidRPr="0020493A" w:rsidRDefault="0020493A" w:rsidP="0020493A">
      <w:pPr>
        <w:ind w:firstLine="720"/>
        <w:jc w:val="both"/>
        <w:rPr>
          <w:rFonts w:ascii="Verdana" w:eastAsia="Times New Roman" w:hAnsi="Verdana"/>
          <w:sz w:val="24"/>
          <w:szCs w:val="24"/>
        </w:rPr>
      </w:pPr>
    </w:p>
    <w:p w14:paraId="4DE61227" w14:textId="77777777" w:rsidR="0020493A" w:rsidRPr="0020493A" w:rsidRDefault="0020493A" w:rsidP="0020493A">
      <w:pPr>
        <w:ind w:firstLine="720"/>
        <w:jc w:val="both"/>
        <w:rPr>
          <w:rFonts w:ascii="Verdana" w:eastAsia="Times New Roman" w:hAnsi="Verdana"/>
          <w:sz w:val="24"/>
          <w:szCs w:val="24"/>
        </w:rPr>
      </w:pPr>
    </w:p>
    <w:p w14:paraId="0E534441" w14:textId="77777777" w:rsidR="0020493A" w:rsidRPr="0020493A" w:rsidRDefault="0020493A" w:rsidP="0020493A">
      <w:pPr>
        <w:ind w:firstLine="720"/>
        <w:jc w:val="both"/>
        <w:rPr>
          <w:rFonts w:ascii="Verdana" w:eastAsia="Times New Roman" w:hAnsi="Verdana"/>
          <w:sz w:val="24"/>
          <w:szCs w:val="24"/>
        </w:rPr>
      </w:pPr>
    </w:p>
    <w:p w14:paraId="2B6E1C2D" w14:textId="77777777" w:rsidR="0020493A" w:rsidRPr="0020493A" w:rsidRDefault="0020493A" w:rsidP="0020493A">
      <w:pPr>
        <w:ind w:firstLine="720"/>
        <w:jc w:val="both"/>
        <w:rPr>
          <w:rFonts w:ascii="Verdana" w:eastAsia="Times New Roman" w:hAnsi="Verdana"/>
          <w:sz w:val="24"/>
          <w:szCs w:val="24"/>
        </w:rPr>
      </w:pPr>
    </w:p>
    <w:p w14:paraId="3A3BA46B" w14:textId="77777777" w:rsidR="0020493A" w:rsidRPr="0020493A" w:rsidRDefault="0020493A" w:rsidP="0020493A">
      <w:pPr>
        <w:jc w:val="both"/>
        <w:rPr>
          <w:rFonts w:ascii="Verdana" w:eastAsia="Times New Roman" w:hAnsi="Verdana"/>
          <w:sz w:val="24"/>
          <w:szCs w:val="24"/>
        </w:rPr>
      </w:pPr>
    </w:p>
    <w:p w14:paraId="1D1F6DF2" w14:textId="77777777" w:rsidR="0020493A" w:rsidRDefault="0020493A" w:rsidP="0020493A">
      <w:pPr>
        <w:jc w:val="both"/>
        <w:rPr>
          <w:rFonts w:ascii="Verdana" w:eastAsia="Times New Roman" w:hAnsi="Verdana"/>
          <w:sz w:val="24"/>
          <w:szCs w:val="24"/>
        </w:rPr>
      </w:pPr>
    </w:p>
    <w:p w14:paraId="59C9A4EB" w14:textId="77777777" w:rsidR="007F0DA7" w:rsidRDefault="007F0DA7" w:rsidP="0020493A">
      <w:pPr>
        <w:jc w:val="both"/>
        <w:rPr>
          <w:rFonts w:ascii="Verdana" w:eastAsia="Times New Roman" w:hAnsi="Verdana"/>
          <w:sz w:val="24"/>
          <w:szCs w:val="24"/>
        </w:rPr>
      </w:pPr>
    </w:p>
    <w:p w14:paraId="27C8BA91" w14:textId="77777777" w:rsidR="007F0DA7" w:rsidRDefault="007F0DA7" w:rsidP="0020493A">
      <w:pPr>
        <w:jc w:val="both"/>
        <w:rPr>
          <w:rFonts w:ascii="Verdana" w:eastAsia="Times New Roman" w:hAnsi="Verdana"/>
          <w:sz w:val="24"/>
          <w:szCs w:val="24"/>
        </w:rPr>
      </w:pPr>
    </w:p>
    <w:p w14:paraId="5AAA156E" w14:textId="77777777" w:rsidR="007F0DA7" w:rsidRPr="0020493A" w:rsidRDefault="007F0DA7" w:rsidP="0020493A">
      <w:pPr>
        <w:jc w:val="both"/>
        <w:rPr>
          <w:rFonts w:ascii="Verdana" w:eastAsia="Times New Roman" w:hAnsi="Verdana"/>
          <w:sz w:val="24"/>
          <w:szCs w:val="24"/>
        </w:rPr>
      </w:pPr>
    </w:p>
    <w:p w14:paraId="4A05051C" w14:textId="77777777" w:rsidR="0020493A" w:rsidRDefault="0020493A" w:rsidP="00B31B56">
      <w:pPr>
        <w:jc w:val="both"/>
        <w:rPr>
          <w:rFonts w:ascii="Verdana" w:eastAsia="Times New Roman" w:hAnsi="Verdana"/>
          <w:b/>
          <w:sz w:val="24"/>
          <w:szCs w:val="24"/>
          <w:u w:val="single"/>
        </w:rPr>
      </w:pPr>
    </w:p>
    <w:p w14:paraId="3DA1EF72" w14:textId="77777777" w:rsidR="0020493A" w:rsidRPr="0020493A" w:rsidRDefault="00CC3BD1" w:rsidP="0020493A">
      <w:pPr>
        <w:ind w:firstLine="720"/>
        <w:jc w:val="both"/>
        <w:rPr>
          <w:rFonts w:ascii="Verdana" w:eastAsia="Times New Roman" w:hAnsi="Verdana"/>
          <w:b/>
          <w:sz w:val="24"/>
          <w:szCs w:val="24"/>
        </w:rPr>
      </w:pPr>
      <w:r>
        <w:rPr>
          <w:rFonts w:ascii="Verdana" w:eastAsia="Times New Roman" w:hAnsi="Verdana"/>
          <w:b/>
          <w:sz w:val="24"/>
          <w:szCs w:val="24"/>
          <w:u w:val="single"/>
        </w:rPr>
        <w:lastRenderedPageBreak/>
        <w:t>Complimentary Feeding</w:t>
      </w:r>
      <w:r w:rsidR="0020493A" w:rsidRPr="0020493A">
        <w:rPr>
          <w:rFonts w:ascii="Verdana" w:eastAsia="Times New Roman" w:hAnsi="Verdana"/>
          <w:b/>
          <w:sz w:val="24"/>
          <w:szCs w:val="24"/>
        </w:rPr>
        <w:t xml:space="preserve">           </w:t>
      </w:r>
    </w:p>
    <w:p w14:paraId="086BADF4"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 xml:space="preserve">Introducing babies to solid foods, often called weaning onto foods, should start in accordance </w:t>
      </w:r>
      <w:proofErr w:type="gramStart"/>
      <w:r w:rsidRPr="0020493A">
        <w:rPr>
          <w:rFonts w:ascii="Verdana" w:eastAsia="Times New Roman" w:hAnsi="Verdana"/>
          <w:sz w:val="24"/>
          <w:szCs w:val="24"/>
        </w:rPr>
        <w:t>to</w:t>
      </w:r>
      <w:proofErr w:type="gramEnd"/>
      <w:r w:rsidRPr="0020493A">
        <w:rPr>
          <w:rFonts w:ascii="Verdana" w:eastAsia="Times New Roman" w:hAnsi="Verdana"/>
          <w:sz w:val="24"/>
          <w:szCs w:val="24"/>
        </w:rPr>
        <w:t xml:space="preserve"> WHO guidelines, when baby is around 6 months of age. This is when a baby is developmentally capable of feeding themselves proper food.</w:t>
      </w:r>
    </w:p>
    <w:p w14:paraId="25FD0C56" w14:textId="77777777" w:rsidR="0020493A" w:rsidRPr="0020493A" w:rsidRDefault="0020493A" w:rsidP="0020493A">
      <w:pPr>
        <w:jc w:val="both"/>
        <w:rPr>
          <w:rFonts w:ascii="Verdana" w:eastAsia="Times New Roman" w:hAnsi="Verdana"/>
          <w:sz w:val="24"/>
          <w:szCs w:val="24"/>
        </w:rPr>
      </w:pPr>
      <w:r w:rsidRPr="0020493A">
        <w:rPr>
          <w:rFonts w:ascii="Verdana" w:eastAsia="Times New Roman" w:hAnsi="Verdana"/>
          <w:sz w:val="24"/>
          <w:szCs w:val="24"/>
        </w:rPr>
        <w:t>To develop your knowledge in this area</w:t>
      </w:r>
    </w:p>
    <w:p w14:paraId="77CEF689" w14:textId="77777777" w:rsidR="0020493A" w:rsidRPr="0020493A" w:rsidRDefault="007F0DA7" w:rsidP="0020493A">
      <w:pPr>
        <w:jc w:val="both"/>
        <w:rPr>
          <w:rFonts w:ascii="Verdana" w:eastAsia="Times New Roman" w:hAnsi="Verdana"/>
          <w:sz w:val="24"/>
          <w:szCs w:val="24"/>
        </w:rPr>
      </w:pPr>
      <w:r>
        <w:rPr>
          <w:rFonts w:ascii="Verdana" w:eastAsia="Times New Roman" w:hAnsi="Verdana"/>
          <w:sz w:val="24"/>
          <w:szCs w:val="24"/>
        </w:rPr>
        <w:t>Read the weaning information</w:t>
      </w:r>
    </w:p>
    <w:p w14:paraId="59D4E7EB" w14:textId="77777777" w:rsidR="00C54E2C" w:rsidRDefault="004376E5" w:rsidP="0020493A">
      <w:pPr>
        <w:jc w:val="both"/>
        <w:rPr>
          <w:rFonts w:ascii="Verdana" w:eastAsia="Times New Roman" w:hAnsi="Verdana"/>
          <w:color w:val="003366"/>
          <w:sz w:val="24"/>
          <w:szCs w:val="24"/>
          <w:u w:val="single"/>
        </w:rPr>
      </w:pPr>
      <w:r w:rsidRPr="0020493A">
        <w:rPr>
          <w:rFonts w:ascii="Verdana" w:eastAsia="Times New Roman" w:hAnsi="Verdana"/>
          <w:sz w:val="24"/>
          <w:szCs w:val="24"/>
        </w:rPr>
        <w:t xml:space="preserve">Visit </w:t>
      </w:r>
      <w:hyperlink r:id="rId35" w:history="1">
        <w:r w:rsidR="0020493A" w:rsidRPr="0020493A">
          <w:rPr>
            <w:rFonts w:ascii="Verdana" w:eastAsia="Times New Roman" w:hAnsi="Verdana"/>
            <w:color w:val="003366"/>
            <w:sz w:val="24"/>
            <w:szCs w:val="24"/>
            <w:u w:val="single"/>
          </w:rPr>
          <w:t>www.nhs.uk/start4life</w:t>
        </w:r>
      </w:hyperlink>
    </w:p>
    <w:p w14:paraId="57D20FD7" w14:textId="77777777" w:rsidR="00C54E2C" w:rsidRPr="00C54E2C" w:rsidRDefault="007F0DA7" w:rsidP="0020493A">
      <w:pPr>
        <w:jc w:val="both"/>
        <w:rPr>
          <w:rFonts w:ascii="Verdana" w:eastAsia="Times New Roman" w:hAnsi="Verdana"/>
          <w:sz w:val="24"/>
          <w:szCs w:val="24"/>
        </w:rPr>
      </w:pPr>
      <w:r>
        <w:rPr>
          <w:rFonts w:ascii="Verdana" w:eastAsia="Times New Roman" w:hAnsi="Verdana"/>
          <w:sz w:val="24"/>
          <w:szCs w:val="24"/>
        </w:rPr>
        <w:t xml:space="preserve">    </w:t>
      </w:r>
      <w:r w:rsidR="0020493A" w:rsidRPr="0020493A">
        <w:rPr>
          <w:rFonts w:ascii="Verdana" w:eastAsia="Times New Roman" w:hAnsi="Verdana"/>
          <w:sz w:val="24"/>
          <w:szCs w:val="24"/>
        </w:rPr>
        <w:t xml:space="preserve">   </w:t>
      </w:r>
      <w:hyperlink r:id="rId36" w:history="1">
        <w:r w:rsidR="0020493A" w:rsidRPr="0020493A">
          <w:rPr>
            <w:rFonts w:ascii="Verdana" w:eastAsia="Times New Roman" w:hAnsi="Verdana"/>
            <w:color w:val="003366"/>
            <w:sz w:val="24"/>
            <w:szCs w:val="24"/>
            <w:u w:val="single"/>
          </w:rPr>
          <w:t>www.nhs.uk/weaning</w:t>
        </w:r>
      </w:hyperlink>
    </w:p>
    <w:p w14:paraId="0160EC1F" w14:textId="31FC4D35" w:rsidR="007F0DA7" w:rsidRPr="00A7575C" w:rsidRDefault="007F0DA7" w:rsidP="00A7575C">
      <w:pPr>
        <w:jc w:val="both"/>
        <w:rPr>
          <w:rFonts w:ascii="Verdana" w:eastAsia="Times New Roman" w:hAnsi="Verdana"/>
          <w:color w:val="003366"/>
          <w:sz w:val="24"/>
          <w:szCs w:val="24"/>
          <w:u w:val="single"/>
        </w:rPr>
      </w:pPr>
      <w:r>
        <w:rPr>
          <w:rFonts w:ascii="Verdana" w:eastAsia="Times New Roman" w:hAnsi="Verdana"/>
          <w:color w:val="003366"/>
          <w:sz w:val="24"/>
          <w:szCs w:val="24"/>
        </w:rPr>
        <w:t xml:space="preserve">       </w:t>
      </w:r>
      <w:hyperlink r:id="rId37" w:history="1">
        <w:r w:rsidR="00C54E2C" w:rsidRPr="00242ED9">
          <w:rPr>
            <w:rStyle w:val="Hyperlink"/>
            <w:rFonts w:ascii="Verdana" w:eastAsia="Times New Roman" w:hAnsi="Verdana"/>
            <w:sz w:val="24"/>
            <w:szCs w:val="24"/>
          </w:rPr>
          <w:t>www.firststepsnutrition.org/</w:t>
        </w:r>
      </w:hyperlink>
    </w:p>
    <w:p w14:paraId="7E4F0885" w14:textId="77777777" w:rsidR="007F0DA7" w:rsidRPr="0020493A" w:rsidRDefault="007F0DA7" w:rsidP="0020493A">
      <w:pPr>
        <w:jc w:val="center"/>
        <w:rPr>
          <w:rFonts w:ascii="Verdana" w:eastAsia="Times New Roman" w:hAnsi="Verdana"/>
          <w:sz w:val="24"/>
          <w:szCs w:val="24"/>
        </w:rPr>
      </w:pPr>
    </w:p>
    <w:p w14:paraId="3906DD6A" w14:textId="77777777" w:rsidR="0020493A" w:rsidRPr="0020493A" w:rsidRDefault="0020493A" w:rsidP="0020493A">
      <w:pPr>
        <w:jc w:val="both"/>
        <w:rPr>
          <w:rFonts w:ascii="Verdana" w:eastAsia="Times New Roman" w:hAnsi="Verdana"/>
          <w:sz w:val="24"/>
          <w:szCs w:val="24"/>
        </w:rPr>
      </w:pPr>
      <w:r w:rsidRPr="0020493A">
        <w:rPr>
          <w:rFonts w:ascii="Verdana" w:eastAsia="Times New Roman" w:hAnsi="Verdana"/>
          <w:sz w:val="24"/>
          <w:szCs w:val="24"/>
        </w:rPr>
        <w:t xml:space="preserve">You could also consider attending a session at one of the children’s </w:t>
      </w:r>
      <w:proofErr w:type="gramStart"/>
      <w:r w:rsidRPr="0020493A">
        <w:rPr>
          <w:rFonts w:ascii="Verdana" w:eastAsia="Times New Roman" w:hAnsi="Verdana"/>
          <w:sz w:val="24"/>
          <w:szCs w:val="24"/>
        </w:rPr>
        <w:t>centre</w:t>
      </w:r>
      <w:proofErr w:type="gramEnd"/>
      <w:r w:rsidRPr="0020493A">
        <w:rPr>
          <w:rFonts w:ascii="Verdana" w:eastAsia="Times New Roman" w:hAnsi="Verdana"/>
          <w:sz w:val="24"/>
          <w:szCs w:val="24"/>
        </w:rPr>
        <w:t>.</w:t>
      </w:r>
    </w:p>
    <w:p w14:paraId="5768FDB4" w14:textId="77777777" w:rsidR="0020493A" w:rsidRPr="0020493A" w:rsidRDefault="0020493A" w:rsidP="0020493A">
      <w:pPr>
        <w:ind w:firstLine="720"/>
        <w:jc w:val="both"/>
        <w:rPr>
          <w:rFonts w:ascii="Verdana" w:eastAsia="Times New Roman" w:hAnsi="Verdana"/>
          <w:sz w:val="24"/>
          <w:szCs w:val="24"/>
        </w:rPr>
      </w:pPr>
    </w:p>
    <w:p w14:paraId="3A8905D5" w14:textId="77777777" w:rsidR="0020493A" w:rsidRPr="0020493A" w:rsidRDefault="0020493A" w:rsidP="0020493A">
      <w:pPr>
        <w:ind w:firstLine="720"/>
        <w:jc w:val="both"/>
        <w:rPr>
          <w:rFonts w:ascii="Verdana" w:eastAsia="Times New Roman" w:hAnsi="Verdana"/>
          <w:b/>
          <w:sz w:val="24"/>
          <w:szCs w:val="24"/>
          <w:u w:val="single"/>
        </w:rPr>
      </w:pPr>
      <w:r w:rsidRPr="0020493A">
        <w:rPr>
          <w:rFonts w:ascii="Verdana" w:eastAsia="Times New Roman" w:hAnsi="Verdana"/>
          <w:b/>
          <w:sz w:val="24"/>
          <w:szCs w:val="24"/>
          <w:u w:val="single"/>
        </w:rPr>
        <w:t>DEVELOPMENT</w:t>
      </w:r>
      <w:r w:rsidR="007F0DA7">
        <w:rPr>
          <w:rFonts w:ascii="Verdana" w:eastAsia="Times New Roman" w:hAnsi="Verdana"/>
          <w:b/>
          <w:sz w:val="24"/>
          <w:szCs w:val="24"/>
          <w:u w:val="single"/>
        </w:rPr>
        <w:t>AL</w:t>
      </w:r>
      <w:r w:rsidRPr="0020493A">
        <w:rPr>
          <w:rFonts w:ascii="Verdana" w:eastAsia="Times New Roman" w:hAnsi="Verdana"/>
          <w:b/>
          <w:sz w:val="24"/>
          <w:szCs w:val="24"/>
          <w:u w:val="single"/>
        </w:rPr>
        <w:t xml:space="preserve"> ASSESSMENTS</w:t>
      </w:r>
    </w:p>
    <w:p w14:paraId="35B19E63" w14:textId="77777777" w:rsidR="0020493A" w:rsidRPr="0020493A" w:rsidRDefault="0020493A" w:rsidP="0020493A">
      <w:pPr>
        <w:ind w:firstLine="720"/>
        <w:jc w:val="both"/>
        <w:rPr>
          <w:rFonts w:ascii="Verdana" w:eastAsia="Times New Roman" w:hAnsi="Verdana"/>
          <w:sz w:val="24"/>
          <w:szCs w:val="24"/>
        </w:rPr>
      </w:pPr>
    </w:p>
    <w:p w14:paraId="7A1605EA" w14:textId="77777777" w:rsidR="0020493A" w:rsidRPr="0020493A" w:rsidRDefault="0020493A" w:rsidP="0020493A">
      <w:pPr>
        <w:jc w:val="both"/>
        <w:rPr>
          <w:rFonts w:ascii="Verdana" w:eastAsia="Times New Roman" w:hAnsi="Verdana"/>
          <w:sz w:val="24"/>
          <w:szCs w:val="24"/>
        </w:rPr>
      </w:pPr>
      <w:r w:rsidRPr="0020493A">
        <w:rPr>
          <w:rFonts w:ascii="Verdana" w:eastAsia="Times New Roman" w:hAnsi="Verdana"/>
          <w:sz w:val="24"/>
          <w:szCs w:val="24"/>
        </w:rPr>
        <w:t xml:space="preserve">Children’s development is assessed using Ages and Stages [ASQ 3 and ASQ SE]. </w:t>
      </w:r>
      <w:r w:rsidR="00076EE5">
        <w:rPr>
          <w:rFonts w:ascii="Verdana" w:eastAsia="Times New Roman" w:hAnsi="Verdana"/>
          <w:sz w:val="24"/>
          <w:szCs w:val="24"/>
        </w:rPr>
        <w:t>In the</w:t>
      </w:r>
      <w:r w:rsidR="007F0DA7">
        <w:rPr>
          <w:rFonts w:ascii="Verdana" w:eastAsia="Times New Roman" w:hAnsi="Verdana"/>
          <w:sz w:val="24"/>
          <w:szCs w:val="24"/>
        </w:rPr>
        <w:t xml:space="preserve"> Greater Manchester </w:t>
      </w:r>
      <w:proofErr w:type="gramStart"/>
      <w:r w:rsidR="007F0DA7">
        <w:rPr>
          <w:rFonts w:ascii="Verdana" w:eastAsia="Times New Roman" w:hAnsi="Verdana"/>
          <w:sz w:val="24"/>
          <w:szCs w:val="24"/>
        </w:rPr>
        <w:t>area</w:t>
      </w:r>
      <w:proofErr w:type="gramEnd"/>
      <w:r w:rsidR="007F0DA7">
        <w:rPr>
          <w:rFonts w:ascii="Verdana" w:eastAsia="Times New Roman" w:hAnsi="Verdana"/>
          <w:sz w:val="24"/>
          <w:szCs w:val="24"/>
        </w:rPr>
        <w:t xml:space="preserve"> </w:t>
      </w:r>
      <w:r w:rsidR="00076EE5">
        <w:rPr>
          <w:rFonts w:ascii="Verdana" w:eastAsia="Times New Roman" w:hAnsi="Verdana"/>
          <w:sz w:val="24"/>
          <w:szCs w:val="24"/>
        </w:rPr>
        <w:t xml:space="preserve">we </w:t>
      </w:r>
      <w:r w:rsidR="007F0DA7">
        <w:rPr>
          <w:rFonts w:ascii="Verdana" w:eastAsia="Times New Roman" w:hAnsi="Verdana"/>
          <w:sz w:val="24"/>
          <w:szCs w:val="24"/>
        </w:rPr>
        <w:t>are</w:t>
      </w:r>
      <w:r w:rsidR="00076EE5">
        <w:rPr>
          <w:rFonts w:ascii="Verdana" w:eastAsia="Times New Roman" w:hAnsi="Verdana"/>
          <w:sz w:val="24"/>
          <w:szCs w:val="24"/>
        </w:rPr>
        <w:t xml:space="preserve"> </w:t>
      </w:r>
      <w:r w:rsidR="007F0DA7">
        <w:rPr>
          <w:rFonts w:ascii="Verdana" w:eastAsia="Times New Roman" w:hAnsi="Verdana"/>
          <w:sz w:val="24"/>
          <w:szCs w:val="24"/>
        </w:rPr>
        <w:t>now all utilising a digital platform which parents</w:t>
      </w:r>
      <w:r w:rsidR="00076EE5">
        <w:rPr>
          <w:rFonts w:ascii="Verdana" w:eastAsia="Times New Roman" w:hAnsi="Verdana"/>
          <w:sz w:val="24"/>
          <w:szCs w:val="24"/>
        </w:rPr>
        <w:t xml:space="preserve"> </w:t>
      </w:r>
      <w:proofErr w:type="gramStart"/>
      <w:r w:rsidR="00076EE5">
        <w:rPr>
          <w:rFonts w:ascii="Verdana" w:eastAsia="Times New Roman" w:hAnsi="Verdana"/>
          <w:sz w:val="24"/>
          <w:szCs w:val="24"/>
        </w:rPr>
        <w:t>are able to</w:t>
      </w:r>
      <w:proofErr w:type="gramEnd"/>
      <w:r w:rsidR="00076EE5">
        <w:rPr>
          <w:rFonts w:ascii="Verdana" w:eastAsia="Times New Roman" w:hAnsi="Verdana"/>
          <w:sz w:val="24"/>
          <w:szCs w:val="24"/>
        </w:rPr>
        <w:t xml:space="preserve"> register on complete their child’s assessment </w:t>
      </w:r>
      <w:proofErr w:type="gramStart"/>
      <w:r w:rsidR="00076EE5">
        <w:rPr>
          <w:rFonts w:ascii="Verdana" w:eastAsia="Times New Roman" w:hAnsi="Verdana"/>
          <w:sz w:val="24"/>
          <w:szCs w:val="24"/>
        </w:rPr>
        <w:t>on line</w:t>
      </w:r>
      <w:proofErr w:type="gramEnd"/>
      <w:r w:rsidR="00076EE5">
        <w:rPr>
          <w:rFonts w:ascii="Verdana" w:eastAsia="Times New Roman" w:hAnsi="Verdana"/>
          <w:sz w:val="24"/>
          <w:szCs w:val="24"/>
        </w:rPr>
        <w:t xml:space="preserve"> before they have the appointment with the Health Visiting Service. </w:t>
      </w:r>
      <w:r w:rsidR="007F0DA7">
        <w:rPr>
          <w:rFonts w:ascii="Verdana" w:eastAsia="Times New Roman" w:hAnsi="Verdana"/>
          <w:sz w:val="24"/>
          <w:szCs w:val="24"/>
        </w:rPr>
        <w:t xml:space="preserve"> </w:t>
      </w:r>
      <w:r w:rsidRPr="0020493A">
        <w:rPr>
          <w:rFonts w:ascii="Verdana" w:eastAsia="Times New Roman" w:hAnsi="Verdana"/>
          <w:sz w:val="24"/>
          <w:szCs w:val="24"/>
        </w:rPr>
        <w:t>Undertaking the assessment at the identified ages helps with timely identification of development problems so strategies can be put in place to help maximises the child’s development potential.</w:t>
      </w:r>
    </w:p>
    <w:p w14:paraId="39EDECED" w14:textId="77777777" w:rsidR="0020493A" w:rsidRPr="0020493A" w:rsidRDefault="0020493A" w:rsidP="0020493A">
      <w:pPr>
        <w:jc w:val="both"/>
        <w:rPr>
          <w:rFonts w:ascii="Verdana" w:eastAsia="Times New Roman" w:hAnsi="Verdana"/>
          <w:sz w:val="24"/>
          <w:szCs w:val="24"/>
        </w:rPr>
      </w:pPr>
      <w:r w:rsidRPr="0020493A">
        <w:rPr>
          <w:rFonts w:ascii="Verdana" w:eastAsia="Times New Roman" w:hAnsi="Verdana"/>
          <w:sz w:val="24"/>
          <w:szCs w:val="24"/>
        </w:rPr>
        <w:t xml:space="preserve">The ASQ is a </w:t>
      </w:r>
      <w:proofErr w:type="gramStart"/>
      <w:r w:rsidRPr="0020493A">
        <w:rPr>
          <w:rFonts w:ascii="Verdana" w:eastAsia="Times New Roman" w:hAnsi="Verdana"/>
          <w:sz w:val="24"/>
          <w:szCs w:val="24"/>
        </w:rPr>
        <w:t>low cost</w:t>
      </w:r>
      <w:proofErr w:type="gramEnd"/>
      <w:r w:rsidRPr="0020493A">
        <w:rPr>
          <w:rFonts w:ascii="Verdana" w:eastAsia="Times New Roman" w:hAnsi="Verdana"/>
          <w:sz w:val="24"/>
          <w:szCs w:val="24"/>
        </w:rPr>
        <w:t xml:space="preserve"> screening tool that relies on parents to complete simple and easy to understand questionnaires on their child. Psychometric studies based on more than 3000 questionnaires suggest that most parents and caregivers can use the ASQ SE and ASQ 3 accurately to provide initial screening information.</w:t>
      </w:r>
    </w:p>
    <w:p w14:paraId="77A710F1" w14:textId="77777777" w:rsidR="0020493A" w:rsidRPr="0020493A" w:rsidRDefault="0020493A" w:rsidP="0020493A">
      <w:pPr>
        <w:jc w:val="both"/>
        <w:rPr>
          <w:rFonts w:ascii="Verdana" w:eastAsia="Times New Roman" w:hAnsi="Verdana"/>
          <w:sz w:val="24"/>
          <w:szCs w:val="24"/>
        </w:rPr>
      </w:pPr>
      <w:r w:rsidRPr="0020493A">
        <w:rPr>
          <w:rFonts w:ascii="Verdana" w:eastAsia="Times New Roman" w:hAnsi="Verdana"/>
          <w:sz w:val="24"/>
          <w:szCs w:val="24"/>
        </w:rPr>
        <w:t xml:space="preserve">Assessments are completed by the </w:t>
      </w:r>
      <w:proofErr w:type="gramStart"/>
      <w:r w:rsidRPr="0020493A">
        <w:rPr>
          <w:rFonts w:ascii="Verdana" w:eastAsia="Times New Roman" w:hAnsi="Verdana"/>
          <w:sz w:val="24"/>
          <w:szCs w:val="24"/>
        </w:rPr>
        <w:t>Health</w:t>
      </w:r>
      <w:proofErr w:type="gramEnd"/>
      <w:r w:rsidRPr="0020493A">
        <w:rPr>
          <w:rFonts w:ascii="Verdana" w:eastAsia="Times New Roman" w:hAnsi="Verdana"/>
          <w:sz w:val="24"/>
          <w:szCs w:val="24"/>
        </w:rPr>
        <w:t xml:space="preserve"> visiting service at core contacts</w:t>
      </w:r>
    </w:p>
    <w:p w14:paraId="5F41ED60" w14:textId="77777777" w:rsidR="0020493A" w:rsidRPr="0020493A" w:rsidRDefault="0020493A" w:rsidP="0020493A">
      <w:pPr>
        <w:numPr>
          <w:ilvl w:val="0"/>
          <w:numId w:val="39"/>
        </w:numPr>
        <w:contextualSpacing/>
        <w:jc w:val="both"/>
        <w:rPr>
          <w:rFonts w:ascii="Verdana" w:eastAsia="Times New Roman" w:hAnsi="Verdana"/>
          <w:sz w:val="24"/>
          <w:szCs w:val="24"/>
        </w:rPr>
      </w:pPr>
      <w:r w:rsidRPr="0020493A">
        <w:rPr>
          <w:rFonts w:ascii="Verdana" w:eastAsia="Times New Roman" w:hAnsi="Verdana"/>
          <w:sz w:val="24"/>
          <w:szCs w:val="24"/>
        </w:rPr>
        <w:t>6 – 8 weeks</w:t>
      </w:r>
    </w:p>
    <w:p w14:paraId="7F3C7794" w14:textId="77777777" w:rsidR="0020493A" w:rsidRPr="0020493A" w:rsidRDefault="0020493A" w:rsidP="0020493A">
      <w:pPr>
        <w:numPr>
          <w:ilvl w:val="0"/>
          <w:numId w:val="39"/>
        </w:numPr>
        <w:contextualSpacing/>
        <w:jc w:val="both"/>
        <w:rPr>
          <w:rFonts w:ascii="Verdana" w:eastAsia="Times New Roman" w:hAnsi="Verdana"/>
          <w:sz w:val="24"/>
          <w:szCs w:val="24"/>
        </w:rPr>
      </w:pPr>
      <w:r w:rsidRPr="0020493A">
        <w:rPr>
          <w:rFonts w:ascii="Verdana" w:eastAsia="Times New Roman" w:hAnsi="Verdana"/>
          <w:sz w:val="24"/>
          <w:szCs w:val="24"/>
        </w:rPr>
        <w:t>8 – 12 months</w:t>
      </w:r>
    </w:p>
    <w:p w14:paraId="4DC464B2" w14:textId="77777777" w:rsidR="0020493A" w:rsidRPr="0020493A" w:rsidRDefault="0020493A" w:rsidP="0020493A">
      <w:pPr>
        <w:numPr>
          <w:ilvl w:val="0"/>
          <w:numId w:val="39"/>
        </w:numPr>
        <w:contextualSpacing/>
        <w:jc w:val="both"/>
        <w:rPr>
          <w:rFonts w:ascii="Verdana" w:eastAsia="Times New Roman" w:hAnsi="Verdana"/>
          <w:sz w:val="24"/>
          <w:szCs w:val="24"/>
        </w:rPr>
      </w:pPr>
      <w:r w:rsidRPr="0020493A">
        <w:rPr>
          <w:rFonts w:ascii="Verdana" w:eastAsia="Times New Roman" w:hAnsi="Verdana"/>
          <w:sz w:val="24"/>
          <w:szCs w:val="24"/>
        </w:rPr>
        <w:t>24 -30 months</w:t>
      </w:r>
    </w:p>
    <w:p w14:paraId="0257EB4B" w14:textId="77777777" w:rsidR="0020493A" w:rsidRPr="0020493A" w:rsidRDefault="0020493A" w:rsidP="0020493A">
      <w:pPr>
        <w:ind w:left="720"/>
        <w:contextualSpacing/>
        <w:jc w:val="both"/>
        <w:rPr>
          <w:rFonts w:ascii="Verdana" w:eastAsia="Times New Roman" w:hAnsi="Verdana"/>
          <w:sz w:val="24"/>
          <w:szCs w:val="24"/>
        </w:rPr>
      </w:pPr>
    </w:p>
    <w:p w14:paraId="01EA3B92" w14:textId="77777777" w:rsidR="0020493A" w:rsidRPr="0020493A" w:rsidRDefault="0020493A" w:rsidP="00076EE5">
      <w:pPr>
        <w:contextualSpacing/>
        <w:jc w:val="both"/>
        <w:rPr>
          <w:rFonts w:ascii="Verdana" w:eastAsia="Times New Roman" w:hAnsi="Verdana"/>
          <w:sz w:val="24"/>
          <w:szCs w:val="24"/>
        </w:rPr>
      </w:pPr>
      <w:r w:rsidRPr="0020493A">
        <w:rPr>
          <w:rFonts w:ascii="Verdana" w:eastAsia="Times New Roman" w:hAnsi="Verdana"/>
          <w:sz w:val="24"/>
          <w:szCs w:val="24"/>
        </w:rPr>
        <w:lastRenderedPageBreak/>
        <w:t>Assessments can also be carried out at any age between 2 month and 5 years</w:t>
      </w:r>
    </w:p>
    <w:p w14:paraId="11FC00AC" w14:textId="77777777" w:rsidR="0020493A" w:rsidRPr="0020493A" w:rsidRDefault="0020493A" w:rsidP="0020493A">
      <w:pPr>
        <w:contextualSpacing/>
        <w:jc w:val="both"/>
        <w:rPr>
          <w:rFonts w:ascii="Verdana" w:eastAsia="Times New Roman" w:hAnsi="Verdana"/>
          <w:sz w:val="24"/>
          <w:szCs w:val="24"/>
        </w:rPr>
      </w:pPr>
      <w:r w:rsidRPr="0020493A">
        <w:rPr>
          <w:rFonts w:ascii="Verdana" w:eastAsia="Times New Roman" w:hAnsi="Verdana"/>
          <w:sz w:val="24"/>
          <w:szCs w:val="24"/>
        </w:rPr>
        <w:t xml:space="preserve">During your placement you will be able to observe and participate in these assessments and increase your knowledge on children’s development at different ages. </w:t>
      </w:r>
      <w:proofErr w:type="gramStart"/>
      <w:r w:rsidRPr="0020493A">
        <w:rPr>
          <w:rFonts w:ascii="Verdana" w:eastAsia="Times New Roman" w:hAnsi="Verdana"/>
          <w:sz w:val="24"/>
          <w:szCs w:val="24"/>
        </w:rPr>
        <w:t>In order to</w:t>
      </w:r>
      <w:proofErr w:type="gramEnd"/>
      <w:r w:rsidRPr="0020493A">
        <w:rPr>
          <w:rFonts w:ascii="Verdana" w:eastAsia="Times New Roman" w:hAnsi="Verdana"/>
          <w:sz w:val="24"/>
          <w:szCs w:val="24"/>
        </w:rPr>
        <w:t xml:space="preserve"> help your understanding please read:</w:t>
      </w:r>
    </w:p>
    <w:p w14:paraId="0BB28C8B" w14:textId="77777777" w:rsidR="0020493A" w:rsidRPr="0020493A" w:rsidRDefault="0020493A" w:rsidP="0020493A">
      <w:pPr>
        <w:contextualSpacing/>
        <w:jc w:val="both"/>
        <w:rPr>
          <w:rFonts w:ascii="Verdana" w:eastAsia="Times New Roman" w:hAnsi="Verdana"/>
          <w:sz w:val="24"/>
          <w:szCs w:val="24"/>
        </w:rPr>
      </w:pPr>
    </w:p>
    <w:p w14:paraId="5BC655FA" w14:textId="77777777" w:rsidR="0020493A" w:rsidRPr="0020493A" w:rsidRDefault="0020493A" w:rsidP="0020493A">
      <w:pPr>
        <w:numPr>
          <w:ilvl w:val="0"/>
          <w:numId w:val="40"/>
        </w:numPr>
        <w:contextualSpacing/>
        <w:jc w:val="both"/>
        <w:rPr>
          <w:rFonts w:ascii="Verdana" w:eastAsia="Times New Roman" w:hAnsi="Verdana"/>
          <w:sz w:val="24"/>
          <w:szCs w:val="24"/>
        </w:rPr>
      </w:pPr>
      <w:r w:rsidRPr="0020493A">
        <w:rPr>
          <w:rFonts w:ascii="Verdana" w:eastAsia="Times New Roman" w:hAnsi="Verdana"/>
          <w:sz w:val="24"/>
          <w:szCs w:val="24"/>
        </w:rPr>
        <w:t>Ages and Stages information folder</w:t>
      </w:r>
    </w:p>
    <w:p w14:paraId="62DD4947" w14:textId="77777777" w:rsidR="0020493A" w:rsidRPr="0020493A" w:rsidRDefault="0020493A" w:rsidP="0020493A">
      <w:pPr>
        <w:numPr>
          <w:ilvl w:val="0"/>
          <w:numId w:val="40"/>
        </w:numPr>
        <w:contextualSpacing/>
        <w:jc w:val="both"/>
        <w:rPr>
          <w:rFonts w:ascii="Verdana" w:eastAsia="Times New Roman" w:hAnsi="Verdana"/>
          <w:sz w:val="24"/>
          <w:szCs w:val="24"/>
        </w:rPr>
      </w:pPr>
      <w:r w:rsidRPr="0020493A">
        <w:rPr>
          <w:rFonts w:ascii="Verdana" w:eastAsia="Times New Roman" w:hAnsi="Verdana"/>
          <w:sz w:val="24"/>
          <w:szCs w:val="24"/>
        </w:rPr>
        <w:t>Mary Sheridan Birth to Five book</w:t>
      </w:r>
    </w:p>
    <w:p w14:paraId="5E512147" w14:textId="77777777" w:rsidR="0020493A" w:rsidRDefault="0020493A" w:rsidP="0020493A">
      <w:pPr>
        <w:numPr>
          <w:ilvl w:val="0"/>
          <w:numId w:val="40"/>
        </w:numPr>
        <w:contextualSpacing/>
        <w:jc w:val="both"/>
        <w:rPr>
          <w:rFonts w:ascii="Verdana" w:eastAsia="Times New Roman" w:hAnsi="Verdana"/>
          <w:sz w:val="24"/>
          <w:szCs w:val="24"/>
        </w:rPr>
      </w:pPr>
      <w:r w:rsidRPr="0020493A">
        <w:rPr>
          <w:rFonts w:ascii="Verdana" w:eastAsia="Times New Roman" w:hAnsi="Verdana"/>
          <w:sz w:val="24"/>
          <w:szCs w:val="24"/>
        </w:rPr>
        <w:t xml:space="preserve">Department of Health </w:t>
      </w:r>
      <w:hyperlink r:id="rId38" w:history="1">
        <w:r w:rsidR="00076EE5" w:rsidRPr="008B2270">
          <w:rPr>
            <w:rStyle w:val="Hyperlink"/>
            <w:rFonts w:ascii="Verdana" w:eastAsia="Times New Roman" w:hAnsi="Verdana"/>
            <w:sz w:val="24"/>
            <w:szCs w:val="24"/>
          </w:rPr>
          <w:t>www.dh.gov.uk</w:t>
        </w:r>
      </w:hyperlink>
    </w:p>
    <w:p w14:paraId="69767DA0" w14:textId="77777777" w:rsidR="00076EE5" w:rsidRDefault="00076EE5" w:rsidP="00076EE5">
      <w:pPr>
        <w:numPr>
          <w:ilvl w:val="0"/>
          <w:numId w:val="40"/>
        </w:numPr>
        <w:contextualSpacing/>
        <w:jc w:val="both"/>
        <w:rPr>
          <w:rFonts w:ascii="Verdana" w:eastAsia="Times New Roman" w:hAnsi="Verdana"/>
          <w:sz w:val="24"/>
          <w:szCs w:val="24"/>
        </w:rPr>
      </w:pPr>
      <w:r w:rsidRPr="00076EE5">
        <w:rPr>
          <w:rFonts w:ascii="Verdana" w:eastAsia="Times New Roman" w:hAnsi="Verdana"/>
          <w:sz w:val="24"/>
          <w:szCs w:val="24"/>
        </w:rPr>
        <w:t xml:space="preserve"> earlyyearshelp.greatermanchester.org.uk</w:t>
      </w:r>
    </w:p>
    <w:p w14:paraId="01BE655B" w14:textId="77777777" w:rsidR="00076EE5" w:rsidRPr="00076EE5" w:rsidRDefault="00076EE5" w:rsidP="00076EE5">
      <w:pPr>
        <w:numPr>
          <w:ilvl w:val="0"/>
          <w:numId w:val="40"/>
        </w:numPr>
        <w:contextualSpacing/>
        <w:jc w:val="both"/>
        <w:rPr>
          <w:rFonts w:ascii="Verdana" w:eastAsia="Times New Roman" w:hAnsi="Verdana"/>
          <w:sz w:val="24"/>
          <w:szCs w:val="24"/>
        </w:rPr>
      </w:pPr>
      <w:r w:rsidRPr="00076EE5">
        <w:rPr>
          <w:rFonts w:ascii="Verdana" w:eastAsia="Times New Roman" w:hAnsi="Verdana"/>
          <w:sz w:val="24"/>
          <w:szCs w:val="24"/>
        </w:rPr>
        <w:t>Complete HEE training</w:t>
      </w:r>
      <w:r>
        <w:rPr>
          <w:rFonts w:ascii="Verdana" w:eastAsia="Times New Roman" w:hAnsi="Verdana"/>
          <w:sz w:val="24"/>
          <w:szCs w:val="24"/>
        </w:rPr>
        <w:t xml:space="preserve"> - </w:t>
      </w:r>
      <w:r w:rsidRPr="00076EE5">
        <w:rPr>
          <w:rFonts w:ascii="Verdana" w:eastAsia="Times New Roman" w:hAnsi="Verdana"/>
          <w:sz w:val="24"/>
          <w:szCs w:val="24"/>
        </w:rPr>
        <w:t>Ages and Stages Questionnaire course</w:t>
      </w:r>
    </w:p>
    <w:p w14:paraId="0042FBB3" w14:textId="77777777" w:rsidR="00076EE5" w:rsidRDefault="00076EE5" w:rsidP="00076EE5">
      <w:pPr>
        <w:contextualSpacing/>
        <w:jc w:val="both"/>
        <w:rPr>
          <w:rFonts w:ascii="Verdana" w:eastAsia="Times New Roman" w:hAnsi="Verdana"/>
          <w:sz w:val="24"/>
          <w:szCs w:val="24"/>
        </w:rPr>
      </w:pPr>
    </w:p>
    <w:p w14:paraId="24BEB8E1" w14:textId="77777777" w:rsidR="003D5892" w:rsidRDefault="003D5892" w:rsidP="0020493A">
      <w:pPr>
        <w:contextualSpacing/>
        <w:jc w:val="both"/>
        <w:rPr>
          <w:rFonts w:ascii="Verdana" w:eastAsia="Times New Roman" w:hAnsi="Verdana"/>
          <w:sz w:val="24"/>
          <w:szCs w:val="24"/>
        </w:rPr>
      </w:pPr>
      <w:r>
        <w:rPr>
          <w:rFonts w:ascii="Verdana" w:eastAsia="Times New Roman" w:hAnsi="Verdana"/>
          <w:sz w:val="24"/>
          <w:szCs w:val="24"/>
        </w:rPr>
        <w:t>Ask your supervisor</w:t>
      </w:r>
      <w:r w:rsidR="0020493A" w:rsidRPr="0020493A">
        <w:rPr>
          <w:rFonts w:ascii="Verdana" w:eastAsia="Times New Roman" w:hAnsi="Verdana"/>
          <w:sz w:val="24"/>
          <w:szCs w:val="24"/>
        </w:rPr>
        <w:t xml:space="preserve"> about the assessments and discuss identified concerns with them after assessments have been completed to help your understanding.</w:t>
      </w:r>
    </w:p>
    <w:p w14:paraId="51A32AEA" w14:textId="77777777" w:rsidR="00BD6D3E" w:rsidRDefault="00BD6D3E" w:rsidP="0020493A">
      <w:pPr>
        <w:jc w:val="both"/>
        <w:rPr>
          <w:rFonts w:ascii="Verdana" w:eastAsia="Times New Roman" w:hAnsi="Verdana"/>
          <w:sz w:val="24"/>
          <w:szCs w:val="24"/>
        </w:rPr>
      </w:pPr>
    </w:p>
    <w:p w14:paraId="7BB222F4" w14:textId="77777777" w:rsidR="00BD6D3E" w:rsidRPr="0020493A" w:rsidRDefault="00BD6D3E" w:rsidP="0020493A">
      <w:pPr>
        <w:jc w:val="both"/>
        <w:rPr>
          <w:rFonts w:ascii="Verdana" w:eastAsia="Times New Roman" w:hAnsi="Verdana"/>
          <w:sz w:val="24"/>
          <w:szCs w:val="24"/>
        </w:rPr>
      </w:pPr>
    </w:p>
    <w:p w14:paraId="7BF3E392" w14:textId="77777777" w:rsidR="0020493A" w:rsidRPr="003D5892" w:rsidRDefault="0020493A" w:rsidP="0020493A">
      <w:pPr>
        <w:shd w:val="clear" w:color="auto" w:fill="FFFFFF"/>
        <w:spacing w:after="0" w:line="336" w:lineRule="atLeast"/>
        <w:jc w:val="center"/>
        <w:rPr>
          <w:rFonts w:ascii="Verdana" w:eastAsia="Times New Roman" w:hAnsi="Verdana" w:cs="Arial"/>
          <w:b/>
          <w:sz w:val="24"/>
          <w:szCs w:val="24"/>
          <w:u w:val="single"/>
          <w:lang w:eastAsia="en-GB"/>
        </w:rPr>
      </w:pPr>
      <w:r w:rsidRPr="003D5892">
        <w:rPr>
          <w:rFonts w:ascii="Verdana" w:eastAsia="Times New Roman" w:hAnsi="Verdana" w:cs="Arial"/>
          <w:b/>
          <w:sz w:val="24"/>
          <w:szCs w:val="24"/>
          <w:u w:val="single"/>
          <w:lang w:eastAsia="en-GB"/>
        </w:rPr>
        <w:t xml:space="preserve">The </w:t>
      </w:r>
      <w:r w:rsidR="003D498B">
        <w:rPr>
          <w:rFonts w:ascii="Verdana" w:eastAsia="Times New Roman" w:hAnsi="Verdana" w:cs="Arial"/>
          <w:b/>
          <w:sz w:val="24"/>
          <w:szCs w:val="24"/>
          <w:u w:val="single"/>
          <w:lang w:eastAsia="en-GB"/>
        </w:rPr>
        <w:t>Trio of Vulnerability</w:t>
      </w:r>
      <w:r w:rsidRPr="003D5892">
        <w:rPr>
          <w:rFonts w:ascii="Verdana" w:eastAsia="Times New Roman" w:hAnsi="Verdana" w:cs="Arial"/>
          <w:b/>
          <w:sz w:val="24"/>
          <w:szCs w:val="24"/>
          <w:u w:val="single"/>
          <w:lang w:eastAsia="en-GB"/>
        </w:rPr>
        <w:t>.</w:t>
      </w:r>
    </w:p>
    <w:p w14:paraId="566E5ED6" w14:textId="77777777" w:rsidR="0020493A" w:rsidRPr="003D5892" w:rsidRDefault="0020493A" w:rsidP="0020493A">
      <w:pPr>
        <w:shd w:val="clear" w:color="auto" w:fill="FFFFFF"/>
        <w:spacing w:after="0" w:line="336" w:lineRule="atLeast"/>
        <w:jc w:val="center"/>
        <w:rPr>
          <w:rFonts w:ascii="Verdana" w:eastAsia="Times New Roman" w:hAnsi="Verdana" w:cs="Arial"/>
          <w:b/>
          <w:sz w:val="24"/>
          <w:szCs w:val="24"/>
          <w:u w:val="single"/>
          <w:lang w:eastAsia="en-GB"/>
        </w:rPr>
      </w:pPr>
    </w:p>
    <w:p w14:paraId="633908E3" w14:textId="77777777" w:rsidR="0020493A" w:rsidRPr="003D5892" w:rsidRDefault="0020493A" w:rsidP="0020493A">
      <w:pPr>
        <w:shd w:val="clear" w:color="auto" w:fill="FFFFFF"/>
        <w:spacing w:after="0" w:line="336" w:lineRule="atLeast"/>
        <w:rPr>
          <w:rFonts w:ascii="Verdana" w:eastAsia="Times New Roman" w:hAnsi="Verdana" w:cs="Arial"/>
          <w:b/>
          <w:sz w:val="24"/>
          <w:szCs w:val="24"/>
          <w:u w:val="single"/>
          <w:lang w:eastAsia="en-GB"/>
        </w:rPr>
      </w:pPr>
      <w:r w:rsidRPr="003D5892">
        <w:rPr>
          <w:rFonts w:ascii="Verdana" w:eastAsia="Times New Roman" w:hAnsi="Verdana"/>
          <w:noProof/>
          <w:sz w:val="24"/>
          <w:szCs w:val="24"/>
          <w:lang w:eastAsia="en-GB"/>
        </w:rPr>
        <mc:AlternateContent>
          <mc:Choice Requires="wps">
            <w:drawing>
              <wp:anchor distT="0" distB="0" distL="114300" distR="114300" simplePos="0" relativeHeight="251653120" behindDoc="0" locked="0" layoutInCell="1" allowOverlap="1" wp14:anchorId="3BFE59DC" wp14:editId="27CA1827">
                <wp:simplePos x="0" y="0"/>
                <wp:positionH relativeFrom="column">
                  <wp:posOffset>3444875</wp:posOffset>
                </wp:positionH>
                <wp:positionV relativeFrom="paragraph">
                  <wp:posOffset>95885</wp:posOffset>
                </wp:positionV>
                <wp:extent cx="1296670" cy="1307465"/>
                <wp:effectExtent l="0" t="0" r="17780" b="2603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130746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http://schemas.openxmlformats.org/drawingml/2006/main">
            <w:pict w14:anchorId="3ADF4C74">
              <v:oval id="Oval 18" style="position:absolute;margin-left:271.25pt;margin-top:7.55pt;width:102.1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w14:anchorId="4128A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">
                <v:path arrowok="t"/>
              </v:oval>
            </w:pict>
          </mc:Fallback>
        </mc:AlternateContent>
      </w:r>
    </w:p>
    <w:p w14:paraId="1E16E1CE"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r w:rsidRPr="003D5892">
        <w:rPr>
          <w:rFonts w:ascii="Verdana" w:eastAsia="Times New Roman" w:hAnsi="Verdana"/>
          <w:noProof/>
          <w:sz w:val="24"/>
          <w:szCs w:val="24"/>
          <w:lang w:eastAsia="en-GB"/>
        </w:rPr>
        <mc:AlternateContent>
          <mc:Choice Requires="wps">
            <w:drawing>
              <wp:anchor distT="0" distB="0" distL="114300" distR="114300" simplePos="0" relativeHeight="251654144" behindDoc="0" locked="0" layoutInCell="1" allowOverlap="1" wp14:anchorId="0F0D51BC" wp14:editId="0D054A4E">
                <wp:simplePos x="0" y="0"/>
                <wp:positionH relativeFrom="column">
                  <wp:posOffset>3721100</wp:posOffset>
                </wp:positionH>
                <wp:positionV relativeFrom="paragraph">
                  <wp:posOffset>169545</wp:posOffset>
                </wp:positionV>
                <wp:extent cx="690880" cy="446405"/>
                <wp:effectExtent l="0" t="0" r="13970"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446405"/>
                        </a:xfrm>
                        <a:prstGeom prst="rect">
                          <a:avLst/>
                        </a:prstGeom>
                        <a:solidFill>
                          <a:sysClr val="window" lastClr="FFFFFF"/>
                        </a:solidFill>
                        <a:ln w="6350">
                          <a:solidFill>
                            <a:prstClr val="black"/>
                          </a:solidFill>
                        </a:ln>
                        <a:effectLst/>
                      </wps:spPr>
                      <wps:txbx>
                        <w:txbxContent>
                          <w:p w14:paraId="716175ED" w14:textId="77777777" w:rsidR="005075E2" w:rsidRDefault="005075E2" w:rsidP="0020493A">
                            <w:r>
                              <w:t>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D51BC" id="_x0000_t202" coordsize="21600,21600" o:spt="202" path="m,l,21600r21600,l21600,xe">
                <v:stroke joinstyle="miter"/>
                <v:path gradientshapeok="t" o:connecttype="rect"/>
              </v:shapetype>
              <v:shape id="Text Box 17" o:spid="_x0000_s1026" type="#_x0000_t202" style="position:absolute;left:0;text-align:left;margin-left:293pt;margin-top:13.35pt;width:54.4pt;height:3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" fillcolor="window" strokeweight=".5pt">
                <v:path arrowok="t"/>
                <v:textbox>
                  <w:txbxContent>
                    <w:p w14:paraId="716175ED" w14:textId="77777777" w:rsidR="005075E2" w:rsidRDefault="005075E2" w:rsidP="0020493A">
                      <w:r>
                        <w:t>Mental Health</w:t>
                      </w:r>
                    </w:p>
                  </w:txbxContent>
                </v:textbox>
              </v:shape>
            </w:pict>
          </mc:Fallback>
        </mc:AlternateContent>
      </w:r>
    </w:p>
    <w:p w14:paraId="6EE1608B"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5741A3FD"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r w:rsidRPr="003D5892">
        <w:rPr>
          <w:rFonts w:ascii="Verdana" w:eastAsia="Times New Roman" w:hAnsi="Verdana"/>
          <w:noProof/>
          <w:sz w:val="24"/>
          <w:szCs w:val="24"/>
          <w:lang w:eastAsia="en-GB"/>
        </w:rPr>
        <mc:AlternateContent>
          <mc:Choice Requires="wps">
            <w:drawing>
              <wp:anchor distT="0" distB="0" distL="114300" distR="114300" simplePos="0" relativeHeight="251655168" behindDoc="0" locked="0" layoutInCell="1" allowOverlap="1" wp14:anchorId="1F003DDF" wp14:editId="67525BF1">
                <wp:simplePos x="0" y="0"/>
                <wp:positionH relativeFrom="column">
                  <wp:posOffset>3061970</wp:posOffset>
                </wp:positionH>
                <wp:positionV relativeFrom="paragraph">
                  <wp:posOffset>50800</wp:posOffset>
                </wp:positionV>
                <wp:extent cx="1009015" cy="1126490"/>
                <wp:effectExtent l="0" t="0" r="19685" b="1651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11264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http://schemas.openxmlformats.org/drawingml/2006/main">
            <w:pict w14:anchorId="7DBCCE53">
              <v:oval id="Oval 16" style="position:absolute;margin-left:241.1pt;margin-top:4pt;width:79.45pt;height:8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w14:anchorId="2D5F3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">
                <v:path arrowok="t"/>
              </v:oval>
            </w:pict>
          </mc:Fallback>
        </mc:AlternateContent>
      </w:r>
      <w:r w:rsidRPr="003D5892">
        <w:rPr>
          <w:rFonts w:ascii="Verdana" w:eastAsia="Times New Roman" w:hAnsi="Verdana"/>
          <w:noProof/>
          <w:sz w:val="24"/>
          <w:szCs w:val="24"/>
          <w:lang w:eastAsia="en-GB"/>
        </w:rPr>
        <mc:AlternateContent>
          <mc:Choice Requires="wps">
            <w:drawing>
              <wp:anchor distT="0" distB="0" distL="114300" distR="114300" simplePos="0" relativeHeight="251657216" behindDoc="0" locked="0" layoutInCell="1" allowOverlap="1" wp14:anchorId="5D9E14C6" wp14:editId="148FE32C">
                <wp:simplePos x="0" y="0"/>
                <wp:positionH relativeFrom="column">
                  <wp:posOffset>3891280</wp:posOffset>
                </wp:positionH>
                <wp:positionV relativeFrom="paragraph">
                  <wp:posOffset>189230</wp:posOffset>
                </wp:positionV>
                <wp:extent cx="1095375" cy="988695"/>
                <wp:effectExtent l="0" t="0" r="28575" b="2095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98869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http://schemas.openxmlformats.org/drawingml/2006/main">
            <w:pict w14:anchorId="43D0C222">
              <v:oval id="Oval 15" style="position:absolute;margin-left:306.4pt;margin-top:14.9pt;width:86.2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w14:anchorId="4DCCD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">
                <v:path arrowok="t"/>
              </v:oval>
            </w:pict>
          </mc:Fallback>
        </mc:AlternateContent>
      </w:r>
    </w:p>
    <w:p w14:paraId="0C3D058B" w14:textId="77777777" w:rsidR="0020493A" w:rsidRPr="003D5892" w:rsidRDefault="0020493A" w:rsidP="002F3ECE">
      <w:p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noProof/>
          <w:sz w:val="24"/>
          <w:szCs w:val="24"/>
          <w:lang w:eastAsia="en-GB"/>
        </w:rPr>
        <mc:AlternateContent>
          <mc:Choice Requires="wps">
            <w:drawing>
              <wp:anchor distT="0" distB="0" distL="114300" distR="114300" simplePos="0" relativeHeight="251658240" behindDoc="0" locked="0" layoutInCell="1" allowOverlap="1" wp14:anchorId="6F0AD065" wp14:editId="0CE9A27D">
                <wp:simplePos x="0" y="0"/>
                <wp:positionH relativeFrom="column">
                  <wp:posOffset>3136900</wp:posOffset>
                </wp:positionH>
                <wp:positionV relativeFrom="paragraph">
                  <wp:posOffset>103505</wp:posOffset>
                </wp:positionV>
                <wp:extent cx="839470" cy="446405"/>
                <wp:effectExtent l="0" t="0" r="1778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446405"/>
                        </a:xfrm>
                        <a:prstGeom prst="rect">
                          <a:avLst/>
                        </a:prstGeom>
                        <a:solidFill>
                          <a:sysClr val="window" lastClr="FFFFFF"/>
                        </a:solidFill>
                        <a:ln w="6350">
                          <a:solidFill>
                            <a:prstClr val="black"/>
                          </a:solidFill>
                        </a:ln>
                        <a:effectLst/>
                      </wps:spPr>
                      <wps:txbx>
                        <w:txbxContent>
                          <w:p w14:paraId="73168E10" w14:textId="77777777" w:rsidR="005075E2" w:rsidRDefault="005075E2" w:rsidP="0020493A">
                            <w:r>
                              <w:t>Substance misuse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D065" id="Text Box 14" o:spid="_x0000_s1027" type="#_x0000_t202" style="position:absolute;margin-left:247pt;margin-top:8.15pt;width:66.1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" fillcolor="window" strokeweight=".5pt">
                <v:path arrowok="t"/>
                <v:textbox>
                  <w:txbxContent>
                    <w:p w14:paraId="73168E10" w14:textId="77777777" w:rsidR="005075E2" w:rsidRDefault="005075E2" w:rsidP="0020493A">
                      <w:r>
                        <w:t>Substance misuse</w:t>
                      </w:r>
                    </w:p>
                  </w:txbxContent>
                </v:textbox>
              </v:shape>
            </w:pict>
          </mc:Fallback>
        </mc:AlternateContent>
      </w:r>
    </w:p>
    <w:p w14:paraId="1C0A56CD"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r w:rsidRPr="003D5892">
        <w:rPr>
          <w:rFonts w:ascii="Verdana" w:eastAsia="Times New Roman" w:hAnsi="Verdana"/>
          <w:noProof/>
          <w:sz w:val="24"/>
          <w:szCs w:val="24"/>
          <w:lang w:eastAsia="en-GB"/>
        </w:rPr>
        <mc:AlternateContent>
          <mc:Choice Requires="wps">
            <w:drawing>
              <wp:anchor distT="0" distB="0" distL="114300" distR="114300" simplePos="0" relativeHeight="251659264" behindDoc="0" locked="0" layoutInCell="1" allowOverlap="1" wp14:anchorId="7A0B492F" wp14:editId="1E037D9F">
                <wp:simplePos x="0" y="0"/>
                <wp:positionH relativeFrom="column">
                  <wp:posOffset>4072255</wp:posOffset>
                </wp:positionH>
                <wp:positionV relativeFrom="paragraph">
                  <wp:posOffset>92075</wp:posOffset>
                </wp:positionV>
                <wp:extent cx="818515" cy="435610"/>
                <wp:effectExtent l="0" t="0" r="19685"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435610"/>
                        </a:xfrm>
                        <a:prstGeom prst="rect">
                          <a:avLst/>
                        </a:prstGeom>
                        <a:solidFill>
                          <a:sysClr val="window" lastClr="FFFFFF"/>
                        </a:solidFill>
                        <a:ln w="6350">
                          <a:solidFill>
                            <a:prstClr val="black"/>
                          </a:solidFill>
                        </a:ln>
                        <a:effectLst/>
                      </wps:spPr>
                      <wps:txbx>
                        <w:txbxContent>
                          <w:p w14:paraId="2F4F0C06" w14:textId="77777777" w:rsidR="005075E2" w:rsidRDefault="005075E2" w:rsidP="0020493A">
                            <w:r>
                              <w:t>Domestic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492F" id="Text Box 13" o:spid="_x0000_s1028" type="#_x0000_t202" style="position:absolute;left:0;text-align:left;margin-left:320.65pt;margin-top:7.25pt;width:64.4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" fillcolor="window" strokeweight=".5pt">
                <v:path arrowok="t"/>
                <v:textbox>
                  <w:txbxContent>
                    <w:p w14:paraId="2F4F0C06" w14:textId="77777777" w:rsidR="005075E2" w:rsidRDefault="005075E2" w:rsidP="0020493A">
                      <w:r>
                        <w:t>Domestic Abuse</w:t>
                      </w:r>
                    </w:p>
                  </w:txbxContent>
                </v:textbox>
              </v:shape>
            </w:pict>
          </mc:Fallback>
        </mc:AlternateContent>
      </w:r>
    </w:p>
    <w:p w14:paraId="53B0BDE1"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3E713E8D"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19796A96"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61FABB48"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r w:rsidRPr="003D5892">
        <w:rPr>
          <w:rFonts w:ascii="Verdana" w:eastAsia="Times New Roman" w:hAnsi="Verdana" w:cs="Arial"/>
          <w:sz w:val="24"/>
          <w:szCs w:val="24"/>
          <w:lang w:eastAsia="en-GB"/>
        </w:rPr>
        <w:t xml:space="preserve">The term </w:t>
      </w:r>
      <w:r w:rsidR="003D498B">
        <w:rPr>
          <w:rFonts w:ascii="Verdana" w:eastAsia="Times New Roman" w:hAnsi="Verdana" w:cs="Arial"/>
          <w:b/>
          <w:sz w:val="24"/>
          <w:szCs w:val="24"/>
          <w:lang w:eastAsia="en-GB"/>
        </w:rPr>
        <w:t>Trio of Vulnerability</w:t>
      </w:r>
      <w:r w:rsidRPr="003D5892">
        <w:rPr>
          <w:rFonts w:ascii="Verdana" w:eastAsia="Times New Roman" w:hAnsi="Verdana" w:cs="Arial"/>
          <w:sz w:val="24"/>
          <w:szCs w:val="24"/>
          <w:lang w:eastAsia="en-GB"/>
        </w:rPr>
        <w:t xml:space="preserve"> is used to describe the issues of domestic abuse, mental ill-health and substance misuse, identified as common features of families where harm to women, men and children has occurred.  These issues rarely exist in isolation. They are viewed as indicators of increased risk of harm to children in isolation but when experienced as a group, are a potentially deadly combination.</w:t>
      </w:r>
    </w:p>
    <w:p w14:paraId="6AEF9B3C"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05234416"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34F7BA10"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r w:rsidRPr="003D5892">
        <w:rPr>
          <w:rFonts w:ascii="Verdana" w:eastAsia="Times New Roman" w:hAnsi="Verdana" w:cs="Arial"/>
          <w:sz w:val="24"/>
          <w:szCs w:val="24"/>
          <w:lang w:eastAsia="en-GB"/>
        </w:rPr>
        <w:t>What do the terms mean to you?  Write down what thoughts, feelings, word associations you have for each of the components.</w:t>
      </w:r>
    </w:p>
    <w:p w14:paraId="1EA9C8E3" w14:textId="77777777" w:rsidR="0020493A" w:rsidRPr="003D5892" w:rsidRDefault="0020493A" w:rsidP="0020493A">
      <w:pPr>
        <w:shd w:val="clear" w:color="auto" w:fill="FFFFFF"/>
        <w:spacing w:after="0" w:line="336" w:lineRule="atLeast"/>
        <w:jc w:val="center"/>
        <w:rPr>
          <w:rFonts w:ascii="Verdana" w:eastAsia="Times New Roman" w:hAnsi="Verdana" w:cs="Arial"/>
          <w:sz w:val="24"/>
          <w:szCs w:val="24"/>
          <w:lang w:eastAsia="en-GB"/>
        </w:rPr>
      </w:pPr>
    </w:p>
    <w:p w14:paraId="464F1C8E" w14:textId="2ECD4A97" w:rsidR="0020493A" w:rsidRPr="003D5892" w:rsidRDefault="0020493A" w:rsidP="00A7575C">
      <w:pPr>
        <w:shd w:val="clear" w:color="auto" w:fill="FFFFFF"/>
        <w:spacing w:after="0" w:line="336" w:lineRule="atLeast"/>
        <w:jc w:val="center"/>
        <w:rPr>
          <w:rFonts w:ascii="Verdana" w:eastAsia="Times New Roman" w:hAnsi="Verdana" w:cs="Arial"/>
          <w:b/>
          <w:sz w:val="24"/>
          <w:szCs w:val="24"/>
          <w:lang w:eastAsia="en-GB"/>
        </w:rPr>
      </w:pPr>
      <w:r w:rsidRPr="003D5892">
        <w:rPr>
          <w:rFonts w:ascii="Verdana" w:eastAsia="Times New Roman" w:hAnsi="Verdana" w:cs="Arial"/>
          <w:b/>
          <w:sz w:val="24"/>
          <w:szCs w:val="24"/>
          <w:lang w:eastAsia="en-GB"/>
        </w:rPr>
        <w:t>Mental Health</w:t>
      </w:r>
      <w:r w:rsidR="00A7575C">
        <w:rPr>
          <w:rFonts w:ascii="Verdana" w:eastAsia="Times New Roman" w:hAnsi="Verdana" w:cs="Arial"/>
          <w:b/>
          <w:sz w:val="24"/>
          <w:szCs w:val="24"/>
          <w:lang w:eastAsia="en-GB"/>
        </w:rPr>
        <w:t xml:space="preserve">             </w:t>
      </w:r>
      <w:r w:rsidRPr="003D5892">
        <w:rPr>
          <w:rFonts w:ascii="Verdana" w:eastAsia="Times New Roman" w:hAnsi="Verdana" w:cs="Arial"/>
          <w:b/>
          <w:sz w:val="24"/>
          <w:szCs w:val="24"/>
          <w:lang w:eastAsia="en-GB"/>
        </w:rPr>
        <w:t>Substance Misuse</w:t>
      </w:r>
      <w:r w:rsidR="00A7575C">
        <w:rPr>
          <w:rFonts w:ascii="Verdana" w:eastAsia="Times New Roman" w:hAnsi="Verdana" w:cs="Arial"/>
          <w:b/>
          <w:sz w:val="24"/>
          <w:szCs w:val="24"/>
          <w:lang w:eastAsia="en-GB"/>
        </w:rPr>
        <w:t xml:space="preserve">          </w:t>
      </w:r>
      <w:r w:rsidRPr="003D5892">
        <w:rPr>
          <w:rFonts w:ascii="Verdana" w:eastAsia="Times New Roman" w:hAnsi="Verdana" w:cs="Arial"/>
          <w:b/>
          <w:sz w:val="24"/>
          <w:szCs w:val="24"/>
          <w:lang w:eastAsia="en-GB"/>
        </w:rPr>
        <w:t>Domestic Abuse</w:t>
      </w:r>
    </w:p>
    <w:p w14:paraId="64075F7B" w14:textId="77777777" w:rsidR="0020493A" w:rsidRPr="003D5892" w:rsidRDefault="0020493A" w:rsidP="0020493A">
      <w:pPr>
        <w:shd w:val="clear" w:color="auto" w:fill="FFFFFF"/>
        <w:spacing w:after="0" w:line="336" w:lineRule="atLeast"/>
        <w:jc w:val="center"/>
        <w:rPr>
          <w:rFonts w:ascii="Verdana" w:eastAsia="Times New Roman" w:hAnsi="Verdana" w:cs="Arial"/>
          <w:b/>
          <w:sz w:val="24"/>
          <w:szCs w:val="24"/>
          <w:lang w:eastAsia="en-GB"/>
        </w:rPr>
      </w:pPr>
    </w:p>
    <w:p w14:paraId="09E6E11B" w14:textId="77777777" w:rsidR="003D5892" w:rsidRDefault="003D5892" w:rsidP="0020493A">
      <w:pPr>
        <w:shd w:val="clear" w:color="auto" w:fill="FFFFFF"/>
        <w:spacing w:after="0" w:line="336" w:lineRule="atLeast"/>
        <w:jc w:val="center"/>
        <w:rPr>
          <w:rFonts w:ascii="Verdana" w:eastAsia="Times New Roman" w:hAnsi="Verdana" w:cs="Arial"/>
          <w:b/>
          <w:sz w:val="24"/>
          <w:szCs w:val="24"/>
          <w:u w:val="single"/>
          <w:lang w:eastAsia="en-GB"/>
        </w:rPr>
      </w:pPr>
    </w:p>
    <w:p w14:paraId="7956801A" w14:textId="77777777" w:rsidR="0020493A" w:rsidRPr="003D5892" w:rsidRDefault="003D5892" w:rsidP="003D5892">
      <w:pPr>
        <w:shd w:val="clear" w:color="auto" w:fill="FFFFFF"/>
        <w:spacing w:after="0" w:line="336" w:lineRule="atLeast"/>
        <w:jc w:val="center"/>
        <w:rPr>
          <w:rFonts w:ascii="Verdana" w:eastAsia="Times New Roman" w:hAnsi="Verdana" w:cs="Arial"/>
          <w:b/>
          <w:sz w:val="24"/>
          <w:szCs w:val="24"/>
          <w:u w:val="single"/>
          <w:lang w:eastAsia="en-GB"/>
        </w:rPr>
      </w:pPr>
      <w:r>
        <w:rPr>
          <w:rFonts w:ascii="Verdana" w:eastAsia="Times New Roman" w:hAnsi="Verdana" w:cs="Arial"/>
          <w:b/>
          <w:sz w:val="24"/>
          <w:szCs w:val="24"/>
          <w:u w:val="single"/>
          <w:lang w:eastAsia="en-GB"/>
        </w:rPr>
        <w:t>QU</w:t>
      </w:r>
      <w:r w:rsidR="0020493A" w:rsidRPr="003D5892">
        <w:rPr>
          <w:rFonts w:ascii="Verdana" w:eastAsia="Times New Roman" w:hAnsi="Verdana" w:cs="Arial"/>
          <w:b/>
          <w:sz w:val="24"/>
          <w:szCs w:val="24"/>
          <w:u w:val="single"/>
          <w:lang w:eastAsia="en-GB"/>
        </w:rPr>
        <w:t>IZ</w:t>
      </w:r>
    </w:p>
    <w:p w14:paraId="067D6799" w14:textId="77777777" w:rsidR="0020493A" w:rsidRPr="003D5892" w:rsidRDefault="0020493A" w:rsidP="0020493A">
      <w:pPr>
        <w:shd w:val="clear" w:color="auto" w:fill="FFFFFF"/>
        <w:spacing w:after="0" w:line="336" w:lineRule="atLeast"/>
        <w:jc w:val="center"/>
        <w:rPr>
          <w:rFonts w:ascii="Verdana" w:eastAsia="Times New Roman" w:hAnsi="Verdana" w:cs="Arial"/>
          <w:b/>
          <w:sz w:val="24"/>
          <w:szCs w:val="24"/>
          <w:lang w:eastAsia="en-GB"/>
        </w:rPr>
      </w:pPr>
    </w:p>
    <w:p w14:paraId="13FC1FB1" w14:textId="77777777" w:rsidR="0020493A" w:rsidRPr="003D5892" w:rsidRDefault="0020493A" w:rsidP="0020493A">
      <w:pPr>
        <w:numPr>
          <w:ilvl w:val="0"/>
          <w:numId w:val="31"/>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How many women are affected by domestic abuse in their lifetime?</w:t>
      </w:r>
    </w:p>
    <w:p w14:paraId="4A588B3D" w14:textId="77777777" w:rsidR="0020493A" w:rsidRPr="003D5892" w:rsidRDefault="0020493A" w:rsidP="0020493A">
      <w:pPr>
        <w:shd w:val="clear" w:color="auto" w:fill="FFFFFF"/>
        <w:spacing w:after="0" w:line="336" w:lineRule="atLeast"/>
        <w:ind w:left="720"/>
        <w:rPr>
          <w:rFonts w:ascii="Verdana" w:eastAsia="Times New Roman" w:hAnsi="Verdana" w:cs="Arial"/>
          <w:sz w:val="24"/>
          <w:szCs w:val="24"/>
          <w:lang w:eastAsia="en-GB"/>
        </w:rPr>
      </w:pPr>
      <w:r w:rsidRPr="003D5892">
        <w:rPr>
          <w:rFonts w:ascii="Verdana" w:eastAsia="Times New Roman" w:hAnsi="Verdana" w:cs="Arial"/>
          <w:sz w:val="24"/>
          <w:szCs w:val="24"/>
          <w:lang w:eastAsia="en-GB"/>
        </w:rPr>
        <w:t xml:space="preserve">          a)1 in 10   b) 1 in 14   c) 1in </w:t>
      </w:r>
      <w:proofErr w:type="gramStart"/>
      <w:r w:rsidRPr="003D5892">
        <w:rPr>
          <w:rFonts w:ascii="Verdana" w:eastAsia="Times New Roman" w:hAnsi="Verdana" w:cs="Arial"/>
          <w:sz w:val="24"/>
          <w:szCs w:val="24"/>
          <w:lang w:eastAsia="en-GB"/>
        </w:rPr>
        <w:t>6  d</w:t>
      </w:r>
      <w:proofErr w:type="gramEnd"/>
      <w:r w:rsidRPr="003D5892">
        <w:rPr>
          <w:rFonts w:ascii="Verdana" w:eastAsia="Times New Roman" w:hAnsi="Verdana" w:cs="Arial"/>
          <w:sz w:val="24"/>
          <w:szCs w:val="24"/>
          <w:lang w:eastAsia="en-GB"/>
        </w:rPr>
        <w:t>) 1 in 4</w:t>
      </w:r>
    </w:p>
    <w:p w14:paraId="41E27701" w14:textId="77777777" w:rsidR="0020493A" w:rsidRPr="003D5892" w:rsidRDefault="0020493A" w:rsidP="0020493A">
      <w:pPr>
        <w:shd w:val="clear" w:color="auto" w:fill="FFFFFF"/>
        <w:spacing w:after="0" w:line="336" w:lineRule="atLeast"/>
        <w:ind w:left="720"/>
        <w:rPr>
          <w:rFonts w:ascii="Verdana" w:eastAsia="Times New Roman" w:hAnsi="Verdana" w:cs="Arial"/>
          <w:sz w:val="24"/>
          <w:szCs w:val="24"/>
          <w:lang w:eastAsia="en-GB"/>
        </w:rPr>
      </w:pPr>
    </w:p>
    <w:p w14:paraId="27FC4505" w14:textId="77777777" w:rsidR="0020493A" w:rsidRPr="003D5892" w:rsidRDefault="0020493A" w:rsidP="0020493A">
      <w:pPr>
        <w:numPr>
          <w:ilvl w:val="0"/>
          <w:numId w:val="31"/>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 xml:space="preserve">In the UK there is a call to the police on domestic violence </w:t>
      </w:r>
      <w:proofErr w:type="gramStart"/>
      <w:r w:rsidRPr="003D5892">
        <w:rPr>
          <w:rFonts w:ascii="Verdana" w:eastAsia="Times New Roman" w:hAnsi="Verdana" w:cs="Arial"/>
          <w:sz w:val="24"/>
          <w:szCs w:val="24"/>
          <w:lang w:eastAsia="en-GB"/>
        </w:rPr>
        <w:t>every..?</w:t>
      </w:r>
      <w:proofErr w:type="gramEnd"/>
    </w:p>
    <w:p w14:paraId="13F09AA0" w14:textId="77777777" w:rsidR="0020493A" w:rsidRPr="003D5892" w:rsidRDefault="0020493A" w:rsidP="0020493A">
      <w:pPr>
        <w:numPr>
          <w:ilvl w:val="0"/>
          <w:numId w:val="32"/>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 xml:space="preserve">1 </w:t>
      </w:r>
      <w:proofErr w:type="gramStart"/>
      <w:r w:rsidRPr="003D5892">
        <w:rPr>
          <w:rFonts w:ascii="Verdana" w:eastAsia="Times New Roman" w:hAnsi="Verdana" w:cs="Arial"/>
          <w:sz w:val="24"/>
          <w:szCs w:val="24"/>
          <w:lang w:eastAsia="en-GB"/>
        </w:rPr>
        <w:t>minute  b)  5</w:t>
      </w:r>
      <w:proofErr w:type="gramEnd"/>
      <w:r w:rsidRPr="003D5892">
        <w:rPr>
          <w:rFonts w:ascii="Verdana" w:eastAsia="Times New Roman" w:hAnsi="Verdana" w:cs="Arial"/>
          <w:sz w:val="24"/>
          <w:szCs w:val="24"/>
          <w:lang w:eastAsia="en-GB"/>
        </w:rPr>
        <w:t xml:space="preserve"> </w:t>
      </w:r>
      <w:proofErr w:type="gramStart"/>
      <w:r w:rsidRPr="003D5892">
        <w:rPr>
          <w:rFonts w:ascii="Verdana" w:eastAsia="Times New Roman" w:hAnsi="Verdana" w:cs="Arial"/>
          <w:sz w:val="24"/>
          <w:szCs w:val="24"/>
          <w:lang w:eastAsia="en-GB"/>
        </w:rPr>
        <w:t>minutes  c</w:t>
      </w:r>
      <w:proofErr w:type="gramEnd"/>
      <w:r w:rsidRPr="003D5892">
        <w:rPr>
          <w:rFonts w:ascii="Verdana" w:eastAsia="Times New Roman" w:hAnsi="Verdana" w:cs="Arial"/>
          <w:sz w:val="24"/>
          <w:szCs w:val="24"/>
          <w:lang w:eastAsia="en-GB"/>
        </w:rPr>
        <w:t xml:space="preserve">) 9 </w:t>
      </w:r>
      <w:proofErr w:type="gramStart"/>
      <w:r w:rsidRPr="003D5892">
        <w:rPr>
          <w:rFonts w:ascii="Verdana" w:eastAsia="Times New Roman" w:hAnsi="Verdana" w:cs="Arial"/>
          <w:sz w:val="24"/>
          <w:szCs w:val="24"/>
          <w:lang w:eastAsia="en-GB"/>
        </w:rPr>
        <w:t>minutes  d</w:t>
      </w:r>
      <w:proofErr w:type="gramEnd"/>
      <w:r w:rsidRPr="003D5892">
        <w:rPr>
          <w:rFonts w:ascii="Verdana" w:eastAsia="Times New Roman" w:hAnsi="Verdana" w:cs="Arial"/>
          <w:sz w:val="24"/>
          <w:szCs w:val="24"/>
          <w:lang w:eastAsia="en-GB"/>
        </w:rPr>
        <w:t>) 13 minutes</w:t>
      </w:r>
    </w:p>
    <w:p w14:paraId="10689C62" w14:textId="77777777" w:rsidR="0020493A" w:rsidRPr="003D5892" w:rsidRDefault="0020493A" w:rsidP="0020493A">
      <w:pPr>
        <w:shd w:val="clear" w:color="auto" w:fill="FFFFFF"/>
        <w:spacing w:after="0" w:line="336" w:lineRule="atLeast"/>
        <w:ind w:left="1800"/>
        <w:rPr>
          <w:rFonts w:ascii="Verdana" w:eastAsia="Times New Roman" w:hAnsi="Verdana" w:cs="Arial"/>
          <w:b/>
          <w:sz w:val="24"/>
          <w:szCs w:val="24"/>
          <w:lang w:eastAsia="en-GB"/>
        </w:rPr>
      </w:pPr>
    </w:p>
    <w:p w14:paraId="18440E2E" w14:textId="77777777" w:rsidR="0020493A" w:rsidRPr="003D5892" w:rsidRDefault="0020493A" w:rsidP="0020493A">
      <w:pPr>
        <w:numPr>
          <w:ilvl w:val="0"/>
          <w:numId w:val="31"/>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What % of domestic violence cases start or increase during pregnancy?</w:t>
      </w:r>
    </w:p>
    <w:p w14:paraId="05E0C57E" w14:textId="77777777" w:rsidR="0020493A" w:rsidRPr="003D5892" w:rsidRDefault="0020493A" w:rsidP="0020493A">
      <w:pPr>
        <w:numPr>
          <w:ilvl w:val="0"/>
          <w:numId w:val="33"/>
        </w:num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10</w:t>
      </w:r>
      <w:proofErr w:type="gramStart"/>
      <w:r w:rsidRPr="003D5892">
        <w:rPr>
          <w:rFonts w:ascii="Verdana" w:eastAsia="Times New Roman" w:hAnsi="Verdana" w:cs="Arial"/>
          <w:sz w:val="24"/>
          <w:szCs w:val="24"/>
          <w:lang w:eastAsia="en-GB"/>
        </w:rPr>
        <w:t>%  b</w:t>
      </w:r>
      <w:proofErr w:type="gramEnd"/>
      <w:r w:rsidRPr="003D5892">
        <w:rPr>
          <w:rFonts w:ascii="Verdana" w:eastAsia="Times New Roman" w:hAnsi="Verdana" w:cs="Arial"/>
          <w:sz w:val="24"/>
          <w:szCs w:val="24"/>
          <w:lang w:eastAsia="en-GB"/>
        </w:rPr>
        <w:t>) 20</w:t>
      </w:r>
      <w:proofErr w:type="gramStart"/>
      <w:r w:rsidRPr="003D5892">
        <w:rPr>
          <w:rFonts w:ascii="Verdana" w:eastAsia="Times New Roman" w:hAnsi="Verdana" w:cs="Arial"/>
          <w:sz w:val="24"/>
          <w:szCs w:val="24"/>
          <w:lang w:eastAsia="en-GB"/>
        </w:rPr>
        <w:t>%  c</w:t>
      </w:r>
      <w:proofErr w:type="gramEnd"/>
      <w:r w:rsidRPr="003D5892">
        <w:rPr>
          <w:rFonts w:ascii="Verdana" w:eastAsia="Times New Roman" w:hAnsi="Verdana" w:cs="Arial"/>
          <w:sz w:val="24"/>
          <w:szCs w:val="24"/>
          <w:lang w:eastAsia="en-GB"/>
        </w:rPr>
        <w:t>) 30</w:t>
      </w:r>
      <w:proofErr w:type="gramStart"/>
      <w:r w:rsidRPr="003D5892">
        <w:rPr>
          <w:rFonts w:ascii="Verdana" w:eastAsia="Times New Roman" w:hAnsi="Verdana" w:cs="Arial"/>
          <w:sz w:val="24"/>
          <w:szCs w:val="24"/>
          <w:lang w:eastAsia="en-GB"/>
        </w:rPr>
        <w:t>%  d</w:t>
      </w:r>
      <w:proofErr w:type="gramEnd"/>
      <w:r w:rsidRPr="003D5892">
        <w:rPr>
          <w:rFonts w:ascii="Verdana" w:eastAsia="Times New Roman" w:hAnsi="Verdana" w:cs="Arial"/>
          <w:sz w:val="24"/>
          <w:szCs w:val="24"/>
          <w:lang w:eastAsia="en-GB"/>
        </w:rPr>
        <w:t>) 40%</w:t>
      </w:r>
    </w:p>
    <w:p w14:paraId="1B0530E4" w14:textId="77777777" w:rsidR="0020493A" w:rsidRPr="003D5892" w:rsidRDefault="0020493A" w:rsidP="0020493A">
      <w:pPr>
        <w:shd w:val="clear" w:color="auto" w:fill="FFFFFF"/>
        <w:spacing w:after="0" w:line="336" w:lineRule="atLeast"/>
        <w:ind w:left="1800"/>
        <w:rPr>
          <w:rFonts w:ascii="Verdana" w:eastAsia="Times New Roman" w:hAnsi="Verdana" w:cs="Arial"/>
          <w:sz w:val="24"/>
          <w:szCs w:val="24"/>
          <w:lang w:eastAsia="en-GB"/>
        </w:rPr>
      </w:pPr>
    </w:p>
    <w:p w14:paraId="3131648F" w14:textId="77777777" w:rsidR="0020493A" w:rsidRPr="003D5892" w:rsidRDefault="0020493A" w:rsidP="0020493A">
      <w:pPr>
        <w:numPr>
          <w:ilvl w:val="0"/>
          <w:numId w:val="31"/>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What number of children in England and Wales are affected by parental alcohol problems?</w:t>
      </w:r>
    </w:p>
    <w:p w14:paraId="4EEB9199" w14:textId="77777777" w:rsidR="0020493A" w:rsidRPr="003D5892" w:rsidRDefault="0020493A" w:rsidP="0020493A">
      <w:pPr>
        <w:numPr>
          <w:ilvl w:val="0"/>
          <w:numId w:val="34"/>
        </w:num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 xml:space="preserve">3.3 </w:t>
      </w:r>
      <w:proofErr w:type="gramStart"/>
      <w:r w:rsidRPr="003D5892">
        <w:rPr>
          <w:rFonts w:ascii="Verdana" w:eastAsia="Times New Roman" w:hAnsi="Verdana" w:cs="Arial"/>
          <w:sz w:val="24"/>
          <w:szCs w:val="24"/>
          <w:lang w:eastAsia="en-GB"/>
        </w:rPr>
        <w:t>million  b</w:t>
      </w:r>
      <w:proofErr w:type="gramEnd"/>
      <w:r w:rsidRPr="003D5892">
        <w:rPr>
          <w:rFonts w:ascii="Verdana" w:eastAsia="Times New Roman" w:hAnsi="Verdana" w:cs="Arial"/>
          <w:sz w:val="24"/>
          <w:szCs w:val="24"/>
          <w:lang w:eastAsia="en-GB"/>
        </w:rPr>
        <w:t xml:space="preserve">) </w:t>
      </w:r>
      <w:proofErr w:type="gramStart"/>
      <w:r w:rsidRPr="003D5892">
        <w:rPr>
          <w:rFonts w:ascii="Verdana" w:eastAsia="Times New Roman" w:hAnsi="Verdana" w:cs="Arial"/>
          <w:sz w:val="24"/>
          <w:szCs w:val="24"/>
          <w:lang w:eastAsia="en-GB"/>
        </w:rPr>
        <w:t>705,000  c</w:t>
      </w:r>
      <w:proofErr w:type="gramEnd"/>
      <w:r w:rsidRPr="003D5892">
        <w:rPr>
          <w:rFonts w:ascii="Verdana" w:eastAsia="Times New Roman" w:hAnsi="Verdana" w:cs="Arial"/>
          <w:sz w:val="24"/>
          <w:szCs w:val="24"/>
          <w:lang w:eastAsia="en-GB"/>
        </w:rPr>
        <w:t xml:space="preserve">) 2.6 </w:t>
      </w:r>
      <w:proofErr w:type="gramStart"/>
      <w:r w:rsidRPr="003D5892">
        <w:rPr>
          <w:rFonts w:ascii="Verdana" w:eastAsia="Times New Roman" w:hAnsi="Verdana" w:cs="Arial"/>
          <w:sz w:val="24"/>
          <w:szCs w:val="24"/>
          <w:lang w:eastAsia="en-GB"/>
        </w:rPr>
        <w:t>million  d</w:t>
      </w:r>
      <w:proofErr w:type="gramEnd"/>
      <w:r w:rsidRPr="003D5892">
        <w:rPr>
          <w:rFonts w:ascii="Verdana" w:eastAsia="Times New Roman" w:hAnsi="Verdana" w:cs="Arial"/>
          <w:sz w:val="24"/>
          <w:szCs w:val="24"/>
          <w:lang w:eastAsia="en-GB"/>
        </w:rPr>
        <w:t>) 550,000</w:t>
      </w:r>
    </w:p>
    <w:p w14:paraId="3E3D77A5" w14:textId="77777777" w:rsidR="0020493A" w:rsidRPr="003D5892" w:rsidRDefault="0020493A" w:rsidP="0020493A">
      <w:pPr>
        <w:shd w:val="clear" w:color="auto" w:fill="FFFFFF"/>
        <w:spacing w:after="0" w:line="336" w:lineRule="atLeast"/>
        <w:ind w:left="1800"/>
        <w:rPr>
          <w:rFonts w:ascii="Verdana" w:eastAsia="Times New Roman" w:hAnsi="Verdana" w:cs="Arial"/>
          <w:sz w:val="24"/>
          <w:szCs w:val="24"/>
          <w:lang w:eastAsia="en-GB"/>
        </w:rPr>
      </w:pPr>
    </w:p>
    <w:p w14:paraId="5723BF58" w14:textId="77777777" w:rsidR="0020493A" w:rsidRPr="003D5892" w:rsidRDefault="0020493A" w:rsidP="0020493A">
      <w:pPr>
        <w:numPr>
          <w:ilvl w:val="0"/>
          <w:numId w:val="31"/>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What % of parents with a severe &amp; enduring mental health disorder live with dependent children?</w:t>
      </w:r>
    </w:p>
    <w:p w14:paraId="11707AF9" w14:textId="77777777" w:rsidR="0020493A" w:rsidRPr="003D5892" w:rsidRDefault="0020493A" w:rsidP="0020493A">
      <w:pPr>
        <w:numPr>
          <w:ilvl w:val="0"/>
          <w:numId w:val="36"/>
        </w:num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8-15</w:t>
      </w:r>
      <w:proofErr w:type="gramStart"/>
      <w:r w:rsidRPr="003D5892">
        <w:rPr>
          <w:rFonts w:ascii="Verdana" w:eastAsia="Times New Roman" w:hAnsi="Verdana" w:cs="Arial"/>
          <w:sz w:val="24"/>
          <w:szCs w:val="24"/>
          <w:lang w:eastAsia="en-GB"/>
        </w:rPr>
        <w:t>%  b</w:t>
      </w:r>
      <w:proofErr w:type="gramEnd"/>
      <w:r w:rsidRPr="003D5892">
        <w:rPr>
          <w:rFonts w:ascii="Verdana" w:eastAsia="Times New Roman" w:hAnsi="Verdana" w:cs="Arial"/>
          <w:sz w:val="24"/>
          <w:szCs w:val="24"/>
          <w:lang w:eastAsia="en-GB"/>
        </w:rPr>
        <w:t>) 25-32</w:t>
      </w:r>
      <w:proofErr w:type="gramStart"/>
      <w:r w:rsidRPr="003D5892">
        <w:rPr>
          <w:rFonts w:ascii="Verdana" w:eastAsia="Times New Roman" w:hAnsi="Verdana" w:cs="Arial"/>
          <w:sz w:val="24"/>
          <w:szCs w:val="24"/>
          <w:lang w:eastAsia="en-GB"/>
        </w:rPr>
        <w:t>%  c</w:t>
      </w:r>
      <w:proofErr w:type="gramEnd"/>
      <w:r w:rsidRPr="003D5892">
        <w:rPr>
          <w:rFonts w:ascii="Verdana" w:eastAsia="Times New Roman" w:hAnsi="Verdana" w:cs="Arial"/>
          <w:sz w:val="24"/>
          <w:szCs w:val="24"/>
          <w:lang w:eastAsia="en-GB"/>
        </w:rPr>
        <w:t>) 50-66</w:t>
      </w:r>
      <w:proofErr w:type="gramStart"/>
      <w:r w:rsidRPr="003D5892">
        <w:rPr>
          <w:rFonts w:ascii="Verdana" w:eastAsia="Times New Roman" w:hAnsi="Verdana" w:cs="Arial"/>
          <w:sz w:val="24"/>
          <w:szCs w:val="24"/>
          <w:lang w:eastAsia="en-GB"/>
        </w:rPr>
        <w:t>%  d</w:t>
      </w:r>
      <w:proofErr w:type="gramEnd"/>
      <w:r w:rsidRPr="003D5892">
        <w:rPr>
          <w:rFonts w:ascii="Verdana" w:eastAsia="Times New Roman" w:hAnsi="Verdana" w:cs="Arial"/>
          <w:sz w:val="24"/>
          <w:szCs w:val="24"/>
          <w:lang w:eastAsia="en-GB"/>
        </w:rPr>
        <w:t>) 75-80%</w:t>
      </w:r>
    </w:p>
    <w:p w14:paraId="232A5A6E" w14:textId="77777777" w:rsidR="0020493A" w:rsidRPr="003D5892" w:rsidRDefault="0020493A" w:rsidP="0020493A">
      <w:pPr>
        <w:shd w:val="clear" w:color="auto" w:fill="FFFFFF"/>
        <w:spacing w:after="0" w:line="336" w:lineRule="atLeast"/>
        <w:ind w:left="1440"/>
        <w:rPr>
          <w:rFonts w:ascii="Verdana" w:eastAsia="Times New Roman" w:hAnsi="Verdana" w:cs="Arial"/>
          <w:b/>
          <w:sz w:val="24"/>
          <w:szCs w:val="24"/>
          <w:lang w:eastAsia="en-GB"/>
        </w:rPr>
      </w:pPr>
    </w:p>
    <w:p w14:paraId="2ADBFBBD" w14:textId="77777777" w:rsidR="0020493A" w:rsidRPr="003D5892" w:rsidRDefault="0020493A" w:rsidP="0020493A">
      <w:pPr>
        <w:numPr>
          <w:ilvl w:val="0"/>
          <w:numId w:val="31"/>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What % of children under 16 years in England and Wales have at least one parent with a serious drug problem?</w:t>
      </w:r>
    </w:p>
    <w:p w14:paraId="545549F7" w14:textId="77777777" w:rsidR="0020493A" w:rsidRPr="003D5892" w:rsidRDefault="0020493A" w:rsidP="0020493A">
      <w:pPr>
        <w:numPr>
          <w:ilvl w:val="0"/>
          <w:numId w:val="35"/>
        </w:num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sz w:val="24"/>
          <w:szCs w:val="24"/>
          <w:lang w:eastAsia="en-GB"/>
        </w:rPr>
        <w:t>2-3</w:t>
      </w:r>
      <w:proofErr w:type="gramStart"/>
      <w:r w:rsidRPr="003D5892">
        <w:rPr>
          <w:rFonts w:ascii="Verdana" w:eastAsia="Times New Roman" w:hAnsi="Verdana" w:cs="Arial"/>
          <w:sz w:val="24"/>
          <w:szCs w:val="24"/>
          <w:lang w:eastAsia="en-GB"/>
        </w:rPr>
        <w:t>%  b</w:t>
      </w:r>
      <w:proofErr w:type="gramEnd"/>
      <w:r w:rsidRPr="003D5892">
        <w:rPr>
          <w:rFonts w:ascii="Verdana" w:eastAsia="Times New Roman" w:hAnsi="Verdana" w:cs="Arial"/>
          <w:sz w:val="24"/>
          <w:szCs w:val="24"/>
          <w:lang w:eastAsia="en-GB"/>
        </w:rPr>
        <w:t>) 3-4</w:t>
      </w:r>
      <w:proofErr w:type="gramStart"/>
      <w:r w:rsidRPr="003D5892">
        <w:rPr>
          <w:rFonts w:ascii="Verdana" w:eastAsia="Times New Roman" w:hAnsi="Verdana" w:cs="Arial"/>
          <w:sz w:val="24"/>
          <w:szCs w:val="24"/>
          <w:lang w:eastAsia="en-GB"/>
        </w:rPr>
        <w:t>%  c</w:t>
      </w:r>
      <w:proofErr w:type="gramEnd"/>
      <w:r w:rsidRPr="003D5892">
        <w:rPr>
          <w:rFonts w:ascii="Verdana" w:eastAsia="Times New Roman" w:hAnsi="Verdana" w:cs="Arial"/>
          <w:sz w:val="24"/>
          <w:szCs w:val="24"/>
          <w:lang w:eastAsia="en-GB"/>
        </w:rPr>
        <w:t>) 4-5</w:t>
      </w:r>
      <w:proofErr w:type="gramStart"/>
      <w:r w:rsidRPr="003D5892">
        <w:rPr>
          <w:rFonts w:ascii="Verdana" w:eastAsia="Times New Roman" w:hAnsi="Verdana" w:cs="Arial"/>
          <w:sz w:val="24"/>
          <w:szCs w:val="24"/>
          <w:lang w:eastAsia="en-GB"/>
        </w:rPr>
        <w:t>%  d</w:t>
      </w:r>
      <w:proofErr w:type="gramEnd"/>
      <w:r w:rsidRPr="003D5892">
        <w:rPr>
          <w:rFonts w:ascii="Verdana" w:eastAsia="Times New Roman" w:hAnsi="Verdana" w:cs="Arial"/>
          <w:sz w:val="24"/>
          <w:szCs w:val="24"/>
          <w:lang w:eastAsia="en-GB"/>
        </w:rPr>
        <w:t>) 5-6%</w:t>
      </w:r>
    </w:p>
    <w:p w14:paraId="67036D6F" w14:textId="77777777" w:rsidR="0020493A" w:rsidRPr="003D5892" w:rsidRDefault="0020493A" w:rsidP="0020493A">
      <w:pPr>
        <w:shd w:val="clear" w:color="auto" w:fill="FFFFFF"/>
        <w:spacing w:after="0" w:line="336" w:lineRule="atLeast"/>
        <w:ind w:left="1440"/>
        <w:jc w:val="both"/>
        <w:rPr>
          <w:rFonts w:ascii="Verdana" w:eastAsia="Times New Roman" w:hAnsi="Verdana" w:cs="Arial"/>
          <w:b/>
          <w:sz w:val="24"/>
          <w:szCs w:val="24"/>
          <w:lang w:eastAsia="en-GB"/>
        </w:rPr>
      </w:pPr>
    </w:p>
    <w:p w14:paraId="098A19F6" w14:textId="77777777" w:rsidR="0020493A" w:rsidRPr="003D5892" w:rsidRDefault="0020493A" w:rsidP="0020493A">
      <w:pPr>
        <w:shd w:val="clear" w:color="auto" w:fill="FFFFFF"/>
        <w:spacing w:after="0" w:line="336" w:lineRule="atLeast"/>
        <w:ind w:left="1440"/>
        <w:jc w:val="both"/>
        <w:rPr>
          <w:rFonts w:ascii="Verdana" w:eastAsia="Times New Roman" w:hAnsi="Verdana" w:cs="Arial"/>
          <w:b/>
          <w:sz w:val="24"/>
          <w:szCs w:val="24"/>
          <w:lang w:eastAsia="en-GB"/>
        </w:rPr>
      </w:pPr>
    </w:p>
    <w:p w14:paraId="1212B5A8" w14:textId="77777777" w:rsidR="0020493A" w:rsidRPr="003D5892" w:rsidRDefault="0020493A" w:rsidP="0020493A">
      <w:pPr>
        <w:shd w:val="clear" w:color="auto" w:fill="FFFFFF"/>
        <w:spacing w:after="0" w:line="336" w:lineRule="atLeast"/>
        <w:ind w:left="1440"/>
        <w:jc w:val="both"/>
        <w:rPr>
          <w:rFonts w:ascii="Verdana" w:eastAsia="Times New Roman" w:hAnsi="Verdana" w:cs="Arial"/>
          <w:b/>
          <w:sz w:val="24"/>
          <w:szCs w:val="24"/>
          <w:lang w:eastAsia="en-GB"/>
        </w:rPr>
      </w:pPr>
    </w:p>
    <w:p w14:paraId="72CFA5DA" w14:textId="77777777" w:rsidR="0020493A" w:rsidRPr="003D5892" w:rsidRDefault="0020493A" w:rsidP="0020493A">
      <w:pPr>
        <w:shd w:val="clear" w:color="auto" w:fill="FFFFFF"/>
        <w:spacing w:after="0" w:line="336" w:lineRule="atLeast"/>
        <w:ind w:left="1440"/>
        <w:jc w:val="both"/>
        <w:rPr>
          <w:rFonts w:ascii="Verdana" w:eastAsia="Times New Roman" w:hAnsi="Verdana" w:cs="Arial"/>
          <w:b/>
          <w:sz w:val="24"/>
          <w:szCs w:val="24"/>
          <w:lang w:eastAsia="en-GB"/>
        </w:rPr>
      </w:pPr>
    </w:p>
    <w:p w14:paraId="231A8266" w14:textId="77777777" w:rsidR="0020493A" w:rsidRPr="00076EE5" w:rsidRDefault="0020493A" w:rsidP="0020493A">
      <w:pPr>
        <w:shd w:val="clear" w:color="auto" w:fill="FFFFFF"/>
        <w:spacing w:after="0" w:line="336" w:lineRule="atLeast"/>
        <w:rPr>
          <w:rFonts w:ascii="Verdana" w:eastAsia="Times New Roman" w:hAnsi="Verdana" w:cs="Arial"/>
          <w:sz w:val="24"/>
          <w:szCs w:val="24"/>
          <w:lang w:eastAsia="en-GB"/>
        </w:rPr>
      </w:pPr>
      <w:r w:rsidRPr="00076EE5">
        <w:rPr>
          <w:rFonts w:ascii="Verdana" w:eastAsia="Times New Roman" w:hAnsi="Verdana" w:cs="Arial"/>
          <w:sz w:val="24"/>
          <w:szCs w:val="24"/>
          <w:lang w:eastAsia="en-GB"/>
        </w:rPr>
        <w:t>Parental mental health, substance misuse and domestic abuse can lead to unsafe, inconsistent and ineffective parenting.  A disorganised lifestyle will have a differential impact on children depending on their age, development and temperament.  High risk behaviours such as those associated with the toxic trio, will always leave children, regardless of their age</w:t>
      </w:r>
      <w:r w:rsidR="001629F5" w:rsidRPr="00076EE5">
        <w:rPr>
          <w:rFonts w:ascii="Verdana" w:eastAsia="Times New Roman" w:hAnsi="Verdana" w:cs="Arial"/>
          <w:sz w:val="24"/>
          <w:szCs w:val="24"/>
          <w:lang w:eastAsia="en-GB"/>
        </w:rPr>
        <w:t>,</w:t>
      </w:r>
      <w:r w:rsidRPr="00076EE5">
        <w:rPr>
          <w:rFonts w:ascii="Verdana" w:eastAsia="Times New Roman" w:hAnsi="Verdana" w:cs="Arial"/>
          <w:sz w:val="24"/>
          <w:szCs w:val="24"/>
          <w:lang w:eastAsia="en-GB"/>
        </w:rPr>
        <w:t xml:space="preserve"> vulnerable to abuse and neglect.</w:t>
      </w:r>
    </w:p>
    <w:p w14:paraId="4B09539A" w14:textId="77777777" w:rsidR="0020493A" w:rsidRPr="003D5892" w:rsidRDefault="0020493A" w:rsidP="0020493A">
      <w:pPr>
        <w:shd w:val="clear" w:color="auto" w:fill="FFFFFF"/>
        <w:spacing w:after="0" w:line="336" w:lineRule="atLeast"/>
        <w:ind w:left="1440"/>
        <w:rPr>
          <w:rFonts w:ascii="Verdana" w:eastAsia="Times New Roman" w:hAnsi="Verdana" w:cs="Arial"/>
          <w:b/>
          <w:sz w:val="24"/>
          <w:szCs w:val="24"/>
          <w:lang w:eastAsia="en-GB"/>
        </w:rPr>
      </w:pPr>
    </w:p>
    <w:p w14:paraId="3FD91EE6" w14:textId="30411F24" w:rsidR="0020493A" w:rsidRDefault="0020493A" w:rsidP="0020493A">
      <w:p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 xml:space="preserve">Have a look at the Greater Manchester procedures. Choose one of the </w:t>
      </w:r>
      <w:r w:rsidR="00687612">
        <w:rPr>
          <w:rFonts w:ascii="Verdana" w:eastAsia="Times New Roman" w:hAnsi="Verdana" w:cs="Arial"/>
          <w:sz w:val="24"/>
          <w:szCs w:val="24"/>
          <w:lang w:eastAsia="en-GB"/>
        </w:rPr>
        <w:t>trio of vulnerabilities</w:t>
      </w:r>
      <w:r w:rsidRPr="003D5892">
        <w:rPr>
          <w:rFonts w:ascii="Verdana" w:eastAsia="Times New Roman" w:hAnsi="Verdana" w:cs="Arial"/>
          <w:sz w:val="24"/>
          <w:szCs w:val="24"/>
          <w:lang w:eastAsia="en-GB"/>
        </w:rPr>
        <w:t xml:space="preserve"> components and read the policy. </w:t>
      </w:r>
    </w:p>
    <w:p w14:paraId="0783433C" w14:textId="77777777" w:rsidR="00076EE5" w:rsidRPr="003D5892" w:rsidRDefault="00076EE5" w:rsidP="0020493A">
      <w:pPr>
        <w:shd w:val="clear" w:color="auto" w:fill="FFFFFF"/>
        <w:spacing w:after="0" w:line="336" w:lineRule="atLeast"/>
        <w:rPr>
          <w:rFonts w:ascii="Verdana" w:eastAsia="Times New Roman" w:hAnsi="Verdana" w:cs="Arial"/>
          <w:sz w:val="24"/>
          <w:szCs w:val="24"/>
          <w:lang w:eastAsia="en-GB"/>
        </w:rPr>
      </w:pPr>
    </w:p>
    <w:p w14:paraId="51B71AEE" w14:textId="77777777" w:rsidR="0020493A" w:rsidRPr="003D5892" w:rsidRDefault="0020493A" w:rsidP="0020493A">
      <w:pPr>
        <w:shd w:val="clear" w:color="auto" w:fill="FFFFFF"/>
        <w:spacing w:after="0" w:line="336" w:lineRule="atLeast"/>
        <w:rPr>
          <w:rFonts w:ascii="Verdana" w:eastAsia="Times New Roman" w:hAnsi="Verdana" w:cs="Arial"/>
          <w:b/>
          <w:sz w:val="24"/>
          <w:szCs w:val="24"/>
          <w:lang w:eastAsia="en-GB"/>
        </w:rPr>
      </w:pPr>
      <w:r w:rsidRPr="003D5892">
        <w:rPr>
          <w:rFonts w:ascii="Verdana" w:eastAsia="Times New Roman" w:hAnsi="Verdana" w:cs="Arial"/>
          <w:b/>
          <w:sz w:val="24"/>
          <w:szCs w:val="24"/>
          <w:lang w:eastAsia="en-GB"/>
        </w:rPr>
        <w:lastRenderedPageBreak/>
        <w:t>http://greatermanchesterscb.proceduresonline.com/chapters/contents.html</w:t>
      </w:r>
    </w:p>
    <w:p w14:paraId="7890F6E5" w14:textId="77777777" w:rsidR="0020493A" w:rsidRPr="0020493A" w:rsidRDefault="0020493A" w:rsidP="0020493A">
      <w:pPr>
        <w:shd w:val="clear" w:color="auto" w:fill="FFFFFF"/>
        <w:spacing w:after="0" w:line="336" w:lineRule="atLeast"/>
        <w:ind w:left="1440"/>
        <w:rPr>
          <w:rFonts w:ascii="Verdana" w:eastAsia="Times New Roman" w:hAnsi="Verdana" w:cs="Arial"/>
          <w:color w:val="585858"/>
          <w:sz w:val="24"/>
          <w:szCs w:val="24"/>
          <w:lang w:eastAsia="en-GB"/>
        </w:rPr>
      </w:pPr>
    </w:p>
    <w:p w14:paraId="6C5CB89C" w14:textId="77777777" w:rsidR="0020493A" w:rsidRPr="003D5892" w:rsidRDefault="0020493A" w:rsidP="0020493A">
      <w:p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Have a think about how your chosen topic impacts on children?</w:t>
      </w:r>
    </w:p>
    <w:p w14:paraId="3C23179B" w14:textId="77777777" w:rsidR="0020493A" w:rsidRPr="003D5892" w:rsidRDefault="0020493A" w:rsidP="0020493A">
      <w:p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Write down some thoughts for what signs / symptoms we might see as health visitors?</w:t>
      </w:r>
    </w:p>
    <w:p w14:paraId="294D748B" w14:textId="77777777" w:rsidR="0020493A" w:rsidRPr="003D5892" w:rsidRDefault="0020493A" w:rsidP="0020493A">
      <w:pPr>
        <w:shd w:val="clear" w:color="auto" w:fill="FFFFFF"/>
        <w:spacing w:after="0" w:line="336" w:lineRule="atLeast"/>
        <w:ind w:left="1440"/>
        <w:rPr>
          <w:rFonts w:ascii="Verdana" w:eastAsia="Times New Roman" w:hAnsi="Verdana" w:cs="Arial"/>
          <w:sz w:val="24"/>
          <w:szCs w:val="24"/>
          <w:lang w:eastAsia="en-GB"/>
        </w:rPr>
      </w:pPr>
    </w:p>
    <w:p w14:paraId="1B7CCD2B" w14:textId="77777777" w:rsidR="0020493A" w:rsidRPr="003D5892" w:rsidRDefault="0020493A" w:rsidP="0020493A">
      <w:pPr>
        <w:shd w:val="clear" w:color="auto" w:fill="FFFFFF"/>
        <w:spacing w:after="0" w:line="336" w:lineRule="atLeast"/>
        <w:ind w:left="1440"/>
        <w:rPr>
          <w:rFonts w:ascii="Verdana" w:eastAsia="Times New Roman" w:hAnsi="Verdana" w:cs="Arial"/>
          <w:sz w:val="24"/>
          <w:szCs w:val="24"/>
          <w:lang w:eastAsia="en-GB"/>
        </w:rPr>
      </w:pPr>
    </w:p>
    <w:p w14:paraId="1DD7A7D7" w14:textId="77777777" w:rsidR="0020493A" w:rsidRPr="003D5892" w:rsidRDefault="0020493A" w:rsidP="0020493A">
      <w:pPr>
        <w:shd w:val="clear" w:color="auto" w:fill="FFFFFF"/>
        <w:spacing w:after="0" w:line="336" w:lineRule="atLeast"/>
        <w:rPr>
          <w:rFonts w:ascii="Verdana" w:eastAsia="Times New Roman" w:hAnsi="Verdana" w:cs="Arial"/>
          <w:b/>
          <w:sz w:val="24"/>
          <w:szCs w:val="24"/>
          <w:lang w:eastAsia="en-GB"/>
        </w:rPr>
      </w:pPr>
    </w:p>
    <w:p w14:paraId="754EA5F0" w14:textId="046FB111" w:rsidR="00076EE5" w:rsidRDefault="0020493A" w:rsidP="00A82C99">
      <w:pPr>
        <w:shd w:val="clear" w:color="auto" w:fill="FFFFFF"/>
        <w:spacing w:after="0" w:line="336" w:lineRule="atLeast"/>
        <w:rPr>
          <w:rFonts w:ascii="Verdana" w:eastAsia="Times New Roman" w:hAnsi="Verdana" w:cs="Arial"/>
          <w:sz w:val="24"/>
          <w:szCs w:val="24"/>
          <w:lang w:eastAsia="en-GB"/>
        </w:rPr>
      </w:pPr>
      <w:r w:rsidRPr="003D5892">
        <w:rPr>
          <w:rFonts w:ascii="Verdana" w:eastAsia="Times New Roman" w:hAnsi="Verdana" w:cs="Arial"/>
          <w:sz w:val="24"/>
          <w:szCs w:val="24"/>
          <w:lang w:eastAsia="en-GB"/>
        </w:rPr>
        <w:t>Ask one of the health visitors for an active case where the trio</w:t>
      </w:r>
      <w:r w:rsidR="00A35579">
        <w:rPr>
          <w:rFonts w:ascii="Verdana" w:eastAsia="Times New Roman" w:hAnsi="Verdana" w:cs="Arial"/>
          <w:sz w:val="24"/>
          <w:szCs w:val="24"/>
          <w:lang w:eastAsia="en-GB"/>
        </w:rPr>
        <w:t xml:space="preserve"> of vulnerabilities</w:t>
      </w:r>
      <w:r w:rsidRPr="003D5892">
        <w:rPr>
          <w:rFonts w:ascii="Verdana" w:eastAsia="Times New Roman" w:hAnsi="Verdana" w:cs="Arial"/>
          <w:sz w:val="24"/>
          <w:szCs w:val="24"/>
          <w:lang w:eastAsia="en-GB"/>
        </w:rPr>
        <w:t xml:space="preserve"> is evident?  Read the notes and write down any thoughts / questions you might have that can then be discussed with your </w:t>
      </w:r>
      <w:r w:rsidR="00BB52BD">
        <w:rPr>
          <w:rFonts w:ascii="Verdana" w:eastAsia="Times New Roman" w:hAnsi="Verdana" w:cs="Arial"/>
          <w:sz w:val="24"/>
          <w:szCs w:val="24"/>
          <w:lang w:eastAsia="en-GB"/>
        </w:rPr>
        <w:t>supervisor</w:t>
      </w:r>
      <w:r w:rsidRPr="003D5892">
        <w:rPr>
          <w:rFonts w:ascii="Verdana" w:eastAsia="Times New Roman" w:hAnsi="Verdana" w:cs="Arial"/>
          <w:sz w:val="24"/>
          <w:szCs w:val="24"/>
          <w:lang w:eastAsia="en-GB"/>
        </w:rPr>
        <w:t>.</w:t>
      </w:r>
    </w:p>
    <w:p w14:paraId="42A505AD" w14:textId="77777777" w:rsidR="00EC4B6A" w:rsidRPr="00A82C99" w:rsidRDefault="00EC4B6A" w:rsidP="00A82C99">
      <w:pPr>
        <w:shd w:val="clear" w:color="auto" w:fill="FFFFFF"/>
        <w:spacing w:after="0" w:line="336" w:lineRule="atLeast"/>
        <w:rPr>
          <w:rFonts w:ascii="Verdana" w:eastAsia="Times New Roman" w:hAnsi="Verdana" w:cs="Arial"/>
          <w:sz w:val="24"/>
          <w:szCs w:val="24"/>
          <w:lang w:eastAsia="en-GB"/>
        </w:rPr>
      </w:pPr>
    </w:p>
    <w:p w14:paraId="6540E949" w14:textId="77777777" w:rsidR="0020493A" w:rsidRPr="0020493A" w:rsidRDefault="0020493A" w:rsidP="0020493A">
      <w:pPr>
        <w:ind w:firstLine="720"/>
        <w:jc w:val="both"/>
        <w:rPr>
          <w:rFonts w:ascii="Verdana" w:eastAsia="Times New Roman" w:hAnsi="Verdana"/>
          <w:b/>
          <w:sz w:val="24"/>
          <w:szCs w:val="24"/>
          <w:u w:val="single"/>
        </w:rPr>
      </w:pPr>
      <w:r w:rsidRPr="0020493A">
        <w:rPr>
          <w:rFonts w:ascii="Verdana" w:eastAsia="Times New Roman" w:hAnsi="Verdana"/>
          <w:b/>
          <w:sz w:val="24"/>
          <w:szCs w:val="24"/>
          <w:u w:val="single"/>
        </w:rPr>
        <w:t>NOTICE BOARD</w:t>
      </w:r>
    </w:p>
    <w:p w14:paraId="06429487" w14:textId="77777777" w:rsidR="0020493A" w:rsidRPr="0020493A" w:rsidRDefault="0020493A" w:rsidP="0020493A">
      <w:pPr>
        <w:ind w:firstLine="720"/>
        <w:jc w:val="both"/>
        <w:rPr>
          <w:rFonts w:ascii="Verdana" w:eastAsia="Times New Roman" w:hAnsi="Verdana"/>
          <w:b/>
          <w:sz w:val="24"/>
          <w:szCs w:val="24"/>
          <w:u w:val="single"/>
        </w:rPr>
      </w:pPr>
    </w:p>
    <w:p w14:paraId="4348ADF3"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 xml:space="preserve">You may be asked to </w:t>
      </w:r>
      <w:r w:rsidR="00C54E2C" w:rsidRPr="0020493A">
        <w:rPr>
          <w:rFonts w:ascii="Verdana" w:eastAsia="Times New Roman" w:hAnsi="Verdana"/>
          <w:sz w:val="24"/>
          <w:szCs w:val="24"/>
        </w:rPr>
        <w:t>design</w:t>
      </w:r>
      <w:r w:rsidRPr="0020493A">
        <w:rPr>
          <w:rFonts w:ascii="Verdana" w:eastAsia="Times New Roman" w:hAnsi="Verdana"/>
          <w:sz w:val="24"/>
          <w:szCs w:val="24"/>
        </w:rPr>
        <w:t xml:space="preserve"> research and compile information on a notice board in the setting which promotes health. Ideas for topics which could be used are listed below.</w:t>
      </w:r>
    </w:p>
    <w:p w14:paraId="564611E0" w14:textId="77777777" w:rsidR="0020493A" w:rsidRPr="0020493A" w:rsidRDefault="0020493A" w:rsidP="0020493A">
      <w:pPr>
        <w:ind w:firstLine="720"/>
        <w:jc w:val="both"/>
        <w:rPr>
          <w:rFonts w:ascii="Verdana" w:eastAsia="Times New Roman" w:hAnsi="Verdana"/>
          <w:sz w:val="24"/>
          <w:szCs w:val="24"/>
        </w:rPr>
      </w:pPr>
    </w:p>
    <w:p w14:paraId="5928ACF8"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Burns and Scalds</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00076EE5">
        <w:rPr>
          <w:rFonts w:ascii="Verdana" w:eastAsia="Times New Roman" w:hAnsi="Verdana"/>
          <w:sz w:val="24"/>
          <w:szCs w:val="24"/>
        </w:rPr>
        <w:t xml:space="preserve">        </w:t>
      </w:r>
      <w:r w:rsidRPr="0020493A">
        <w:rPr>
          <w:rFonts w:ascii="Verdana" w:eastAsia="Times New Roman" w:hAnsi="Verdana"/>
          <w:sz w:val="24"/>
          <w:szCs w:val="24"/>
        </w:rPr>
        <w:t>Bonfire night safety</w:t>
      </w:r>
    </w:p>
    <w:p w14:paraId="088083D5"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Safety in the home</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Safety at Christmas</w:t>
      </w:r>
    </w:p>
    <w:p w14:paraId="454E3EC5" w14:textId="77777777" w:rsidR="0020493A" w:rsidRPr="0020493A" w:rsidRDefault="00076EE5" w:rsidP="0020493A">
      <w:pPr>
        <w:ind w:firstLine="720"/>
        <w:jc w:val="both"/>
        <w:rPr>
          <w:rFonts w:ascii="Verdana" w:eastAsia="Times New Roman" w:hAnsi="Verdana"/>
          <w:sz w:val="24"/>
          <w:szCs w:val="24"/>
        </w:rPr>
      </w:pPr>
      <w:r>
        <w:rPr>
          <w:rFonts w:ascii="Verdana" w:eastAsia="Times New Roman" w:hAnsi="Verdana"/>
          <w:sz w:val="24"/>
          <w:szCs w:val="24"/>
        </w:rPr>
        <w:t>Immunisations</w:t>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t>Head Lice</w:t>
      </w:r>
      <w:r w:rsidR="0020493A" w:rsidRPr="0020493A">
        <w:rPr>
          <w:rFonts w:ascii="Verdana" w:eastAsia="Times New Roman" w:hAnsi="Verdana"/>
          <w:sz w:val="24"/>
          <w:szCs w:val="24"/>
        </w:rPr>
        <w:t xml:space="preserve"> and Scabies</w:t>
      </w:r>
    </w:p>
    <w:p w14:paraId="65CAF4D7"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Sun Safety</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Positive Parenting</w:t>
      </w:r>
    </w:p>
    <w:p w14:paraId="361FBDD0"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Weaning</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Asthma</w:t>
      </w:r>
    </w:p>
    <w:p w14:paraId="7AC1A901"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Eczema</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Constipation</w:t>
      </w:r>
    </w:p>
    <w:p w14:paraId="727D8066"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Potty Training</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Colic</w:t>
      </w:r>
    </w:p>
    <w:p w14:paraId="53B3BEC4" w14:textId="77777777" w:rsidR="0020493A" w:rsidRDefault="0020493A" w:rsidP="0020493A">
      <w:pPr>
        <w:ind w:firstLine="720"/>
        <w:jc w:val="both"/>
        <w:rPr>
          <w:rFonts w:ascii="Verdana" w:eastAsia="Times New Roman" w:hAnsi="Verdana"/>
          <w:sz w:val="24"/>
          <w:szCs w:val="24"/>
        </w:rPr>
      </w:pPr>
    </w:p>
    <w:p w14:paraId="3D2C2A8A" w14:textId="77777777" w:rsidR="00A7575C" w:rsidRDefault="00A7575C" w:rsidP="0020493A">
      <w:pPr>
        <w:ind w:firstLine="720"/>
        <w:jc w:val="both"/>
        <w:rPr>
          <w:rFonts w:ascii="Verdana" w:eastAsia="Times New Roman" w:hAnsi="Verdana"/>
          <w:sz w:val="24"/>
          <w:szCs w:val="24"/>
        </w:rPr>
      </w:pPr>
    </w:p>
    <w:p w14:paraId="67951896" w14:textId="77777777" w:rsidR="00A7575C" w:rsidRDefault="00A7575C" w:rsidP="0020493A">
      <w:pPr>
        <w:ind w:firstLine="720"/>
        <w:jc w:val="both"/>
        <w:rPr>
          <w:rFonts w:ascii="Verdana" w:eastAsia="Times New Roman" w:hAnsi="Verdana"/>
          <w:sz w:val="24"/>
          <w:szCs w:val="24"/>
        </w:rPr>
      </w:pPr>
    </w:p>
    <w:p w14:paraId="07006A18" w14:textId="77777777" w:rsidR="00A7575C" w:rsidRDefault="00A7575C" w:rsidP="0020493A">
      <w:pPr>
        <w:ind w:firstLine="720"/>
        <w:jc w:val="both"/>
        <w:rPr>
          <w:rFonts w:ascii="Verdana" w:eastAsia="Times New Roman" w:hAnsi="Verdana"/>
          <w:sz w:val="24"/>
          <w:szCs w:val="24"/>
        </w:rPr>
      </w:pPr>
    </w:p>
    <w:p w14:paraId="3F028428" w14:textId="77777777" w:rsidR="00A7575C" w:rsidRPr="0020493A" w:rsidRDefault="00A7575C" w:rsidP="0020493A">
      <w:pPr>
        <w:ind w:firstLine="720"/>
        <w:jc w:val="both"/>
        <w:rPr>
          <w:rFonts w:ascii="Verdana" w:eastAsia="Times New Roman" w:hAnsi="Verdana"/>
          <w:sz w:val="24"/>
          <w:szCs w:val="24"/>
        </w:rPr>
      </w:pPr>
    </w:p>
    <w:p w14:paraId="31AA4CD5" w14:textId="77777777" w:rsidR="003D5892" w:rsidRDefault="00BD6D3E" w:rsidP="003D5892">
      <w:pPr>
        <w:ind w:firstLine="720"/>
        <w:jc w:val="center"/>
        <w:rPr>
          <w:rFonts w:ascii="Verdana" w:eastAsia="Times New Roman" w:hAnsi="Verdana"/>
          <w:b/>
          <w:sz w:val="24"/>
          <w:szCs w:val="24"/>
          <w:u w:val="single"/>
        </w:rPr>
      </w:pPr>
      <w:r>
        <w:rPr>
          <w:rFonts w:ascii="Verdana" w:eastAsia="Times New Roman" w:hAnsi="Verdana"/>
          <w:b/>
          <w:sz w:val="24"/>
          <w:szCs w:val="24"/>
          <w:u w:val="single"/>
        </w:rPr>
        <w:lastRenderedPageBreak/>
        <w:t xml:space="preserve">Learning Opportunities </w:t>
      </w:r>
    </w:p>
    <w:p w14:paraId="6D5242DF" w14:textId="77777777" w:rsidR="0020493A" w:rsidRPr="0020493A" w:rsidRDefault="003D5892" w:rsidP="003D5892">
      <w:pPr>
        <w:ind w:firstLine="720"/>
        <w:jc w:val="center"/>
        <w:rPr>
          <w:rFonts w:ascii="Verdana" w:eastAsia="Times New Roman" w:hAnsi="Verdana"/>
          <w:b/>
          <w:sz w:val="24"/>
          <w:szCs w:val="24"/>
          <w:u w:val="single"/>
        </w:rPr>
      </w:pPr>
      <w:r>
        <w:rPr>
          <w:rFonts w:ascii="Verdana" w:eastAsia="Times New Roman" w:hAnsi="Verdana"/>
          <w:b/>
          <w:sz w:val="24"/>
          <w:szCs w:val="24"/>
          <w:u w:val="single"/>
        </w:rPr>
        <w:t>ask your supervisor for contact numbers</w:t>
      </w:r>
    </w:p>
    <w:p w14:paraId="07DC4765"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School Nurse</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Breastfeeding groups</w:t>
      </w:r>
    </w:p>
    <w:p w14:paraId="28ABB433" w14:textId="78568C5F"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Treatment room nurses</w:t>
      </w:r>
      <w:r w:rsidRPr="0020493A">
        <w:rPr>
          <w:rFonts w:ascii="Verdana" w:eastAsia="Times New Roman" w:hAnsi="Verdana"/>
          <w:sz w:val="24"/>
          <w:szCs w:val="24"/>
        </w:rPr>
        <w:tab/>
      </w:r>
      <w:r w:rsidRPr="0020493A">
        <w:rPr>
          <w:rFonts w:ascii="Verdana" w:eastAsia="Times New Roman" w:hAnsi="Verdana"/>
          <w:sz w:val="24"/>
          <w:szCs w:val="24"/>
        </w:rPr>
        <w:tab/>
      </w:r>
      <w:r w:rsidR="00093F7C">
        <w:rPr>
          <w:rFonts w:ascii="Verdana" w:eastAsia="Times New Roman" w:hAnsi="Verdana"/>
          <w:sz w:val="24"/>
          <w:szCs w:val="24"/>
        </w:rPr>
        <w:tab/>
      </w:r>
      <w:r w:rsidRPr="0020493A">
        <w:rPr>
          <w:rFonts w:ascii="Verdana" w:eastAsia="Times New Roman" w:hAnsi="Verdana"/>
          <w:sz w:val="24"/>
          <w:szCs w:val="24"/>
        </w:rPr>
        <w:t>Children centres</w:t>
      </w:r>
    </w:p>
    <w:p w14:paraId="5E2CDF71"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District nurses</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Orthoptists</w:t>
      </w:r>
    </w:p>
    <w:p w14:paraId="7A84E6DC"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Children’s community team</w:t>
      </w:r>
      <w:r w:rsidRPr="0020493A">
        <w:rPr>
          <w:rFonts w:ascii="Verdana" w:eastAsia="Times New Roman" w:hAnsi="Verdana"/>
          <w:sz w:val="24"/>
          <w:szCs w:val="24"/>
        </w:rPr>
        <w:tab/>
      </w:r>
      <w:r w:rsidRPr="0020493A">
        <w:rPr>
          <w:rFonts w:ascii="Verdana" w:eastAsia="Times New Roman" w:hAnsi="Verdana"/>
          <w:sz w:val="24"/>
          <w:szCs w:val="24"/>
        </w:rPr>
        <w:tab/>
        <w:t>Dieticians</w:t>
      </w:r>
    </w:p>
    <w:p w14:paraId="57998CF1"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Midwives</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Speech therapists</w:t>
      </w:r>
      <w:r w:rsidRPr="0020493A">
        <w:rPr>
          <w:rFonts w:ascii="Verdana" w:eastAsia="Times New Roman" w:hAnsi="Verdana"/>
          <w:sz w:val="24"/>
          <w:szCs w:val="24"/>
        </w:rPr>
        <w:tab/>
      </w:r>
    </w:p>
    <w:p w14:paraId="38C0DFAE" w14:textId="77777777" w:rsidR="0020493A" w:rsidRP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Diabetic nurses</w:t>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r>
      <w:r w:rsidRPr="0020493A">
        <w:rPr>
          <w:rFonts w:ascii="Verdana" w:eastAsia="Times New Roman" w:hAnsi="Verdana"/>
          <w:sz w:val="24"/>
          <w:szCs w:val="24"/>
        </w:rPr>
        <w:tab/>
        <w:t>Family Planning</w:t>
      </w:r>
    </w:p>
    <w:p w14:paraId="5A51DFCA" w14:textId="744AE595" w:rsidR="0020493A" w:rsidRDefault="0020493A" w:rsidP="0020493A">
      <w:pPr>
        <w:ind w:firstLine="720"/>
        <w:jc w:val="both"/>
        <w:rPr>
          <w:rFonts w:ascii="Verdana" w:eastAsia="Times New Roman" w:hAnsi="Verdana"/>
          <w:sz w:val="24"/>
          <w:szCs w:val="24"/>
        </w:rPr>
      </w:pPr>
      <w:r w:rsidRPr="0020493A">
        <w:rPr>
          <w:rFonts w:ascii="Verdana" w:eastAsia="Times New Roman" w:hAnsi="Verdana"/>
          <w:sz w:val="24"/>
          <w:szCs w:val="24"/>
        </w:rPr>
        <w:t>Asthma specialist nurse</w:t>
      </w:r>
      <w:r w:rsidRPr="0020493A">
        <w:rPr>
          <w:rFonts w:ascii="Verdana" w:eastAsia="Times New Roman" w:hAnsi="Verdana"/>
          <w:sz w:val="24"/>
          <w:szCs w:val="24"/>
        </w:rPr>
        <w:tab/>
      </w:r>
      <w:r w:rsidRPr="0020493A">
        <w:rPr>
          <w:rFonts w:ascii="Verdana" w:eastAsia="Times New Roman" w:hAnsi="Verdana"/>
          <w:sz w:val="24"/>
          <w:szCs w:val="24"/>
        </w:rPr>
        <w:tab/>
      </w:r>
      <w:r w:rsidR="00093F7C">
        <w:rPr>
          <w:rFonts w:ascii="Verdana" w:eastAsia="Times New Roman" w:hAnsi="Verdana"/>
          <w:sz w:val="24"/>
          <w:szCs w:val="24"/>
        </w:rPr>
        <w:tab/>
      </w:r>
      <w:r w:rsidRPr="0020493A">
        <w:rPr>
          <w:rFonts w:ascii="Verdana" w:eastAsia="Times New Roman" w:hAnsi="Verdana"/>
          <w:sz w:val="24"/>
          <w:szCs w:val="24"/>
        </w:rPr>
        <w:t>Community centres</w:t>
      </w:r>
    </w:p>
    <w:p w14:paraId="12033076" w14:textId="77777777" w:rsidR="00A82C99" w:rsidRDefault="00A82C99" w:rsidP="0020493A">
      <w:pPr>
        <w:ind w:firstLine="720"/>
        <w:jc w:val="both"/>
        <w:rPr>
          <w:rFonts w:ascii="Verdana" w:eastAsia="Times New Roman" w:hAnsi="Verdana"/>
          <w:sz w:val="24"/>
          <w:szCs w:val="24"/>
        </w:rPr>
      </w:pPr>
    </w:p>
    <w:p w14:paraId="0B186537" w14:textId="77777777" w:rsidR="00A7575C" w:rsidRDefault="00A7575C" w:rsidP="0020493A">
      <w:pPr>
        <w:ind w:firstLine="720"/>
        <w:jc w:val="both"/>
        <w:rPr>
          <w:rFonts w:ascii="Verdana" w:eastAsia="Times New Roman" w:hAnsi="Verdana"/>
          <w:sz w:val="24"/>
          <w:szCs w:val="24"/>
        </w:rPr>
      </w:pPr>
    </w:p>
    <w:p w14:paraId="23BEF714" w14:textId="77777777" w:rsidR="00A7575C" w:rsidRDefault="00A7575C" w:rsidP="0020493A">
      <w:pPr>
        <w:ind w:firstLine="720"/>
        <w:jc w:val="both"/>
        <w:rPr>
          <w:rFonts w:ascii="Verdana" w:eastAsia="Times New Roman" w:hAnsi="Verdana"/>
          <w:sz w:val="24"/>
          <w:szCs w:val="24"/>
        </w:rPr>
      </w:pPr>
    </w:p>
    <w:p w14:paraId="1F484D83" w14:textId="77777777" w:rsidR="00A7575C" w:rsidRDefault="00A7575C" w:rsidP="0020493A">
      <w:pPr>
        <w:ind w:firstLine="720"/>
        <w:jc w:val="both"/>
        <w:rPr>
          <w:rFonts w:ascii="Verdana" w:eastAsia="Times New Roman" w:hAnsi="Verdana"/>
          <w:sz w:val="24"/>
          <w:szCs w:val="24"/>
        </w:rPr>
      </w:pPr>
    </w:p>
    <w:p w14:paraId="25ECF525" w14:textId="77777777" w:rsidR="00A7575C" w:rsidRDefault="00A7575C" w:rsidP="0020493A">
      <w:pPr>
        <w:ind w:firstLine="720"/>
        <w:jc w:val="both"/>
        <w:rPr>
          <w:rFonts w:ascii="Verdana" w:eastAsia="Times New Roman" w:hAnsi="Verdana"/>
          <w:sz w:val="24"/>
          <w:szCs w:val="24"/>
        </w:rPr>
      </w:pPr>
    </w:p>
    <w:p w14:paraId="294DE7E8" w14:textId="77777777" w:rsidR="00A7575C" w:rsidRDefault="00A7575C" w:rsidP="0020493A">
      <w:pPr>
        <w:ind w:firstLine="720"/>
        <w:jc w:val="both"/>
        <w:rPr>
          <w:rFonts w:ascii="Verdana" w:eastAsia="Times New Roman" w:hAnsi="Verdana"/>
          <w:sz w:val="24"/>
          <w:szCs w:val="24"/>
        </w:rPr>
      </w:pPr>
    </w:p>
    <w:p w14:paraId="54F219AD" w14:textId="77777777" w:rsidR="00A7575C" w:rsidRDefault="00A7575C" w:rsidP="0020493A">
      <w:pPr>
        <w:ind w:firstLine="720"/>
        <w:jc w:val="both"/>
        <w:rPr>
          <w:rFonts w:ascii="Verdana" w:eastAsia="Times New Roman" w:hAnsi="Verdana"/>
          <w:sz w:val="24"/>
          <w:szCs w:val="24"/>
        </w:rPr>
      </w:pPr>
    </w:p>
    <w:p w14:paraId="532B1292" w14:textId="77777777" w:rsidR="00A7575C" w:rsidRDefault="00A7575C" w:rsidP="0020493A">
      <w:pPr>
        <w:ind w:firstLine="720"/>
        <w:jc w:val="both"/>
        <w:rPr>
          <w:rFonts w:ascii="Verdana" w:eastAsia="Times New Roman" w:hAnsi="Verdana"/>
          <w:sz w:val="24"/>
          <w:szCs w:val="24"/>
        </w:rPr>
      </w:pPr>
    </w:p>
    <w:p w14:paraId="240D8E39" w14:textId="77777777" w:rsidR="00A7575C" w:rsidRDefault="00A7575C" w:rsidP="0020493A">
      <w:pPr>
        <w:ind w:firstLine="720"/>
        <w:jc w:val="both"/>
        <w:rPr>
          <w:rFonts w:ascii="Verdana" w:eastAsia="Times New Roman" w:hAnsi="Verdana"/>
          <w:sz w:val="24"/>
          <w:szCs w:val="24"/>
        </w:rPr>
      </w:pPr>
    </w:p>
    <w:p w14:paraId="60F4A1A2" w14:textId="77777777" w:rsidR="00A7575C" w:rsidRDefault="00A7575C" w:rsidP="0020493A">
      <w:pPr>
        <w:ind w:firstLine="720"/>
        <w:jc w:val="both"/>
        <w:rPr>
          <w:rFonts w:ascii="Verdana" w:eastAsia="Times New Roman" w:hAnsi="Verdana"/>
          <w:sz w:val="24"/>
          <w:szCs w:val="24"/>
        </w:rPr>
      </w:pPr>
    </w:p>
    <w:p w14:paraId="5794FB78" w14:textId="77777777" w:rsidR="00A7575C" w:rsidRDefault="00A7575C" w:rsidP="0020493A">
      <w:pPr>
        <w:ind w:firstLine="720"/>
        <w:jc w:val="both"/>
        <w:rPr>
          <w:rFonts w:ascii="Verdana" w:eastAsia="Times New Roman" w:hAnsi="Verdana"/>
          <w:sz w:val="24"/>
          <w:szCs w:val="24"/>
        </w:rPr>
      </w:pPr>
    </w:p>
    <w:p w14:paraId="0E4572DD" w14:textId="77777777" w:rsidR="00A7575C" w:rsidRDefault="00A7575C" w:rsidP="0020493A">
      <w:pPr>
        <w:ind w:firstLine="720"/>
        <w:jc w:val="both"/>
        <w:rPr>
          <w:rFonts w:ascii="Verdana" w:eastAsia="Times New Roman" w:hAnsi="Verdana"/>
          <w:sz w:val="24"/>
          <w:szCs w:val="24"/>
        </w:rPr>
      </w:pPr>
    </w:p>
    <w:p w14:paraId="1F66DDCF" w14:textId="77777777" w:rsidR="00A82C99" w:rsidRDefault="00A82C99" w:rsidP="0020493A">
      <w:pPr>
        <w:ind w:firstLine="720"/>
        <w:jc w:val="both"/>
        <w:rPr>
          <w:rFonts w:ascii="Verdana" w:eastAsia="Times New Roman" w:hAnsi="Verdana"/>
          <w:sz w:val="24"/>
          <w:szCs w:val="24"/>
        </w:rPr>
      </w:pPr>
    </w:p>
    <w:p w14:paraId="485817DB" w14:textId="77777777" w:rsidR="00A82C99" w:rsidRDefault="00A82C99" w:rsidP="0020493A">
      <w:pPr>
        <w:ind w:firstLine="720"/>
        <w:jc w:val="both"/>
        <w:rPr>
          <w:rFonts w:ascii="Verdana" w:eastAsia="Times New Roman" w:hAnsi="Verdana"/>
          <w:sz w:val="24"/>
          <w:szCs w:val="24"/>
        </w:rPr>
      </w:pPr>
    </w:p>
    <w:p w14:paraId="042B8921" w14:textId="77777777" w:rsidR="00093F7C" w:rsidRDefault="00093F7C" w:rsidP="0020493A">
      <w:pPr>
        <w:ind w:firstLine="720"/>
        <w:jc w:val="both"/>
        <w:rPr>
          <w:rFonts w:ascii="Verdana" w:eastAsia="Times New Roman" w:hAnsi="Verdana"/>
          <w:sz w:val="24"/>
          <w:szCs w:val="24"/>
        </w:rPr>
      </w:pPr>
    </w:p>
    <w:p w14:paraId="2EE099D8" w14:textId="77777777" w:rsidR="00093F7C" w:rsidRPr="0020493A" w:rsidRDefault="00093F7C" w:rsidP="0020493A">
      <w:pPr>
        <w:ind w:firstLine="720"/>
        <w:jc w:val="both"/>
        <w:rPr>
          <w:rFonts w:ascii="Verdana" w:eastAsia="Times New Roman" w:hAnsi="Verdana"/>
          <w:sz w:val="24"/>
          <w:szCs w:val="24"/>
        </w:rPr>
      </w:pPr>
    </w:p>
    <w:p w14:paraId="7697F53C" w14:textId="77777777" w:rsidR="005075E2" w:rsidRPr="005075E2" w:rsidRDefault="005075E2" w:rsidP="005075E2">
      <w:pPr>
        <w:keepNext/>
        <w:keepLines/>
        <w:suppressAutoHyphens/>
        <w:autoSpaceDN w:val="0"/>
        <w:spacing w:before="40" w:after="0" w:line="240" w:lineRule="auto"/>
        <w:textAlignment w:val="baseline"/>
        <w:outlineLvl w:val="1"/>
        <w:rPr>
          <w:rFonts w:ascii="Arial" w:eastAsia="Times New Roman" w:hAnsi="Arial"/>
          <w:b/>
          <w:sz w:val="24"/>
          <w:szCs w:val="26"/>
        </w:rPr>
      </w:pPr>
      <w:bookmarkStart w:id="0" w:name="_Toc48826589"/>
      <w:bookmarkStart w:id="1" w:name="_Toc48828344"/>
      <w:bookmarkStart w:id="2" w:name="_Toc53735240"/>
      <w:r w:rsidRPr="005075E2">
        <w:rPr>
          <w:rFonts w:ascii="Arial" w:eastAsia="Times New Roman" w:hAnsi="Arial"/>
          <w:b/>
          <w:sz w:val="24"/>
          <w:szCs w:val="26"/>
        </w:rPr>
        <w:lastRenderedPageBreak/>
        <w:t xml:space="preserve">E- </w:t>
      </w:r>
      <w:proofErr w:type="gramStart"/>
      <w:r w:rsidRPr="005075E2">
        <w:rPr>
          <w:rFonts w:ascii="Arial" w:eastAsia="Times New Roman" w:hAnsi="Arial"/>
          <w:b/>
          <w:sz w:val="24"/>
          <w:szCs w:val="26"/>
        </w:rPr>
        <w:t>Learning</w:t>
      </w:r>
      <w:bookmarkEnd w:id="0"/>
      <w:bookmarkEnd w:id="1"/>
      <w:bookmarkEnd w:id="2"/>
      <w:r>
        <w:rPr>
          <w:rFonts w:ascii="Arial" w:eastAsia="Times New Roman" w:hAnsi="Arial"/>
          <w:b/>
          <w:sz w:val="24"/>
          <w:szCs w:val="26"/>
        </w:rPr>
        <w:t xml:space="preserve"> :</w:t>
      </w:r>
      <w:proofErr w:type="gramEnd"/>
      <w:r>
        <w:rPr>
          <w:rFonts w:ascii="Arial" w:eastAsia="Times New Roman" w:hAnsi="Arial"/>
          <w:b/>
          <w:sz w:val="24"/>
          <w:szCs w:val="26"/>
        </w:rPr>
        <w:t xml:space="preserve"> Consider undertaking some of these to enhance your learning whilst with the Health Visiting Service.</w:t>
      </w:r>
      <w:r w:rsidR="00942C2B">
        <w:rPr>
          <w:rFonts w:ascii="Arial" w:eastAsia="Times New Roman" w:hAnsi="Arial"/>
          <w:b/>
          <w:sz w:val="24"/>
          <w:szCs w:val="26"/>
        </w:rPr>
        <w:t xml:space="preserve"> They can be accessed </w:t>
      </w:r>
      <w:proofErr w:type="gramStart"/>
      <w:r w:rsidR="00942C2B">
        <w:rPr>
          <w:rFonts w:ascii="Arial" w:eastAsia="Times New Roman" w:hAnsi="Arial"/>
          <w:b/>
          <w:sz w:val="24"/>
          <w:szCs w:val="26"/>
        </w:rPr>
        <w:t>via :</w:t>
      </w:r>
      <w:proofErr w:type="gramEnd"/>
    </w:p>
    <w:p w14:paraId="3EA80658" w14:textId="77777777" w:rsidR="005075E2" w:rsidRPr="005075E2" w:rsidRDefault="005075E2" w:rsidP="005075E2">
      <w:pPr>
        <w:suppressAutoHyphens/>
        <w:autoSpaceDN w:val="0"/>
        <w:spacing w:after="160" w:line="240" w:lineRule="auto"/>
        <w:textAlignment w:val="baseline"/>
      </w:pPr>
      <w:hyperlink r:id="rId39" w:history="1">
        <w:r w:rsidRPr="005075E2">
          <w:rPr>
            <w:rFonts w:ascii="Arial" w:hAnsi="Arial" w:cs="Arial"/>
            <w:color w:val="0563C1"/>
            <w:sz w:val="24"/>
            <w:szCs w:val="24"/>
            <w:u w:val="single"/>
          </w:rPr>
          <w:t>https://portal.e-</w:t>
        </w:r>
        <w:bookmarkStart w:id="3" w:name="_Hlt50023876"/>
        <w:bookmarkStart w:id="4" w:name="_Hlt50023877"/>
        <w:bookmarkEnd w:id="3"/>
        <w:bookmarkEnd w:id="4"/>
        <w:r w:rsidRPr="005075E2">
          <w:rPr>
            <w:rFonts w:ascii="Arial" w:hAnsi="Arial" w:cs="Arial"/>
            <w:color w:val="0563C1"/>
            <w:sz w:val="24"/>
            <w:szCs w:val="24"/>
            <w:u w:val="single"/>
          </w:rPr>
          <w:t>lfh.org.uk/</w:t>
        </w:r>
      </w:hyperlink>
    </w:p>
    <w:tbl>
      <w:tblPr>
        <w:tblW w:w="5421" w:type="pct"/>
        <w:tblCellMar>
          <w:left w:w="10" w:type="dxa"/>
          <w:right w:w="10" w:type="dxa"/>
        </w:tblCellMar>
        <w:tblLook w:val="04A0" w:firstRow="1" w:lastRow="0" w:firstColumn="1" w:lastColumn="0" w:noHBand="0" w:noVBand="1"/>
      </w:tblPr>
      <w:tblGrid>
        <w:gridCol w:w="4106"/>
        <w:gridCol w:w="3382"/>
        <w:gridCol w:w="2287"/>
      </w:tblGrid>
      <w:tr w:rsidR="005075E2" w:rsidRPr="005075E2" w14:paraId="4DED7C34"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2812" w14:textId="77777777" w:rsidR="005075E2" w:rsidRPr="005075E2" w:rsidRDefault="005075E2" w:rsidP="005075E2">
            <w:pPr>
              <w:autoSpaceDN w:val="0"/>
              <w:spacing w:after="0" w:line="240" w:lineRule="auto"/>
              <w:jc w:val="center"/>
              <w:rPr>
                <w:b/>
                <w:sz w:val="24"/>
                <w:szCs w:val="24"/>
              </w:rPr>
            </w:pPr>
            <w:r w:rsidRPr="005075E2">
              <w:rPr>
                <w:b/>
                <w:sz w:val="24"/>
                <w:szCs w:val="24"/>
              </w:rPr>
              <w:t xml:space="preserve">Topic </w:t>
            </w:r>
          </w:p>
          <w:p w14:paraId="06F62D09" w14:textId="77777777" w:rsidR="005075E2" w:rsidRPr="005075E2" w:rsidRDefault="005075E2" w:rsidP="005075E2">
            <w:pPr>
              <w:autoSpaceDN w:val="0"/>
              <w:spacing w:after="0" w:line="240" w:lineRule="auto"/>
              <w:jc w:val="center"/>
              <w:rPr>
                <w:b/>
                <w:sz w:val="24"/>
                <w:szCs w:val="24"/>
              </w:rPr>
            </w:pPr>
            <w:r w:rsidRPr="005075E2">
              <w:rPr>
                <w:b/>
                <w:sz w:val="24"/>
                <w:szCs w:val="24"/>
              </w:rPr>
              <w:t xml:space="preserve"> </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545D" w14:textId="77777777" w:rsidR="005075E2" w:rsidRPr="005075E2" w:rsidRDefault="005075E2" w:rsidP="005075E2">
            <w:pPr>
              <w:autoSpaceDN w:val="0"/>
              <w:spacing w:after="0" w:line="240" w:lineRule="auto"/>
              <w:jc w:val="center"/>
              <w:rPr>
                <w:b/>
                <w:sz w:val="24"/>
                <w:szCs w:val="24"/>
              </w:rPr>
            </w:pPr>
            <w:r w:rsidRPr="005075E2">
              <w:rPr>
                <w:b/>
                <w:sz w:val="24"/>
                <w:szCs w:val="24"/>
              </w:rPr>
              <w:t>Resource</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34010" w14:textId="77777777" w:rsidR="005075E2" w:rsidRPr="005075E2" w:rsidRDefault="005075E2" w:rsidP="005075E2">
            <w:pPr>
              <w:autoSpaceDN w:val="0"/>
              <w:spacing w:after="0" w:line="240" w:lineRule="auto"/>
              <w:jc w:val="center"/>
              <w:rPr>
                <w:b/>
                <w:sz w:val="24"/>
                <w:szCs w:val="24"/>
              </w:rPr>
            </w:pPr>
            <w:r w:rsidRPr="005075E2">
              <w:rPr>
                <w:b/>
                <w:sz w:val="24"/>
                <w:szCs w:val="24"/>
              </w:rPr>
              <w:t>Field</w:t>
            </w:r>
          </w:p>
        </w:tc>
      </w:tr>
      <w:tr w:rsidR="005075E2" w:rsidRPr="00A7575C" w14:paraId="0D0F0411"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2C14A" w14:textId="77777777" w:rsidR="005075E2" w:rsidRPr="00A7575C" w:rsidRDefault="005075E2" w:rsidP="771744AD">
            <w:pPr>
              <w:autoSpaceDN w:val="0"/>
              <w:spacing w:after="0" w:line="240" w:lineRule="auto"/>
              <w:rPr>
                <w:rFonts w:asciiTheme="minorHAnsi" w:hAnsiTheme="minorHAnsi" w:cstheme="minorHAnsi"/>
                <w:sz w:val="23"/>
                <w:szCs w:val="23"/>
                <w:lang w:val="en-US"/>
              </w:rPr>
            </w:pPr>
            <w:r w:rsidRPr="00A7575C">
              <w:rPr>
                <w:rFonts w:asciiTheme="minorHAnsi" w:hAnsiTheme="minorHAnsi" w:cstheme="minorHAnsi"/>
                <w:sz w:val="23"/>
                <w:szCs w:val="23"/>
                <w:lang w:val="en-US"/>
              </w:rPr>
              <w:t xml:space="preserve">Adolescent Health </w:t>
            </w:r>
            <w:proofErr w:type="spellStart"/>
            <w:r w:rsidRPr="00A7575C">
              <w:rPr>
                <w:rFonts w:asciiTheme="minorHAnsi" w:hAnsiTheme="minorHAnsi" w:cstheme="minorHAnsi"/>
                <w:sz w:val="23"/>
                <w:szCs w:val="23"/>
                <w:lang w:val="en-US"/>
              </w:rPr>
              <w:t>Programme</w:t>
            </w:r>
            <w:proofErr w:type="spellEnd"/>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E0B07"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9C889"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0D7AA9C1"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BC0EB"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ASQ 01 - Ages and Stages Questionnaire course</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4A874"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F1CA5"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04FD0280"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F135A"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All Our Health</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62D0C"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B1EE5"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w:t>
            </w:r>
          </w:p>
        </w:tc>
      </w:tr>
      <w:tr w:rsidR="005075E2" w:rsidRPr="00A7575C" w14:paraId="63E91883"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58AAA"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Asthma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5955D"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0097F"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w:t>
            </w:r>
          </w:p>
        </w:tc>
      </w:tr>
      <w:tr w:rsidR="005075E2" w:rsidRPr="00A7575C" w14:paraId="4D5966F8"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E4F75"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Autism Awareness</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AE444"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3D75A"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w:t>
            </w:r>
          </w:p>
        </w:tc>
      </w:tr>
      <w:tr w:rsidR="005075E2" w:rsidRPr="00A7575C" w14:paraId="6A117F84"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18AC"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Child Sexual Abuse Awareness</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F83DB"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24EAF"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2F8D3218"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5D307"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Child Sexual Exploitation</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D98D9"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D867D"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 xml:space="preserve">All Fields </w:t>
            </w:r>
          </w:p>
        </w:tc>
      </w:tr>
      <w:tr w:rsidR="005075E2" w:rsidRPr="00A7575C" w14:paraId="62D64E72"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77D89"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Children's Emotional and Additional Health Needs</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27E12A"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5CD6B"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5CC6800C"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C5DAE"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Children's Oral Health Advice</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2B61F"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1C245"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 xml:space="preserve">Child </w:t>
            </w:r>
          </w:p>
        </w:tc>
      </w:tr>
      <w:tr w:rsidR="005075E2" w:rsidRPr="00A7575C" w14:paraId="0EE7F70B"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2B21ED"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 xml:space="preserve">Clinical Pathways for Sick Children </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16B91"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89E26"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 xml:space="preserve">Child </w:t>
            </w:r>
          </w:p>
        </w:tc>
      </w:tr>
      <w:tr w:rsidR="005075E2" w:rsidRPr="00A7575C" w14:paraId="7A496BD7"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FD0F4D"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Deprivation of Liberty Safeguards (</w:t>
            </w:r>
            <w:proofErr w:type="spellStart"/>
            <w:r w:rsidRPr="00A7575C">
              <w:rPr>
                <w:rFonts w:asciiTheme="minorHAnsi" w:hAnsiTheme="minorHAnsi" w:cstheme="minorHAnsi"/>
                <w:sz w:val="23"/>
                <w:szCs w:val="23"/>
              </w:rPr>
              <w:t>DoLS</w:t>
            </w:r>
            <w:proofErr w:type="spellEnd"/>
            <w:r w:rsidRPr="00A7575C">
              <w:rPr>
                <w:rFonts w:asciiTheme="minorHAnsi" w:hAnsiTheme="minorHAnsi" w:cstheme="minorHAnsi"/>
                <w:sz w:val="23"/>
                <w:szCs w:val="23"/>
              </w:rPr>
              <w:t>)</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0E08D"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36A80" w14:textId="77777777" w:rsidR="005075E2" w:rsidRPr="00A7575C" w:rsidRDefault="005075E2" w:rsidP="005075E2">
            <w:pPr>
              <w:autoSpaceDN w:val="0"/>
              <w:spacing w:after="0" w:line="240" w:lineRule="auto"/>
              <w:jc w:val="center"/>
              <w:rPr>
                <w:rFonts w:asciiTheme="minorHAnsi" w:hAnsiTheme="minorHAnsi" w:cstheme="minorHAnsi"/>
                <w:sz w:val="23"/>
                <w:szCs w:val="23"/>
              </w:rPr>
            </w:pPr>
          </w:p>
        </w:tc>
      </w:tr>
      <w:tr w:rsidR="005075E2" w:rsidRPr="00A7575C" w14:paraId="0FFA234F"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B11E9"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 xml:space="preserve"> Dermatology</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B0CC2"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1544B9" w14:textId="77777777" w:rsidR="005075E2" w:rsidRPr="00A7575C" w:rsidRDefault="005075E2" w:rsidP="005075E2">
            <w:pPr>
              <w:autoSpaceDN w:val="0"/>
              <w:spacing w:after="0" w:line="240" w:lineRule="auto"/>
              <w:jc w:val="center"/>
              <w:rPr>
                <w:rFonts w:asciiTheme="minorHAnsi" w:hAnsiTheme="minorHAnsi" w:cstheme="minorHAnsi"/>
                <w:sz w:val="23"/>
                <w:szCs w:val="23"/>
              </w:rPr>
            </w:pPr>
          </w:p>
        </w:tc>
      </w:tr>
      <w:tr w:rsidR="005075E2" w:rsidRPr="00A7575C" w14:paraId="0C0CD890"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946B9"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Domestic Violence and Abuse</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AE372"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48E1E"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 AHPs</w:t>
            </w:r>
          </w:p>
        </w:tc>
      </w:tr>
      <w:tr w:rsidR="005075E2" w:rsidRPr="00A7575C" w14:paraId="6F183CC6"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CC09C"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Early Developmental Support</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618A2"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BD145"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147A673A"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069C0"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Female Genital Mutilation</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59AEE"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56E6F"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 MW</w:t>
            </w:r>
          </w:p>
        </w:tc>
      </w:tr>
      <w:tr w:rsidR="005075E2" w:rsidRPr="00A7575C" w14:paraId="1EBF9544"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6D9D0" w14:textId="77777777" w:rsidR="005075E2" w:rsidRPr="00A7575C" w:rsidRDefault="005075E2" w:rsidP="005075E2">
            <w:pPr>
              <w:autoSpaceDN w:val="0"/>
              <w:spacing w:after="0" w:line="240" w:lineRule="auto"/>
              <w:rPr>
                <w:rFonts w:asciiTheme="minorHAnsi" w:hAnsiTheme="minorHAnsi" w:cstheme="minorHAnsi"/>
                <w:sz w:val="23"/>
                <w:szCs w:val="23"/>
              </w:rPr>
            </w:pPr>
            <w:proofErr w:type="spellStart"/>
            <w:r w:rsidRPr="00A7575C">
              <w:rPr>
                <w:rFonts w:asciiTheme="minorHAnsi" w:hAnsiTheme="minorHAnsi" w:cstheme="minorHAnsi"/>
                <w:sz w:val="23"/>
                <w:szCs w:val="23"/>
              </w:rPr>
              <w:t>Fetal</w:t>
            </w:r>
            <w:proofErr w:type="spellEnd"/>
            <w:r w:rsidRPr="00A7575C">
              <w:rPr>
                <w:rFonts w:asciiTheme="minorHAnsi" w:hAnsiTheme="minorHAnsi" w:cstheme="minorHAnsi"/>
                <w:sz w:val="23"/>
                <w:szCs w:val="23"/>
              </w:rPr>
              <w:t xml:space="preserve"> Monitoring </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ECDD0"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A88D2"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 MW</w:t>
            </w:r>
          </w:p>
        </w:tc>
      </w:tr>
      <w:tr w:rsidR="005075E2" w:rsidRPr="00A7575C" w14:paraId="0E40A119"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E154A"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Healthy Child programme (HCP)</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38B95"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E827C"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6B9A06A5"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0EB96"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Infant feeding</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AB979" w14:textId="77777777" w:rsidR="005075E2" w:rsidRPr="00A7575C" w:rsidRDefault="005075E2" w:rsidP="005075E2">
            <w:pPr>
              <w:autoSpaceDN w:val="0"/>
              <w:spacing w:after="0" w:line="240" w:lineRule="auto"/>
              <w:jc w:val="center"/>
              <w:rPr>
                <w:rFonts w:asciiTheme="minorHAnsi" w:hAnsiTheme="minorHAnsi" w:cstheme="minorHAnsi"/>
                <w:sz w:val="23"/>
                <w:szCs w:val="23"/>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A4AF3"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1DEEFBFF"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D4E4"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Immunisation</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CE680"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8394C4"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w:t>
            </w:r>
          </w:p>
        </w:tc>
      </w:tr>
      <w:tr w:rsidR="005075E2" w:rsidRPr="00A7575C" w14:paraId="0A576A63"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46227A"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 xml:space="preserve">Maternal Anaemia </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58F0B"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D620E"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MW</w:t>
            </w:r>
          </w:p>
        </w:tc>
      </w:tr>
      <w:tr w:rsidR="005075E2" w:rsidRPr="00A7575C" w14:paraId="27FDE215"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90D63"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 xml:space="preserve">Mental Capacity Act </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37C5C"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6B6C1"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w:t>
            </w:r>
          </w:p>
        </w:tc>
      </w:tr>
      <w:tr w:rsidR="005075E2" w:rsidRPr="00A7575C" w14:paraId="201D8CAE"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FC8B"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 xml:space="preserve">Mental Health Awareness Programme - </w:t>
            </w:r>
            <w:hyperlink r:id="rId40" w:tooltip="Mental Health Awareness for Healthcare professionals" w:history="1">
              <w:r w:rsidRPr="00A7575C">
                <w:rPr>
                  <w:rFonts w:asciiTheme="minorHAnsi" w:hAnsiTheme="minorHAnsi" w:cstheme="minorHAnsi"/>
                  <w:color w:val="0091C9"/>
                  <w:sz w:val="23"/>
                  <w:szCs w:val="23"/>
                  <w:u w:val="single"/>
                  <w:lang w:val="en"/>
                </w:rPr>
                <w:t>Mental Health Awareness for Healthcare professionals</w:t>
              </w:r>
            </w:hyperlink>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35430"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17A4B"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All Fields</w:t>
            </w:r>
          </w:p>
        </w:tc>
      </w:tr>
      <w:tr w:rsidR="005075E2" w:rsidRPr="00A7575C" w14:paraId="3E673056"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AA563" w14:textId="77777777" w:rsidR="005075E2" w:rsidRPr="00A7575C" w:rsidRDefault="005075E2" w:rsidP="005075E2">
            <w:pPr>
              <w:autoSpaceDN w:val="0"/>
              <w:spacing w:after="0" w:line="240" w:lineRule="auto"/>
              <w:textAlignment w:val="top"/>
              <w:rPr>
                <w:rFonts w:asciiTheme="minorHAnsi" w:hAnsiTheme="minorHAnsi" w:cstheme="minorHAnsi"/>
                <w:sz w:val="23"/>
                <w:szCs w:val="23"/>
              </w:rPr>
            </w:pPr>
            <w:r w:rsidRPr="00A7575C">
              <w:rPr>
                <w:rFonts w:asciiTheme="minorHAnsi" w:hAnsiTheme="minorHAnsi" w:cstheme="minorHAnsi"/>
                <w:sz w:val="23"/>
                <w:szCs w:val="23"/>
              </w:rPr>
              <w:t>National Child Measurement Programme</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786F4"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11D21"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6E582713"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639AC" w14:textId="77777777" w:rsidR="005075E2" w:rsidRPr="00A7575C" w:rsidRDefault="005075E2" w:rsidP="005075E2">
            <w:pPr>
              <w:autoSpaceDN w:val="0"/>
              <w:spacing w:after="0" w:line="240" w:lineRule="auto"/>
              <w:textAlignment w:val="top"/>
              <w:rPr>
                <w:rFonts w:asciiTheme="minorHAnsi" w:hAnsiTheme="minorHAnsi" w:cstheme="minorHAnsi"/>
                <w:sz w:val="23"/>
                <w:szCs w:val="23"/>
              </w:rPr>
            </w:pPr>
            <w:r w:rsidRPr="00A7575C">
              <w:rPr>
                <w:rFonts w:asciiTheme="minorHAnsi" w:hAnsiTheme="minorHAnsi" w:cstheme="minorHAnsi"/>
                <w:sz w:val="23"/>
                <w:szCs w:val="23"/>
              </w:rPr>
              <w:t>NHS Antenatal and Newborn Screening Programmes: cross-programme learning</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3A93"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6F0FE"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1BDB401A"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FE5D5" w14:textId="77777777" w:rsidR="005075E2" w:rsidRPr="00A7575C" w:rsidRDefault="005075E2" w:rsidP="005075E2">
            <w:pPr>
              <w:autoSpaceDN w:val="0"/>
              <w:spacing w:after="0" w:line="240" w:lineRule="auto"/>
              <w:textAlignment w:val="top"/>
              <w:rPr>
                <w:rFonts w:asciiTheme="minorHAnsi" w:hAnsiTheme="minorHAnsi" w:cstheme="minorHAnsi"/>
                <w:sz w:val="23"/>
                <w:szCs w:val="23"/>
              </w:rPr>
            </w:pPr>
            <w:r w:rsidRPr="00A7575C">
              <w:rPr>
                <w:rFonts w:asciiTheme="minorHAnsi" w:hAnsiTheme="minorHAnsi" w:cstheme="minorHAnsi"/>
                <w:sz w:val="23"/>
                <w:szCs w:val="23"/>
              </w:rPr>
              <w:t>NHS Newborn Blood Spot (NBS) Screening Programme</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105CE"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8791D"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35B9040C"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6F4F2" w14:textId="77777777" w:rsidR="005075E2" w:rsidRPr="00A7575C" w:rsidRDefault="005075E2" w:rsidP="005075E2">
            <w:pPr>
              <w:autoSpaceDN w:val="0"/>
              <w:spacing w:after="0" w:line="240" w:lineRule="auto"/>
              <w:textAlignment w:val="top"/>
              <w:rPr>
                <w:rFonts w:asciiTheme="minorHAnsi" w:hAnsiTheme="minorHAnsi" w:cstheme="minorHAnsi"/>
                <w:sz w:val="23"/>
                <w:szCs w:val="23"/>
              </w:rPr>
            </w:pPr>
            <w:r w:rsidRPr="00A7575C">
              <w:rPr>
                <w:rFonts w:asciiTheme="minorHAnsi" w:hAnsiTheme="minorHAnsi" w:cstheme="minorHAnsi"/>
                <w:sz w:val="23"/>
                <w:szCs w:val="23"/>
              </w:rPr>
              <w:t>NHS Newborn Infant Physical Examination (NIPE) Programme</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FB709"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DCD48"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5F476E01"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CFF61" w14:textId="77777777" w:rsidR="005075E2" w:rsidRPr="00A7575C" w:rsidRDefault="005075E2" w:rsidP="005075E2">
            <w:pPr>
              <w:autoSpaceDN w:val="0"/>
              <w:spacing w:after="0" w:line="240" w:lineRule="auto"/>
              <w:textAlignment w:val="top"/>
              <w:rPr>
                <w:rFonts w:asciiTheme="minorHAnsi" w:hAnsiTheme="minorHAnsi" w:cstheme="minorHAnsi"/>
                <w:sz w:val="23"/>
                <w:szCs w:val="23"/>
              </w:rPr>
            </w:pPr>
            <w:r w:rsidRPr="00A7575C">
              <w:rPr>
                <w:rFonts w:asciiTheme="minorHAnsi" w:hAnsiTheme="minorHAnsi" w:cstheme="minorHAnsi"/>
                <w:sz w:val="23"/>
                <w:szCs w:val="23"/>
              </w:rPr>
              <w:t>NHS Newborn Hearing Screening Programme (NHSP</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DD67F"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AB110"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2CBD3E32"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4093C"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Perinatal Mental Health (PMH)</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319B6"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E4FEF"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Child/MW</w:t>
            </w:r>
          </w:p>
        </w:tc>
      </w:tr>
      <w:tr w:rsidR="005075E2" w:rsidRPr="00A7575C" w14:paraId="71FEB560"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7CABE"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Saving Babies' Lives (SBL)</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9DF46"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74AD5"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r w:rsidR="005075E2" w:rsidRPr="00A7575C" w14:paraId="3FC5995E" w14:textId="77777777" w:rsidTr="771744AD">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12892"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Sepsis (SEP) &gt;</w:t>
            </w:r>
          </w:p>
          <w:p w14:paraId="1CFE5D41" w14:textId="77777777" w:rsidR="005075E2" w:rsidRPr="00A7575C" w:rsidRDefault="005075E2" w:rsidP="005075E2">
            <w:pPr>
              <w:autoSpaceDN w:val="0"/>
              <w:spacing w:after="0" w:line="240" w:lineRule="auto"/>
              <w:rPr>
                <w:rFonts w:asciiTheme="minorHAnsi" w:hAnsiTheme="minorHAnsi" w:cstheme="minorHAnsi"/>
                <w:sz w:val="23"/>
                <w:szCs w:val="23"/>
              </w:rPr>
            </w:pPr>
            <w:r w:rsidRPr="00A7575C">
              <w:rPr>
                <w:rFonts w:asciiTheme="minorHAnsi" w:hAnsiTheme="minorHAnsi" w:cstheme="minorHAnsi"/>
                <w:sz w:val="23"/>
                <w:szCs w:val="23"/>
              </w:rPr>
              <w:t xml:space="preserve">   Sepsis in Paediatrics</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C55E3"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HEE e-</w:t>
            </w:r>
            <w:proofErr w:type="spellStart"/>
            <w:r w:rsidRPr="00A7575C">
              <w:rPr>
                <w:rFonts w:asciiTheme="minorHAnsi" w:hAnsiTheme="minorHAnsi" w:cstheme="minorHAnsi"/>
                <w:sz w:val="23"/>
                <w:szCs w:val="23"/>
              </w:rPr>
              <w:t>LfH</w:t>
            </w:r>
            <w:proofErr w:type="spellEnd"/>
            <w:r w:rsidRPr="00A7575C">
              <w:rPr>
                <w:rFonts w:asciiTheme="minorHAnsi" w:hAnsiTheme="minorHAnsi" w:cstheme="minorHAnsi"/>
                <w:sz w:val="23"/>
                <w:szCs w:val="23"/>
              </w:rPr>
              <w:t xml:space="preserve"> Hub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7C60C" w14:textId="77777777" w:rsidR="005075E2" w:rsidRPr="00A7575C" w:rsidRDefault="005075E2" w:rsidP="005075E2">
            <w:pPr>
              <w:autoSpaceDN w:val="0"/>
              <w:spacing w:after="0" w:line="240" w:lineRule="auto"/>
              <w:jc w:val="center"/>
              <w:rPr>
                <w:rFonts w:asciiTheme="minorHAnsi" w:hAnsiTheme="minorHAnsi" w:cstheme="minorHAnsi"/>
                <w:sz w:val="23"/>
                <w:szCs w:val="23"/>
              </w:rPr>
            </w:pPr>
            <w:r w:rsidRPr="00A7575C">
              <w:rPr>
                <w:rFonts w:asciiTheme="minorHAnsi" w:hAnsiTheme="minorHAnsi" w:cstheme="minorHAnsi"/>
                <w:sz w:val="23"/>
                <w:szCs w:val="23"/>
              </w:rPr>
              <w:t>Child</w:t>
            </w:r>
          </w:p>
        </w:tc>
      </w:tr>
    </w:tbl>
    <w:p w14:paraId="1A999147" w14:textId="77777777" w:rsidR="005075E2" w:rsidRPr="005075E2" w:rsidRDefault="005075E2" w:rsidP="005075E2">
      <w:pPr>
        <w:suppressAutoHyphens/>
        <w:autoSpaceDN w:val="0"/>
        <w:spacing w:after="160" w:line="240" w:lineRule="auto"/>
        <w:textAlignment w:val="baseline"/>
        <w:sectPr w:rsidR="005075E2" w:rsidRPr="005075E2">
          <w:pgSz w:w="11906" w:h="16838"/>
          <w:pgMar w:top="1440" w:right="1440" w:bottom="1440" w:left="1440" w:header="720" w:footer="720" w:gutter="0"/>
          <w:cols w:space="720"/>
          <w:titlePg/>
        </w:sectPr>
      </w:pPr>
    </w:p>
    <w:p w14:paraId="10671A60" w14:textId="77777777" w:rsidR="006366CC" w:rsidRPr="0020493A" w:rsidRDefault="006366CC" w:rsidP="006366CC">
      <w:pPr>
        <w:jc w:val="both"/>
        <w:rPr>
          <w:rFonts w:ascii="Verdana" w:eastAsia="Times New Roman" w:hAnsi="Verdana"/>
          <w:b/>
          <w:sz w:val="24"/>
          <w:szCs w:val="24"/>
          <w:u w:val="single"/>
        </w:rPr>
      </w:pPr>
    </w:p>
    <w:p w14:paraId="5E6B9696" w14:textId="77777777" w:rsidR="0020493A" w:rsidRPr="0020493A" w:rsidRDefault="0020493A" w:rsidP="0020493A">
      <w:pPr>
        <w:ind w:firstLine="720"/>
        <w:jc w:val="both"/>
        <w:rPr>
          <w:rFonts w:ascii="Verdana" w:eastAsia="Times New Roman" w:hAnsi="Verdana"/>
          <w:b/>
          <w:sz w:val="24"/>
          <w:szCs w:val="24"/>
          <w:u w:val="single"/>
        </w:rPr>
      </w:pPr>
      <w:r w:rsidRPr="0020493A">
        <w:rPr>
          <w:rFonts w:ascii="Verdana" w:eastAsia="Times New Roman" w:hAnsi="Verdana"/>
          <w:b/>
          <w:sz w:val="24"/>
          <w:szCs w:val="24"/>
          <w:u w:val="single"/>
        </w:rPr>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43"/>
        <w:gridCol w:w="1655"/>
        <w:gridCol w:w="1747"/>
        <w:gridCol w:w="1701"/>
        <w:gridCol w:w="1763"/>
      </w:tblGrid>
      <w:tr w:rsidR="0020493A" w:rsidRPr="0020493A" w14:paraId="14787A2F" w14:textId="77777777" w:rsidTr="0020493A">
        <w:tc>
          <w:tcPr>
            <w:tcW w:w="833" w:type="dxa"/>
          </w:tcPr>
          <w:p w14:paraId="607CDDCB" w14:textId="77777777" w:rsidR="0020493A" w:rsidRPr="0020493A" w:rsidRDefault="0020493A" w:rsidP="0020493A">
            <w:pPr>
              <w:spacing w:after="0" w:line="240" w:lineRule="auto"/>
              <w:jc w:val="both"/>
              <w:rPr>
                <w:rFonts w:ascii="Verdana" w:eastAsia="Times New Roman" w:hAnsi="Verdana"/>
                <w:sz w:val="24"/>
                <w:szCs w:val="24"/>
              </w:rPr>
            </w:pPr>
          </w:p>
        </w:tc>
        <w:tc>
          <w:tcPr>
            <w:tcW w:w="1543" w:type="dxa"/>
          </w:tcPr>
          <w:p w14:paraId="3155A4C4"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Monday</w:t>
            </w:r>
          </w:p>
        </w:tc>
        <w:tc>
          <w:tcPr>
            <w:tcW w:w="1655" w:type="dxa"/>
          </w:tcPr>
          <w:p w14:paraId="3D9EBBE2"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Tuesday</w:t>
            </w:r>
          </w:p>
        </w:tc>
        <w:tc>
          <w:tcPr>
            <w:tcW w:w="1747" w:type="dxa"/>
          </w:tcPr>
          <w:p w14:paraId="0D9AAE49"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Wednesday</w:t>
            </w:r>
          </w:p>
        </w:tc>
        <w:tc>
          <w:tcPr>
            <w:tcW w:w="1701" w:type="dxa"/>
          </w:tcPr>
          <w:p w14:paraId="021CF08E"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Thursday</w:t>
            </w:r>
          </w:p>
        </w:tc>
        <w:tc>
          <w:tcPr>
            <w:tcW w:w="1763" w:type="dxa"/>
          </w:tcPr>
          <w:p w14:paraId="2B451662"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Friday</w:t>
            </w:r>
          </w:p>
        </w:tc>
      </w:tr>
      <w:tr w:rsidR="0020493A" w:rsidRPr="0020493A" w14:paraId="491DF004" w14:textId="77777777" w:rsidTr="0020493A">
        <w:tc>
          <w:tcPr>
            <w:tcW w:w="833" w:type="dxa"/>
          </w:tcPr>
          <w:p w14:paraId="6CF4199D"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Date</w:t>
            </w:r>
          </w:p>
        </w:tc>
        <w:tc>
          <w:tcPr>
            <w:tcW w:w="1543" w:type="dxa"/>
          </w:tcPr>
          <w:p w14:paraId="6B87933E" w14:textId="77777777" w:rsidR="0020493A" w:rsidRPr="0020493A" w:rsidRDefault="0020493A" w:rsidP="0020493A">
            <w:pPr>
              <w:spacing w:after="0" w:line="240" w:lineRule="auto"/>
              <w:jc w:val="both"/>
              <w:rPr>
                <w:rFonts w:ascii="Verdana" w:eastAsia="Times New Roman" w:hAnsi="Verdana"/>
                <w:sz w:val="24"/>
                <w:szCs w:val="24"/>
              </w:rPr>
            </w:pPr>
          </w:p>
        </w:tc>
        <w:tc>
          <w:tcPr>
            <w:tcW w:w="1655" w:type="dxa"/>
          </w:tcPr>
          <w:p w14:paraId="4B28B16D"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732B7ED5"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66ADA238"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2E352D77" w14:textId="77777777" w:rsidR="0020493A" w:rsidRPr="0020493A" w:rsidRDefault="0020493A" w:rsidP="0020493A">
            <w:pPr>
              <w:spacing w:after="0" w:line="240" w:lineRule="auto"/>
              <w:jc w:val="both"/>
              <w:rPr>
                <w:rFonts w:ascii="Verdana" w:eastAsia="Times New Roman" w:hAnsi="Verdana"/>
                <w:sz w:val="24"/>
                <w:szCs w:val="24"/>
              </w:rPr>
            </w:pPr>
          </w:p>
        </w:tc>
      </w:tr>
      <w:tr w:rsidR="0020493A" w:rsidRPr="0020493A" w14:paraId="419AFD1C" w14:textId="77777777" w:rsidTr="0020493A">
        <w:tc>
          <w:tcPr>
            <w:tcW w:w="833" w:type="dxa"/>
          </w:tcPr>
          <w:p w14:paraId="1C8DB5BA" w14:textId="77777777" w:rsidR="0020493A" w:rsidRPr="0020493A" w:rsidRDefault="004376E5"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a.m.</w:t>
            </w:r>
          </w:p>
        </w:tc>
        <w:tc>
          <w:tcPr>
            <w:tcW w:w="1543" w:type="dxa"/>
          </w:tcPr>
          <w:p w14:paraId="0381661C" w14:textId="77777777" w:rsidR="0020493A" w:rsidRPr="0020493A" w:rsidRDefault="0020493A" w:rsidP="0020493A">
            <w:pPr>
              <w:spacing w:after="0" w:line="240" w:lineRule="auto"/>
              <w:jc w:val="both"/>
              <w:rPr>
                <w:rFonts w:ascii="Verdana" w:eastAsia="Times New Roman" w:hAnsi="Verdana"/>
                <w:sz w:val="24"/>
                <w:szCs w:val="24"/>
              </w:rPr>
            </w:pPr>
          </w:p>
          <w:p w14:paraId="1636E2DE" w14:textId="77777777" w:rsidR="0020493A" w:rsidRPr="0020493A" w:rsidRDefault="0020493A" w:rsidP="0020493A">
            <w:pPr>
              <w:spacing w:after="0" w:line="240" w:lineRule="auto"/>
              <w:jc w:val="both"/>
              <w:rPr>
                <w:rFonts w:ascii="Verdana" w:eastAsia="Times New Roman" w:hAnsi="Verdana"/>
                <w:sz w:val="24"/>
                <w:szCs w:val="24"/>
              </w:rPr>
            </w:pPr>
          </w:p>
          <w:p w14:paraId="52AA15F2" w14:textId="77777777" w:rsidR="0020493A" w:rsidRDefault="0020493A" w:rsidP="0020493A">
            <w:pPr>
              <w:spacing w:after="0" w:line="240" w:lineRule="auto"/>
              <w:jc w:val="both"/>
              <w:rPr>
                <w:rFonts w:ascii="Verdana" w:eastAsia="Times New Roman" w:hAnsi="Verdana"/>
                <w:sz w:val="24"/>
                <w:szCs w:val="24"/>
              </w:rPr>
            </w:pPr>
          </w:p>
          <w:p w14:paraId="6218C0B3" w14:textId="77777777" w:rsidR="00C54E2C" w:rsidRPr="0020493A" w:rsidRDefault="00C54E2C" w:rsidP="0020493A">
            <w:pPr>
              <w:spacing w:after="0" w:line="240" w:lineRule="auto"/>
              <w:jc w:val="both"/>
              <w:rPr>
                <w:rFonts w:ascii="Verdana" w:eastAsia="Times New Roman" w:hAnsi="Verdana"/>
                <w:sz w:val="24"/>
                <w:szCs w:val="24"/>
              </w:rPr>
            </w:pPr>
          </w:p>
          <w:p w14:paraId="6AA5806C" w14:textId="77777777" w:rsidR="0020493A" w:rsidRPr="0020493A" w:rsidRDefault="0020493A" w:rsidP="0020493A">
            <w:pPr>
              <w:spacing w:after="0" w:line="240" w:lineRule="auto"/>
              <w:jc w:val="both"/>
              <w:rPr>
                <w:rFonts w:ascii="Verdana" w:eastAsia="Times New Roman" w:hAnsi="Verdana"/>
                <w:sz w:val="24"/>
                <w:szCs w:val="24"/>
              </w:rPr>
            </w:pPr>
          </w:p>
        </w:tc>
        <w:tc>
          <w:tcPr>
            <w:tcW w:w="1655" w:type="dxa"/>
          </w:tcPr>
          <w:p w14:paraId="6A3C9090"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3082E2A5"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283D90DC"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5CEB153F" w14:textId="77777777" w:rsidR="0020493A" w:rsidRPr="0020493A" w:rsidRDefault="0020493A" w:rsidP="0020493A">
            <w:pPr>
              <w:spacing w:after="0" w:line="240" w:lineRule="auto"/>
              <w:jc w:val="both"/>
              <w:rPr>
                <w:rFonts w:ascii="Verdana" w:eastAsia="Times New Roman" w:hAnsi="Verdana"/>
                <w:sz w:val="24"/>
                <w:szCs w:val="24"/>
              </w:rPr>
            </w:pPr>
          </w:p>
        </w:tc>
      </w:tr>
      <w:tr w:rsidR="0020493A" w:rsidRPr="0020493A" w14:paraId="03851186" w14:textId="77777777" w:rsidTr="0020493A">
        <w:tc>
          <w:tcPr>
            <w:tcW w:w="833" w:type="dxa"/>
          </w:tcPr>
          <w:p w14:paraId="71ECF23C" w14:textId="77777777" w:rsidR="0020493A" w:rsidRPr="0020493A" w:rsidRDefault="004376E5"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p.m.</w:t>
            </w:r>
          </w:p>
        </w:tc>
        <w:tc>
          <w:tcPr>
            <w:tcW w:w="1543" w:type="dxa"/>
          </w:tcPr>
          <w:p w14:paraId="2A15EA8C" w14:textId="77777777" w:rsidR="0020493A" w:rsidRPr="0020493A" w:rsidRDefault="0020493A" w:rsidP="0020493A">
            <w:pPr>
              <w:spacing w:after="0" w:line="240" w:lineRule="auto"/>
              <w:jc w:val="both"/>
              <w:rPr>
                <w:rFonts w:ascii="Verdana" w:eastAsia="Times New Roman" w:hAnsi="Verdana"/>
                <w:sz w:val="24"/>
                <w:szCs w:val="24"/>
              </w:rPr>
            </w:pPr>
          </w:p>
          <w:p w14:paraId="25D3D55A" w14:textId="77777777" w:rsidR="0020493A" w:rsidRPr="0020493A" w:rsidRDefault="0020493A" w:rsidP="0020493A">
            <w:pPr>
              <w:spacing w:after="0" w:line="240" w:lineRule="auto"/>
              <w:jc w:val="both"/>
              <w:rPr>
                <w:rFonts w:ascii="Verdana" w:eastAsia="Times New Roman" w:hAnsi="Verdana"/>
                <w:sz w:val="24"/>
                <w:szCs w:val="24"/>
              </w:rPr>
            </w:pPr>
          </w:p>
          <w:p w14:paraId="4AACA507" w14:textId="77777777" w:rsidR="0020493A" w:rsidRPr="0020493A" w:rsidRDefault="0020493A" w:rsidP="0020493A">
            <w:pPr>
              <w:spacing w:after="0" w:line="240" w:lineRule="auto"/>
              <w:jc w:val="both"/>
              <w:rPr>
                <w:rFonts w:ascii="Verdana" w:eastAsia="Times New Roman" w:hAnsi="Verdana"/>
                <w:sz w:val="24"/>
                <w:szCs w:val="24"/>
              </w:rPr>
            </w:pPr>
          </w:p>
          <w:p w14:paraId="5C43D462" w14:textId="77777777" w:rsidR="0020493A" w:rsidRDefault="0020493A" w:rsidP="0020493A">
            <w:pPr>
              <w:spacing w:after="0" w:line="240" w:lineRule="auto"/>
              <w:jc w:val="both"/>
              <w:rPr>
                <w:rFonts w:ascii="Verdana" w:eastAsia="Times New Roman" w:hAnsi="Verdana"/>
                <w:sz w:val="24"/>
                <w:szCs w:val="24"/>
              </w:rPr>
            </w:pPr>
          </w:p>
          <w:p w14:paraId="3137A173" w14:textId="77777777" w:rsidR="00C54E2C" w:rsidRDefault="00C54E2C" w:rsidP="0020493A">
            <w:pPr>
              <w:spacing w:after="0" w:line="240" w:lineRule="auto"/>
              <w:jc w:val="both"/>
              <w:rPr>
                <w:rFonts w:ascii="Verdana" w:eastAsia="Times New Roman" w:hAnsi="Verdana"/>
                <w:sz w:val="24"/>
                <w:szCs w:val="24"/>
              </w:rPr>
            </w:pPr>
          </w:p>
          <w:p w14:paraId="3E397731" w14:textId="77777777" w:rsidR="00A82C99" w:rsidRPr="0020493A" w:rsidRDefault="00A82C99" w:rsidP="0020493A">
            <w:pPr>
              <w:spacing w:after="0" w:line="240" w:lineRule="auto"/>
              <w:jc w:val="both"/>
              <w:rPr>
                <w:rFonts w:ascii="Verdana" w:eastAsia="Times New Roman" w:hAnsi="Verdana"/>
                <w:sz w:val="24"/>
                <w:szCs w:val="24"/>
              </w:rPr>
            </w:pPr>
          </w:p>
        </w:tc>
        <w:tc>
          <w:tcPr>
            <w:tcW w:w="1655" w:type="dxa"/>
          </w:tcPr>
          <w:p w14:paraId="3D9E7867"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037DECF3"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10F7DE7A"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101EAAA4" w14:textId="77777777" w:rsidR="0020493A" w:rsidRPr="0020493A" w:rsidRDefault="0020493A" w:rsidP="0020493A">
            <w:pPr>
              <w:spacing w:after="0" w:line="240" w:lineRule="auto"/>
              <w:jc w:val="both"/>
              <w:rPr>
                <w:rFonts w:ascii="Verdana" w:eastAsia="Times New Roman" w:hAnsi="Verdana"/>
                <w:sz w:val="24"/>
                <w:szCs w:val="24"/>
              </w:rPr>
            </w:pPr>
          </w:p>
        </w:tc>
      </w:tr>
    </w:tbl>
    <w:p w14:paraId="22FE0125" w14:textId="77777777" w:rsidR="0020493A" w:rsidRPr="0020493A" w:rsidRDefault="0020493A" w:rsidP="0020493A">
      <w:pPr>
        <w:jc w:val="both"/>
        <w:rPr>
          <w:rFonts w:ascii="Verdana" w:eastAsia="Times New Roman"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43"/>
        <w:gridCol w:w="1655"/>
        <w:gridCol w:w="1747"/>
        <w:gridCol w:w="1701"/>
        <w:gridCol w:w="1763"/>
      </w:tblGrid>
      <w:tr w:rsidR="0020493A" w:rsidRPr="0020493A" w14:paraId="6B81FF25" w14:textId="77777777" w:rsidTr="0020493A">
        <w:tc>
          <w:tcPr>
            <w:tcW w:w="833" w:type="dxa"/>
          </w:tcPr>
          <w:p w14:paraId="057EBC84" w14:textId="77777777" w:rsidR="0020493A" w:rsidRPr="0020493A" w:rsidRDefault="0020493A" w:rsidP="0020493A">
            <w:pPr>
              <w:spacing w:after="0" w:line="240" w:lineRule="auto"/>
              <w:jc w:val="both"/>
              <w:rPr>
                <w:rFonts w:ascii="Verdana" w:eastAsia="Times New Roman" w:hAnsi="Verdana"/>
                <w:sz w:val="24"/>
                <w:szCs w:val="24"/>
              </w:rPr>
            </w:pPr>
          </w:p>
        </w:tc>
        <w:tc>
          <w:tcPr>
            <w:tcW w:w="1543" w:type="dxa"/>
          </w:tcPr>
          <w:p w14:paraId="6A12BFC9"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Monday</w:t>
            </w:r>
          </w:p>
        </w:tc>
        <w:tc>
          <w:tcPr>
            <w:tcW w:w="1655" w:type="dxa"/>
          </w:tcPr>
          <w:p w14:paraId="6C5465D2"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Tuesday</w:t>
            </w:r>
          </w:p>
        </w:tc>
        <w:tc>
          <w:tcPr>
            <w:tcW w:w="1747" w:type="dxa"/>
          </w:tcPr>
          <w:p w14:paraId="7CD32764"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Wednesday</w:t>
            </w:r>
          </w:p>
        </w:tc>
        <w:tc>
          <w:tcPr>
            <w:tcW w:w="1701" w:type="dxa"/>
          </w:tcPr>
          <w:p w14:paraId="4B9B1C24"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Thursday</w:t>
            </w:r>
          </w:p>
        </w:tc>
        <w:tc>
          <w:tcPr>
            <w:tcW w:w="1763" w:type="dxa"/>
          </w:tcPr>
          <w:p w14:paraId="189371D0"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Friday</w:t>
            </w:r>
          </w:p>
        </w:tc>
      </w:tr>
      <w:tr w:rsidR="0020493A" w:rsidRPr="0020493A" w14:paraId="7613F9E4" w14:textId="77777777" w:rsidTr="0020493A">
        <w:tc>
          <w:tcPr>
            <w:tcW w:w="833" w:type="dxa"/>
          </w:tcPr>
          <w:p w14:paraId="75260C53"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Date</w:t>
            </w:r>
          </w:p>
        </w:tc>
        <w:tc>
          <w:tcPr>
            <w:tcW w:w="1543" w:type="dxa"/>
          </w:tcPr>
          <w:p w14:paraId="4FB3BCEB" w14:textId="77777777" w:rsidR="0020493A" w:rsidRPr="0020493A" w:rsidRDefault="0020493A" w:rsidP="0020493A">
            <w:pPr>
              <w:spacing w:after="0" w:line="240" w:lineRule="auto"/>
              <w:jc w:val="both"/>
              <w:rPr>
                <w:rFonts w:ascii="Verdana" w:eastAsia="Times New Roman" w:hAnsi="Verdana"/>
                <w:sz w:val="24"/>
                <w:szCs w:val="24"/>
              </w:rPr>
            </w:pPr>
          </w:p>
        </w:tc>
        <w:tc>
          <w:tcPr>
            <w:tcW w:w="1655" w:type="dxa"/>
          </w:tcPr>
          <w:p w14:paraId="3D636B72"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2A1DD9B8"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5636317F"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7815C42D" w14:textId="77777777" w:rsidR="0020493A" w:rsidRPr="0020493A" w:rsidRDefault="0020493A" w:rsidP="0020493A">
            <w:pPr>
              <w:spacing w:after="0" w:line="240" w:lineRule="auto"/>
              <w:jc w:val="both"/>
              <w:rPr>
                <w:rFonts w:ascii="Verdana" w:eastAsia="Times New Roman" w:hAnsi="Verdana"/>
                <w:sz w:val="24"/>
                <w:szCs w:val="24"/>
              </w:rPr>
            </w:pPr>
          </w:p>
        </w:tc>
      </w:tr>
      <w:tr w:rsidR="0020493A" w:rsidRPr="0020493A" w14:paraId="107C351B" w14:textId="77777777" w:rsidTr="0020493A">
        <w:tc>
          <w:tcPr>
            <w:tcW w:w="833" w:type="dxa"/>
          </w:tcPr>
          <w:p w14:paraId="7766904B" w14:textId="77777777" w:rsidR="0020493A" w:rsidRPr="0020493A" w:rsidRDefault="004376E5"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a.m.</w:t>
            </w:r>
          </w:p>
        </w:tc>
        <w:tc>
          <w:tcPr>
            <w:tcW w:w="1543" w:type="dxa"/>
          </w:tcPr>
          <w:p w14:paraId="34BA7FD0" w14:textId="77777777" w:rsidR="0020493A" w:rsidRPr="0020493A" w:rsidRDefault="0020493A" w:rsidP="0020493A">
            <w:pPr>
              <w:spacing w:after="0" w:line="240" w:lineRule="auto"/>
              <w:jc w:val="both"/>
              <w:rPr>
                <w:rFonts w:ascii="Verdana" w:eastAsia="Times New Roman" w:hAnsi="Verdana"/>
                <w:sz w:val="24"/>
                <w:szCs w:val="24"/>
              </w:rPr>
            </w:pPr>
          </w:p>
          <w:p w14:paraId="71C61E0F" w14:textId="77777777" w:rsidR="0020493A" w:rsidRPr="0020493A" w:rsidRDefault="0020493A" w:rsidP="0020493A">
            <w:pPr>
              <w:spacing w:after="0" w:line="240" w:lineRule="auto"/>
              <w:jc w:val="both"/>
              <w:rPr>
                <w:rFonts w:ascii="Verdana" w:eastAsia="Times New Roman" w:hAnsi="Verdana"/>
                <w:sz w:val="24"/>
                <w:szCs w:val="24"/>
              </w:rPr>
            </w:pPr>
          </w:p>
          <w:p w14:paraId="587C1AF0" w14:textId="77777777" w:rsidR="0020493A" w:rsidRPr="0020493A" w:rsidRDefault="0020493A" w:rsidP="0020493A">
            <w:pPr>
              <w:spacing w:after="0" w:line="240" w:lineRule="auto"/>
              <w:jc w:val="both"/>
              <w:rPr>
                <w:rFonts w:ascii="Verdana" w:eastAsia="Times New Roman" w:hAnsi="Verdana"/>
                <w:sz w:val="24"/>
                <w:szCs w:val="24"/>
              </w:rPr>
            </w:pPr>
          </w:p>
          <w:p w14:paraId="2C223BD6" w14:textId="77777777" w:rsidR="0020493A" w:rsidRDefault="0020493A" w:rsidP="0020493A">
            <w:pPr>
              <w:spacing w:after="0" w:line="240" w:lineRule="auto"/>
              <w:jc w:val="both"/>
              <w:rPr>
                <w:rFonts w:ascii="Verdana" w:eastAsia="Times New Roman" w:hAnsi="Verdana"/>
                <w:sz w:val="24"/>
                <w:szCs w:val="24"/>
              </w:rPr>
            </w:pPr>
          </w:p>
          <w:p w14:paraId="385E41A2" w14:textId="77777777" w:rsidR="00C54E2C" w:rsidRPr="0020493A" w:rsidRDefault="00C54E2C" w:rsidP="0020493A">
            <w:pPr>
              <w:spacing w:after="0" w:line="240" w:lineRule="auto"/>
              <w:jc w:val="both"/>
              <w:rPr>
                <w:rFonts w:ascii="Verdana" w:eastAsia="Times New Roman" w:hAnsi="Verdana"/>
                <w:sz w:val="24"/>
                <w:szCs w:val="24"/>
              </w:rPr>
            </w:pPr>
          </w:p>
        </w:tc>
        <w:tc>
          <w:tcPr>
            <w:tcW w:w="1655" w:type="dxa"/>
          </w:tcPr>
          <w:p w14:paraId="1308A2DF"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4D5CEF45"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015414FE"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11B60F78" w14:textId="77777777" w:rsidR="0020493A" w:rsidRPr="0020493A" w:rsidRDefault="0020493A" w:rsidP="0020493A">
            <w:pPr>
              <w:spacing w:after="0" w:line="240" w:lineRule="auto"/>
              <w:jc w:val="both"/>
              <w:rPr>
                <w:rFonts w:ascii="Verdana" w:eastAsia="Times New Roman" w:hAnsi="Verdana"/>
                <w:sz w:val="24"/>
                <w:szCs w:val="24"/>
              </w:rPr>
            </w:pPr>
          </w:p>
        </w:tc>
      </w:tr>
      <w:tr w:rsidR="0020493A" w:rsidRPr="0020493A" w14:paraId="15F4BB1E" w14:textId="77777777" w:rsidTr="0020493A">
        <w:tc>
          <w:tcPr>
            <w:tcW w:w="833" w:type="dxa"/>
          </w:tcPr>
          <w:p w14:paraId="080E08DE" w14:textId="77777777" w:rsidR="0020493A" w:rsidRPr="0020493A" w:rsidRDefault="004376E5"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p.m.</w:t>
            </w:r>
          </w:p>
        </w:tc>
        <w:tc>
          <w:tcPr>
            <w:tcW w:w="1543" w:type="dxa"/>
          </w:tcPr>
          <w:p w14:paraId="1D76E363" w14:textId="77777777" w:rsidR="0020493A" w:rsidRPr="0020493A" w:rsidRDefault="0020493A" w:rsidP="0020493A">
            <w:pPr>
              <w:spacing w:after="0" w:line="240" w:lineRule="auto"/>
              <w:jc w:val="both"/>
              <w:rPr>
                <w:rFonts w:ascii="Verdana" w:eastAsia="Times New Roman" w:hAnsi="Verdana"/>
                <w:sz w:val="24"/>
                <w:szCs w:val="24"/>
              </w:rPr>
            </w:pPr>
          </w:p>
          <w:p w14:paraId="74FE07AB" w14:textId="77777777" w:rsidR="0020493A" w:rsidRDefault="0020493A" w:rsidP="0020493A">
            <w:pPr>
              <w:spacing w:after="0" w:line="240" w:lineRule="auto"/>
              <w:jc w:val="both"/>
              <w:rPr>
                <w:rFonts w:ascii="Verdana" w:eastAsia="Times New Roman" w:hAnsi="Verdana"/>
                <w:sz w:val="24"/>
                <w:szCs w:val="24"/>
              </w:rPr>
            </w:pPr>
          </w:p>
          <w:p w14:paraId="5079243E" w14:textId="77777777" w:rsidR="00A82C99" w:rsidRPr="0020493A" w:rsidRDefault="00A82C99" w:rsidP="0020493A">
            <w:pPr>
              <w:spacing w:after="0" w:line="240" w:lineRule="auto"/>
              <w:jc w:val="both"/>
              <w:rPr>
                <w:rFonts w:ascii="Verdana" w:eastAsia="Times New Roman" w:hAnsi="Verdana"/>
                <w:sz w:val="24"/>
                <w:szCs w:val="24"/>
              </w:rPr>
            </w:pPr>
          </w:p>
          <w:p w14:paraId="52703D28" w14:textId="77777777" w:rsidR="0020493A" w:rsidRPr="0020493A" w:rsidRDefault="0020493A" w:rsidP="0020493A">
            <w:pPr>
              <w:spacing w:after="0" w:line="240" w:lineRule="auto"/>
              <w:jc w:val="both"/>
              <w:rPr>
                <w:rFonts w:ascii="Verdana" w:eastAsia="Times New Roman" w:hAnsi="Verdana"/>
                <w:sz w:val="24"/>
                <w:szCs w:val="24"/>
              </w:rPr>
            </w:pPr>
          </w:p>
          <w:p w14:paraId="36E7112E" w14:textId="77777777" w:rsidR="0020493A" w:rsidRDefault="0020493A" w:rsidP="0020493A">
            <w:pPr>
              <w:spacing w:after="0" w:line="240" w:lineRule="auto"/>
              <w:jc w:val="both"/>
              <w:rPr>
                <w:rFonts w:ascii="Verdana" w:eastAsia="Times New Roman" w:hAnsi="Verdana"/>
                <w:sz w:val="24"/>
                <w:szCs w:val="24"/>
              </w:rPr>
            </w:pPr>
          </w:p>
          <w:p w14:paraId="598AEFE5" w14:textId="77777777" w:rsidR="00C54E2C" w:rsidRPr="0020493A" w:rsidRDefault="00C54E2C" w:rsidP="0020493A">
            <w:pPr>
              <w:spacing w:after="0" w:line="240" w:lineRule="auto"/>
              <w:jc w:val="both"/>
              <w:rPr>
                <w:rFonts w:ascii="Verdana" w:eastAsia="Times New Roman" w:hAnsi="Verdana"/>
                <w:sz w:val="24"/>
                <w:szCs w:val="24"/>
              </w:rPr>
            </w:pPr>
          </w:p>
        </w:tc>
        <w:tc>
          <w:tcPr>
            <w:tcW w:w="1655" w:type="dxa"/>
          </w:tcPr>
          <w:p w14:paraId="42220A65"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2EF5953E"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1E6B291E"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10152337" w14:textId="77777777" w:rsidR="0020493A" w:rsidRPr="0020493A" w:rsidRDefault="0020493A" w:rsidP="0020493A">
            <w:pPr>
              <w:spacing w:after="0" w:line="240" w:lineRule="auto"/>
              <w:jc w:val="both"/>
              <w:rPr>
                <w:rFonts w:ascii="Verdana" w:eastAsia="Times New Roman" w:hAnsi="Verdana"/>
                <w:sz w:val="24"/>
                <w:szCs w:val="24"/>
              </w:rPr>
            </w:pPr>
          </w:p>
        </w:tc>
      </w:tr>
    </w:tbl>
    <w:p w14:paraId="68BB21F9" w14:textId="77777777" w:rsidR="0020493A" w:rsidRPr="0020493A" w:rsidRDefault="0020493A" w:rsidP="0020493A">
      <w:pPr>
        <w:jc w:val="both"/>
        <w:rPr>
          <w:rFonts w:ascii="Verdana" w:eastAsia="Times New Roman" w:hAnsi="Verdana"/>
          <w:sz w:val="24"/>
          <w:szCs w:val="24"/>
        </w:rPr>
      </w:pPr>
    </w:p>
    <w:p w14:paraId="6E133082" w14:textId="77777777" w:rsidR="0020493A" w:rsidRPr="0020493A" w:rsidRDefault="0020493A" w:rsidP="0020493A">
      <w:pPr>
        <w:jc w:val="both"/>
        <w:rPr>
          <w:rFonts w:ascii="Verdana" w:eastAsia="Times New Roman"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43"/>
        <w:gridCol w:w="1655"/>
        <w:gridCol w:w="1747"/>
        <w:gridCol w:w="1701"/>
        <w:gridCol w:w="1763"/>
      </w:tblGrid>
      <w:tr w:rsidR="0020493A" w:rsidRPr="0020493A" w14:paraId="7C34EA53" w14:textId="77777777" w:rsidTr="0020493A">
        <w:tc>
          <w:tcPr>
            <w:tcW w:w="833" w:type="dxa"/>
          </w:tcPr>
          <w:p w14:paraId="7138F05F" w14:textId="77777777" w:rsidR="0020493A" w:rsidRPr="0020493A" w:rsidRDefault="0020493A" w:rsidP="0020493A">
            <w:pPr>
              <w:spacing w:after="0" w:line="240" w:lineRule="auto"/>
              <w:jc w:val="both"/>
              <w:rPr>
                <w:rFonts w:ascii="Verdana" w:eastAsia="Times New Roman" w:hAnsi="Verdana"/>
                <w:sz w:val="24"/>
                <w:szCs w:val="24"/>
              </w:rPr>
            </w:pPr>
          </w:p>
        </w:tc>
        <w:tc>
          <w:tcPr>
            <w:tcW w:w="1543" w:type="dxa"/>
          </w:tcPr>
          <w:p w14:paraId="306A642C"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Monday</w:t>
            </w:r>
          </w:p>
        </w:tc>
        <w:tc>
          <w:tcPr>
            <w:tcW w:w="1655" w:type="dxa"/>
          </w:tcPr>
          <w:p w14:paraId="7C91C8F8"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Tuesday</w:t>
            </w:r>
          </w:p>
        </w:tc>
        <w:tc>
          <w:tcPr>
            <w:tcW w:w="1747" w:type="dxa"/>
          </w:tcPr>
          <w:p w14:paraId="7FD7BBE4"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Wednesday</w:t>
            </w:r>
          </w:p>
        </w:tc>
        <w:tc>
          <w:tcPr>
            <w:tcW w:w="1701" w:type="dxa"/>
          </w:tcPr>
          <w:p w14:paraId="125005F4"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Thursday</w:t>
            </w:r>
          </w:p>
        </w:tc>
        <w:tc>
          <w:tcPr>
            <w:tcW w:w="1763" w:type="dxa"/>
          </w:tcPr>
          <w:p w14:paraId="23011950"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Friday</w:t>
            </w:r>
          </w:p>
        </w:tc>
      </w:tr>
      <w:tr w:rsidR="0020493A" w:rsidRPr="0020493A" w14:paraId="71B0E3E0" w14:textId="77777777" w:rsidTr="0020493A">
        <w:tc>
          <w:tcPr>
            <w:tcW w:w="833" w:type="dxa"/>
          </w:tcPr>
          <w:p w14:paraId="150E714F" w14:textId="77777777" w:rsidR="0020493A" w:rsidRPr="0020493A" w:rsidRDefault="0020493A"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Date</w:t>
            </w:r>
          </w:p>
        </w:tc>
        <w:tc>
          <w:tcPr>
            <w:tcW w:w="1543" w:type="dxa"/>
          </w:tcPr>
          <w:p w14:paraId="661DA09D" w14:textId="77777777" w:rsidR="0020493A" w:rsidRPr="0020493A" w:rsidRDefault="0020493A" w:rsidP="0020493A">
            <w:pPr>
              <w:spacing w:after="0" w:line="240" w:lineRule="auto"/>
              <w:jc w:val="both"/>
              <w:rPr>
                <w:rFonts w:ascii="Verdana" w:eastAsia="Times New Roman" w:hAnsi="Verdana"/>
                <w:sz w:val="24"/>
                <w:szCs w:val="24"/>
              </w:rPr>
            </w:pPr>
          </w:p>
        </w:tc>
        <w:tc>
          <w:tcPr>
            <w:tcW w:w="1655" w:type="dxa"/>
          </w:tcPr>
          <w:p w14:paraId="19A79ABA"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4DE7966E"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4882D107"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5D99D5EE" w14:textId="77777777" w:rsidR="0020493A" w:rsidRPr="0020493A" w:rsidRDefault="0020493A" w:rsidP="0020493A">
            <w:pPr>
              <w:spacing w:after="0" w:line="240" w:lineRule="auto"/>
              <w:jc w:val="both"/>
              <w:rPr>
                <w:rFonts w:ascii="Verdana" w:eastAsia="Times New Roman" w:hAnsi="Verdana"/>
                <w:sz w:val="24"/>
                <w:szCs w:val="24"/>
              </w:rPr>
            </w:pPr>
          </w:p>
        </w:tc>
      </w:tr>
      <w:tr w:rsidR="0020493A" w:rsidRPr="0020493A" w14:paraId="482198F8" w14:textId="77777777" w:rsidTr="0020493A">
        <w:tc>
          <w:tcPr>
            <w:tcW w:w="833" w:type="dxa"/>
          </w:tcPr>
          <w:p w14:paraId="2A22EF1A" w14:textId="77777777" w:rsidR="0020493A" w:rsidRPr="0020493A" w:rsidRDefault="004376E5"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a.m.</w:t>
            </w:r>
          </w:p>
        </w:tc>
        <w:tc>
          <w:tcPr>
            <w:tcW w:w="1543" w:type="dxa"/>
          </w:tcPr>
          <w:p w14:paraId="193B937C" w14:textId="77777777" w:rsidR="0020493A" w:rsidRPr="0020493A" w:rsidRDefault="0020493A" w:rsidP="0020493A">
            <w:pPr>
              <w:spacing w:after="0" w:line="240" w:lineRule="auto"/>
              <w:jc w:val="both"/>
              <w:rPr>
                <w:rFonts w:ascii="Verdana" w:eastAsia="Times New Roman" w:hAnsi="Verdana"/>
                <w:sz w:val="24"/>
                <w:szCs w:val="24"/>
              </w:rPr>
            </w:pPr>
          </w:p>
          <w:p w14:paraId="1D95CA20" w14:textId="77777777" w:rsidR="0020493A" w:rsidRPr="0020493A" w:rsidRDefault="0020493A" w:rsidP="0020493A">
            <w:pPr>
              <w:spacing w:after="0" w:line="240" w:lineRule="auto"/>
              <w:jc w:val="both"/>
              <w:rPr>
                <w:rFonts w:ascii="Verdana" w:eastAsia="Times New Roman" w:hAnsi="Verdana"/>
                <w:sz w:val="24"/>
                <w:szCs w:val="24"/>
              </w:rPr>
            </w:pPr>
          </w:p>
          <w:p w14:paraId="1677EB72" w14:textId="77777777" w:rsidR="0020493A" w:rsidRPr="0020493A" w:rsidRDefault="0020493A" w:rsidP="0020493A">
            <w:pPr>
              <w:spacing w:after="0" w:line="240" w:lineRule="auto"/>
              <w:jc w:val="both"/>
              <w:rPr>
                <w:rFonts w:ascii="Verdana" w:eastAsia="Times New Roman" w:hAnsi="Verdana"/>
                <w:sz w:val="24"/>
                <w:szCs w:val="24"/>
              </w:rPr>
            </w:pPr>
          </w:p>
          <w:p w14:paraId="11902246" w14:textId="77777777" w:rsidR="00C54E2C" w:rsidRPr="0020493A" w:rsidRDefault="00C54E2C" w:rsidP="0020493A">
            <w:pPr>
              <w:spacing w:after="0" w:line="240" w:lineRule="auto"/>
              <w:jc w:val="both"/>
              <w:rPr>
                <w:rFonts w:ascii="Verdana" w:eastAsia="Times New Roman" w:hAnsi="Verdana"/>
                <w:sz w:val="24"/>
                <w:szCs w:val="24"/>
              </w:rPr>
            </w:pPr>
          </w:p>
        </w:tc>
        <w:tc>
          <w:tcPr>
            <w:tcW w:w="1655" w:type="dxa"/>
          </w:tcPr>
          <w:p w14:paraId="617F9133"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75F22D16"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66B8A3D8"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5472833D" w14:textId="77777777" w:rsidR="0020493A" w:rsidRPr="0020493A" w:rsidRDefault="0020493A" w:rsidP="0020493A">
            <w:pPr>
              <w:spacing w:after="0" w:line="240" w:lineRule="auto"/>
              <w:jc w:val="both"/>
              <w:rPr>
                <w:rFonts w:ascii="Verdana" w:eastAsia="Times New Roman" w:hAnsi="Verdana"/>
                <w:sz w:val="24"/>
                <w:szCs w:val="24"/>
              </w:rPr>
            </w:pPr>
          </w:p>
        </w:tc>
      </w:tr>
      <w:tr w:rsidR="0020493A" w:rsidRPr="0020493A" w14:paraId="18B60B0C" w14:textId="77777777" w:rsidTr="0020493A">
        <w:tc>
          <w:tcPr>
            <w:tcW w:w="833" w:type="dxa"/>
          </w:tcPr>
          <w:p w14:paraId="4BF64BD1" w14:textId="77777777" w:rsidR="0020493A" w:rsidRPr="0020493A" w:rsidRDefault="004376E5" w:rsidP="0020493A">
            <w:pPr>
              <w:spacing w:after="0" w:line="240" w:lineRule="auto"/>
              <w:jc w:val="both"/>
              <w:rPr>
                <w:rFonts w:ascii="Verdana" w:eastAsia="Times New Roman" w:hAnsi="Verdana"/>
                <w:sz w:val="24"/>
                <w:szCs w:val="24"/>
              </w:rPr>
            </w:pPr>
            <w:r w:rsidRPr="0020493A">
              <w:rPr>
                <w:rFonts w:ascii="Verdana" w:eastAsia="Times New Roman" w:hAnsi="Verdana"/>
                <w:sz w:val="24"/>
                <w:szCs w:val="24"/>
              </w:rPr>
              <w:t>p.m.</w:t>
            </w:r>
          </w:p>
        </w:tc>
        <w:tc>
          <w:tcPr>
            <w:tcW w:w="1543" w:type="dxa"/>
          </w:tcPr>
          <w:p w14:paraId="42C77614" w14:textId="77777777" w:rsidR="0020493A" w:rsidRPr="0020493A" w:rsidRDefault="0020493A" w:rsidP="0020493A">
            <w:pPr>
              <w:spacing w:after="0" w:line="240" w:lineRule="auto"/>
              <w:jc w:val="both"/>
              <w:rPr>
                <w:rFonts w:ascii="Verdana" w:eastAsia="Times New Roman" w:hAnsi="Verdana"/>
                <w:sz w:val="24"/>
                <w:szCs w:val="24"/>
              </w:rPr>
            </w:pPr>
          </w:p>
          <w:p w14:paraId="7909BF58" w14:textId="77777777" w:rsidR="0020493A" w:rsidRPr="0020493A" w:rsidRDefault="0020493A" w:rsidP="0020493A">
            <w:pPr>
              <w:spacing w:after="0" w:line="240" w:lineRule="auto"/>
              <w:jc w:val="both"/>
              <w:rPr>
                <w:rFonts w:ascii="Verdana" w:eastAsia="Times New Roman" w:hAnsi="Verdana"/>
                <w:sz w:val="24"/>
                <w:szCs w:val="24"/>
              </w:rPr>
            </w:pPr>
          </w:p>
          <w:p w14:paraId="05FE8A42" w14:textId="77777777" w:rsidR="0020493A" w:rsidRPr="0020493A" w:rsidRDefault="0020493A" w:rsidP="0020493A">
            <w:pPr>
              <w:spacing w:after="0" w:line="240" w:lineRule="auto"/>
              <w:jc w:val="both"/>
              <w:rPr>
                <w:rFonts w:ascii="Verdana" w:eastAsia="Times New Roman" w:hAnsi="Verdana"/>
                <w:sz w:val="24"/>
                <w:szCs w:val="24"/>
              </w:rPr>
            </w:pPr>
          </w:p>
          <w:p w14:paraId="110AC00D" w14:textId="77777777" w:rsidR="0020493A" w:rsidRDefault="0020493A" w:rsidP="0020493A">
            <w:pPr>
              <w:spacing w:after="0" w:line="240" w:lineRule="auto"/>
              <w:jc w:val="both"/>
              <w:rPr>
                <w:rFonts w:ascii="Verdana" w:eastAsia="Times New Roman" w:hAnsi="Verdana"/>
                <w:sz w:val="24"/>
                <w:szCs w:val="24"/>
              </w:rPr>
            </w:pPr>
          </w:p>
          <w:p w14:paraId="64765D6E" w14:textId="77777777" w:rsidR="00A82C99" w:rsidRDefault="00A82C99" w:rsidP="0020493A">
            <w:pPr>
              <w:spacing w:after="0" w:line="240" w:lineRule="auto"/>
              <w:jc w:val="both"/>
              <w:rPr>
                <w:rFonts w:ascii="Verdana" w:eastAsia="Times New Roman" w:hAnsi="Verdana"/>
                <w:sz w:val="24"/>
                <w:szCs w:val="24"/>
              </w:rPr>
            </w:pPr>
          </w:p>
          <w:p w14:paraId="2BEB3355" w14:textId="77777777" w:rsidR="00C54E2C" w:rsidRPr="0020493A" w:rsidRDefault="00C54E2C" w:rsidP="0020493A">
            <w:pPr>
              <w:spacing w:after="0" w:line="240" w:lineRule="auto"/>
              <w:jc w:val="both"/>
              <w:rPr>
                <w:rFonts w:ascii="Verdana" w:eastAsia="Times New Roman" w:hAnsi="Verdana"/>
                <w:sz w:val="24"/>
                <w:szCs w:val="24"/>
              </w:rPr>
            </w:pPr>
          </w:p>
        </w:tc>
        <w:tc>
          <w:tcPr>
            <w:tcW w:w="1655" w:type="dxa"/>
          </w:tcPr>
          <w:p w14:paraId="791D0CB5" w14:textId="77777777" w:rsidR="0020493A" w:rsidRPr="0020493A" w:rsidRDefault="0020493A" w:rsidP="0020493A">
            <w:pPr>
              <w:spacing w:after="0" w:line="240" w:lineRule="auto"/>
              <w:jc w:val="both"/>
              <w:rPr>
                <w:rFonts w:ascii="Verdana" w:eastAsia="Times New Roman" w:hAnsi="Verdana"/>
                <w:sz w:val="24"/>
                <w:szCs w:val="24"/>
              </w:rPr>
            </w:pPr>
          </w:p>
        </w:tc>
        <w:tc>
          <w:tcPr>
            <w:tcW w:w="1747" w:type="dxa"/>
          </w:tcPr>
          <w:p w14:paraId="6A7D6ADF" w14:textId="77777777" w:rsidR="0020493A" w:rsidRPr="0020493A" w:rsidRDefault="0020493A" w:rsidP="0020493A">
            <w:pPr>
              <w:spacing w:after="0" w:line="240" w:lineRule="auto"/>
              <w:jc w:val="both"/>
              <w:rPr>
                <w:rFonts w:ascii="Verdana" w:eastAsia="Times New Roman" w:hAnsi="Verdana"/>
                <w:sz w:val="24"/>
                <w:szCs w:val="24"/>
              </w:rPr>
            </w:pPr>
          </w:p>
        </w:tc>
        <w:tc>
          <w:tcPr>
            <w:tcW w:w="1701" w:type="dxa"/>
          </w:tcPr>
          <w:p w14:paraId="6879D53C" w14:textId="77777777" w:rsidR="0020493A" w:rsidRPr="0020493A" w:rsidRDefault="0020493A" w:rsidP="0020493A">
            <w:pPr>
              <w:spacing w:after="0" w:line="240" w:lineRule="auto"/>
              <w:jc w:val="both"/>
              <w:rPr>
                <w:rFonts w:ascii="Verdana" w:eastAsia="Times New Roman" w:hAnsi="Verdana"/>
                <w:sz w:val="24"/>
                <w:szCs w:val="24"/>
              </w:rPr>
            </w:pPr>
          </w:p>
        </w:tc>
        <w:tc>
          <w:tcPr>
            <w:tcW w:w="1763" w:type="dxa"/>
          </w:tcPr>
          <w:p w14:paraId="24F6520A" w14:textId="77777777" w:rsidR="0020493A" w:rsidRPr="0020493A" w:rsidRDefault="0020493A" w:rsidP="0020493A">
            <w:pPr>
              <w:spacing w:after="0" w:line="240" w:lineRule="auto"/>
              <w:jc w:val="both"/>
              <w:rPr>
                <w:rFonts w:ascii="Verdana" w:eastAsia="Times New Roman" w:hAnsi="Verdana"/>
                <w:sz w:val="24"/>
                <w:szCs w:val="24"/>
              </w:rPr>
            </w:pPr>
          </w:p>
        </w:tc>
      </w:tr>
    </w:tbl>
    <w:p w14:paraId="1AD294CB" w14:textId="77777777" w:rsidR="00C54E2C" w:rsidRPr="0020493A" w:rsidRDefault="00C54E2C" w:rsidP="00C54E2C">
      <w:pPr>
        <w:ind w:firstLine="720"/>
        <w:jc w:val="both"/>
        <w:rPr>
          <w:rFonts w:ascii="Verdana" w:eastAsia="Times New Roman" w:hAnsi="Verdana"/>
          <w:b/>
          <w:sz w:val="24"/>
          <w:szCs w:val="24"/>
          <w:u w:val="single"/>
        </w:rPr>
      </w:pPr>
      <w:r w:rsidRPr="0020493A">
        <w:rPr>
          <w:rFonts w:ascii="Verdana" w:eastAsia="Times New Roman" w:hAnsi="Verdana"/>
          <w:b/>
          <w:sz w:val="24"/>
          <w:szCs w:val="24"/>
          <w:u w:val="single"/>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43"/>
        <w:gridCol w:w="1655"/>
        <w:gridCol w:w="1747"/>
        <w:gridCol w:w="1701"/>
        <w:gridCol w:w="1763"/>
      </w:tblGrid>
      <w:tr w:rsidR="00C54E2C" w:rsidRPr="0020493A" w14:paraId="1C49896F" w14:textId="77777777" w:rsidTr="005075E2">
        <w:tc>
          <w:tcPr>
            <w:tcW w:w="833" w:type="dxa"/>
          </w:tcPr>
          <w:p w14:paraId="1BA2E386" w14:textId="77777777" w:rsidR="00C54E2C" w:rsidRPr="0020493A" w:rsidRDefault="00C54E2C" w:rsidP="005075E2">
            <w:pPr>
              <w:spacing w:after="0" w:line="240" w:lineRule="auto"/>
              <w:jc w:val="both"/>
              <w:rPr>
                <w:rFonts w:ascii="Verdana" w:eastAsia="Times New Roman" w:hAnsi="Verdana"/>
                <w:sz w:val="24"/>
                <w:szCs w:val="24"/>
              </w:rPr>
            </w:pPr>
          </w:p>
        </w:tc>
        <w:tc>
          <w:tcPr>
            <w:tcW w:w="1543" w:type="dxa"/>
          </w:tcPr>
          <w:p w14:paraId="52FF52DC"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Monday</w:t>
            </w:r>
          </w:p>
        </w:tc>
        <w:tc>
          <w:tcPr>
            <w:tcW w:w="1655" w:type="dxa"/>
          </w:tcPr>
          <w:p w14:paraId="281AB131"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Tuesday</w:t>
            </w:r>
          </w:p>
        </w:tc>
        <w:tc>
          <w:tcPr>
            <w:tcW w:w="1747" w:type="dxa"/>
          </w:tcPr>
          <w:p w14:paraId="230C7487"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Wednesday</w:t>
            </w:r>
          </w:p>
        </w:tc>
        <w:tc>
          <w:tcPr>
            <w:tcW w:w="1701" w:type="dxa"/>
          </w:tcPr>
          <w:p w14:paraId="2FDF1CB6"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Thursday</w:t>
            </w:r>
          </w:p>
        </w:tc>
        <w:tc>
          <w:tcPr>
            <w:tcW w:w="1763" w:type="dxa"/>
          </w:tcPr>
          <w:p w14:paraId="1D5D3867"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Friday</w:t>
            </w:r>
          </w:p>
        </w:tc>
      </w:tr>
      <w:tr w:rsidR="00C54E2C" w:rsidRPr="0020493A" w14:paraId="5A44F846" w14:textId="77777777" w:rsidTr="005075E2">
        <w:tc>
          <w:tcPr>
            <w:tcW w:w="833" w:type="dxa"/>
          </w:tcPr>
          <w:p w14:paraId="4C2A1BC6"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Date</w:t>
            </w:r>
          </w:p>
        </w:tc>
        <w:tc>
          <w:tcPr>
            <w:tcW w:w="1543" w:type="dxa"/>
          </w:tcPr>
          <w:p w14:paraId="06785A78"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52335169"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15C6FC3E"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0DC79ADD"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3D8CB693" w14:textId="77777777" w:rsidR="00C54E2C" w:rsidRPr="0020493A" w:rsidRDefault="00C54E2C" w:rsidP="005075E2">
            <w:pPr>
              <w:spacing w:after="0" w:line="240" w:lineRule="auto"/>
              <w:jc w:val="both"/>
              <w:rPr>
                <w:rFonts w:ascii="Verdana" w:eastAsia="Times New Roman" w:hAnsi="Verdana"/>
                <w:sz w:val="24"/>
                <w:szCs w:val="24"/>
              </w:rPr>
            </w:pPr>
          </w:p>
        </w:tc>
      </w:tr>
      <w:tr w:rsidR="00C54E2C" w:rsidRPr="0020493A" w14:paraId="4B0FA6CE" w14:textId="77777777" w:rsidTr="005075E2">
        <w:tc>
          <w:tcPr>
            <w:tcW w:w="833" w:type="dxa"/>
          </w:tcPr>
          <w:p w14:paraId="22F56B3A" w14:textId="77777777" w:rsidR="00C54E2C" w:rsidRPr="0020493A" w:rsidRDefault="004376E5"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a.m.</w:t>
            </w:r>
          </w:p>
        </w:tc>
        <w:tc>
          <w:tcPr>
            <w:tcW w:w="1543" w:type="dxa"/>
          </w:tcPr>
          <w:p w14:paraId="3C1F42B9" w14:textId="77777777" w:rsidR="00C54E2C" w:rsidRPr="0020493A" w:rsidRDefault="00C54E2C" w:rsidP="005075E2">
            <w:pPr>
              <w:spacing w:after="0" w:line="240" w:lineRule="auto"/>
              <w:jc w:val="both"/>
              <w:rPr>
                <w:rFonts w:ascii="Verdana" w:eastAsia="Times New Roman" w:hAnsi="Verdana"/>
                <w:sz w:val="24"/>
                <w:szCs w:val="24"/>
              </w:rPr>
            </w:pPr>
          </w:p>
          <w:p w14:paraId="164F84F5" w14:textId="77777777" w:rsidR="00C54E2C" w:rsidRPr="0020493A" w:rsidRDefault="00C54E2C" w:rsidP="005075E2">
            <w:pPr>
              <w:spacing w:after="0" w:line="240" w:lineRule="auto"/>
              <w:jc w:val="both"/>
              <w:rPr>
                <w:rFonts w:ascii="Verdana" w:eastAsia="Times New Roman" w:hAnsi="Verdana"/>
                <w:sz w:val="24"/>
                <w:szCs w:val="24"/>
              </w:rPr>
            </w:pPr>
          </w:p>
          <w:p w14:paraId="03AC6501" w14:textId="77777777" w:rsidR="00C54E2C" w:rsidRDefault="00C54E2C" w:rsidP="005075E2">
            <w:pPr>
              <w:spacing w:after="0" w:line="240" w:lineRule="auto"/>
              <w:jc w:val="both"/>
              <w:rPr>
                <w:rFonts w:ascii="Verdana" w:eastAsia="Times New Roman" w:hAnsi="Verdana"/>
                <w:sz w:val="24"/>
                <w:szCs w:val="24"/>
              </w:rPr>
            </w:pPr>
          </w:p>
          <w:p w14:paraId="07AB7B1C" w14:textId="77777777" w:rsidR="00C54E2C" w:rsidRPr="0020493A" w:rsidRDefault="00C54E2C" w:rsidP="005075E2">
            <w:pPr>
              <w:spacing w:after="0" w:line="240" w:lineRule="auto"/>
              <w:jc w:val="both"/>
              <w:rPr>
                <w:rFonts w:ascii="Verdana" w:eastAsia="Times New Roman" w:hAnsi="Verdana"/>
                <w:sz w:val="24"/>
                <w:szCs w:val="24"/>
              </w:rPr>
            </w:pPr>
          </w:p>
          <w:p w14:paraId="589E86EF"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54AB6DA4"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4F9A1F38"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66AC7DBC"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02607FB3" w14:textId="77777777" w:rsidR="00C54E2C" w:rsidRPr="0020493A" w:rsidRDefault="00C54E2C" w:rsidP="005075E2">
            <w:pPr>
              <w:spacing w:after="0" w:line="240" w:lineRule="auto"/>
              <w:jc w:val="both"/>
              <w:rPr>
                <w:rFonts w:ascii="Verdana" w:eastAsia="Times New Roman" w:hAnsi="Verdana"/>
                <w:sz w:val="24"/>
                <w:szCs w:val="24"/>
              </w:rPr>
            </w:pPr>
          </w:p>
        </w:tc>
      </w:tr>
      <w:tr w:rsidR="00C54E2C" w:rsidRPr="0020493A" w14:paraId="3ADA9C86" w14:textId="77777777" w:rsidTr="005075E2">
        <w:tc>
          <w:tcPr>
            <w:tcW w:w="833" w:type="dxa"/>
          </w:tcPr>
          <w:p w14:paraId="327F1032" w14:textId="77777777" w:rsidR="00C54E2C" w:rsidRPr="0020493A" w:rsidRDefault="004376E5"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p.m.</w:t>
            </w:r>
          </w:p>
        </w:tc>
        <w:tc>
          <w:tcPr>
            <w:tcW w:w="1543" w:type="dxa"/>
          </w:tcPr>
          <w:p w14:paraId="4F9D1319" w14:textId="77777777" w:rsidR="00C54E2C" w:rsidRPr="0020493A" w:rsidRDefault="00C54E2C" w:rsidP="005075E2">
            <w:pPr>
              <w:spacing w:after="0" w:line="240" w:lineRule="auto"/>
              <w:jc w:val="both"/>
              <w:rPr>
                <w:rFonts w:ascii="Verdana" w:eastAsia="Times New Roman" w:hAnsi="Verdana"/>
                <w:sz w:val="24"/>
                <w:szCs w:val="24"/>
              </w:rPr>
            </w:pPr>
          </w:p>
          <w:p w14:paraId="57F2841E" w14:textId="77777777" w:rsidR="00C54E2C" w:rsidRPr="0020493A" w:rsidRDefault="00C54E2C" w:rsidP="005075E2">
            <w:pPr>
              <w:spacing w:after="0" w:line="240" w:lineRule="auto"/>
              <w:jc w:val="both"/>
              <w:rPr>
                <w:rFonts w:ascii="Verdana" w:eastAsia="Times New Roman" w:hAnsi="Verdana"/>
                <w:sz w:val="24"/>
                <w:szCs w:val="24"/>
              </w:rPr>
            </w:pPr>
          </w:p>
          <w:p w14:paraId="0DC34B2B" w14:textId="77777777" w:rsidR="00C54E2C" w:rsidRPr="0020493A" w:rsidRDefault="00C54E2C" w:rsidP="005075E2">
            <w:pPr>
              <w:spacing w:after="0" w:line="240" w:lineRule="auto"/>
              <w:jc w:val="both"/>
              <w:rPr>
                <w:rFonts w:ascii="Verdana" w:eastAsia="Times New Roman" w:hAnsi="Verdana"/>
                <w:sz w:val="24"/>
                <w:szCs w:val="24"/>
              </w:rPr>
            </w:pPr>
          </w:p>
          <w:p w14:paraId="1827630D" w14:textId="77777777" w:rsidR="00C54E2C" w:rsidRDefault="00C54E2C" w:rsidP="005075E2">
            <w:pPr>
              <w:spacing w:after="0" w:line="240" w:lineRule="auto"/>
              <w:jc w:val="both"/>
              <w:rPr>
                <w:rFonts w:ascii="Verdana" w:eastAsia="Times New Roman" w:hAnsi="Verdana"/>
                <w:sz w:val="24"/>
                <w:szCs w:val="24"/>
              </w:rPr>
            </w:pPr>
          </w:p>
          <w:p w14:paraId="3A0FA691"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0575CF0A"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13945541"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3C974EF1"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13BC5376" w14:textId="77777777" w:rsidR="00C54E2C" w:rsidRPr="0020493A" w:rsidRDefault="00C54E2C" w:rsidP="005075E2">
            <w:pPr>
              <w:spacing w:after="0" w:line="240" w:lineRule="auto"/>
              <w:jc w:val="both"/>
              <w:rPr>
                <w:rFonts w:ascii="Verdana" w:eastAsia="Times New Roman" w:hAnsi="Verdana"/>
                <w:sz w:val="24"/>
                <w:szCs w:val="24"/>
              </w:rPr>
            </w:pPr>
          </w:p>
        </w:tc>
      </w:tr>
    </w:tbl>
    <w:p w14:paraId="6FB3A588" w14:textId="77777777" w:rsidR="00C54E2C" w:rsidRPr="0020493A" w:rsidRDefault="00C54E2C" w:rsidP="00C54E2C">
      <w:pPr>
        <w:jc w:val="both"/>
        <w:rPr>
          <w:rFonts w:ascii="Verdana" w:eastAsia="Times New Roman"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43"/>
        <w:gridCol w:w="1655"/>
        <w:gridCol w:w="1747"/>
        <w:gridCol w:w="1701"/>
        <w:gridCol w:w="1763"/>
      </w:tblGrid>
      <w:tr w:rsidR="00C54E2C" w:rsidRPr="0020493A" w14:paraId="624173EB" w14:textId="77777777" w:rsidTr="005075E2">
        <w:tc>
          <w:tcPr>
            <w:tcW w:w="833" w:type="dxa"/>
          </w:tcPr>
          <w:p w14:paraId="59E23EFA" w14:textId="77777777" w:rsidR="00C54E2C" w:rsidRPr="0020493A" w:rsidRDefault="00C54E2C" w:rsidP="005075E2">
            <w:pPr>
              <w:spacing w:after="0" w:line="240" w:lineRule="auto"/>
              <w:jc w:val="both"/>
              <w:rPr>
                <w:rFonts w:ascii="Verdana" w:eastAsia="Times New Roman" w:hAnsi="Verdana"/>
                <w:sz w:val="24"/>
                <w:szCs w:val="24"/>
              </w:rPr>
            </w:pPr>
          </w:p>
        </w:tc>
        <w:tc>
          <w:tcPr>
            <w:tcW w:w="1543" w:type="dxa"/>
          </w:tcPr>
          <w:p w14:paraId="5796DE4D"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Monday</w:t>
            </w:r>
          </w:p>
        </w:tc>
        <w:tc>
          <w:tcPr>
            <w:tcW w:w="1655" w:type="dxa"/>
          </w:tcPr>
          <w:p w14:paraId="51DB15E0"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Tuesday</w:t>
            </w:r>
          </w:p>
        </w:tc>
        <w:tc>
          <w:tcPr>
            <w:tcW w:w="1747" w:type="dxa"/>
          </w:tcPr>
          <w:p w14:paraId="5CE30D69"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Wednesday</w:t>
            </w:r>
          </w:p>
        </w:tc>
        <w:tc>
          <w:tcPr>
            <w:tcW w:w="1701" w:type="dxa"/>
          </w:tcPr>
          <w:p w14:paraId="0D866996"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Thursday</w:t>
            </w:r>
          </w:p>
        </w:tc>
        <w:tc>
          <w:tcPr>
            <w:tcW w:w="1763" w:type="dxa"/>
          </w:tcPr>
          <w:p w14:paraId="788D5D4E"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Friday</w:t>
            </w:r>
          </w:p>
        </w:tc>
      </w:tr>
      <w:tr w:rsidR="00C54E2C" w:rsidRPr="0020493A" w14:paraId="7F39127D" w14:textId="77777777" w:rsidTr="005075E2">
        <w:tc>
          <w:tcPr>
            <w:tcW w:w="833" w:type="dxa"/>
          </w:tcPr>
          <w:p w14:paraId="0408DE82"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Date</w:t>
            </w:r>
          </w:p>
        </w:tc>
        <w:tc>
          <w:tcPr>
            <w:tcW w:w="1543" w:type="dxa"/>
          </w:tcPr>
          <w:p w14:paraId="634CD66C"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15CAEC17"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24CFF5B0"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591137C7"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0495BB24" w14:textId="77777777" w:rsidR="00C54E2C" w:rsidRPr="0020493A" w:rsidRDefault="00C54E2C" w:rsidP="005075E2">
            <w:pPr>
              <w:spacing w:after="0" w:line="240" w:lineRule="auto"/>
              <w:jc w:val="both"/>
              <w:rPr>
                <w:rFonts w:ascii="Verdana" w:eastAsia="Times New Roman" w:hAnsi="Verdana"/>
                <w:sz w:val="24"/>
                <w:szCs w:val="24"/>
              </w:rPr>
            </w:pPr>
          </w:p>
        </w:tc>
      </w:tr>
      <w:tr w:rsidR="00C54E2C" w:rsidRPr="0020493A" w14:paraId="4A4DC144" w14:textId="77777777" w:rsidTr="005075E2">
        <w:tc>
          <w:tcPr>
            <w:tcW w:w="833" w:type="dxa"/>
          </w:tcPr>
          <w:p w14:paraId="4B875160" w14:textId="77777777" w:rsidR="00C54E2C" w:rsidRPr="0020493A" w:rsidRDefault="004376E5"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a.m.</w:t>
            </w:r>
          </w:p>
        </w:tc>
        <w:tc>
          <w:tcPr>
            <w:tcW w:w="1543" w:type="dxa"/>
          </w:tcPr>
          <w:p w14:paraId="2149B568" w14:textId="77777777" w:rsidR="00C54E2C" w:rsidRPr="0020493A" w:rsidRDefault="00C54E2C" w:rsidP="005075E2">
            <w:pPr>
              <w:spacing w:after="0" w:line="240" w:lineRule="auto"/>
              <w:jc w:val="both"/>
              <w:rPr>
                <w:rFonts w:ascii="Verdana" w:eastAsia="Times New Roman" w:hAnsi="Verdana"/>
                <w:sz w:val="24"/>
                <w:szCs w:val="24"/>
              </w:rPr>
            </w:pPr>
          </w:p>
          <w:p w14:paraId="23C10EFB" w14:textId="77777777" w:rsidR="00C54E2C" w:rsidRPr="0020493A" w:rsidRDefault="00C54E2C" w:rsidP="005075E2">
            <w:pPr>
              <w:spacing w:after="0" w:line="240" w:lineRule="auto"/>
              <w:jc w:val="both"/>
              <w:rPr>
                <w:rFonts w:ascii="Verdana" w:eastAsia="Times New Roman" w:hAnsi="Verdana"/>
                <w:sz w:val="24"/>
                <w:szCs w:val="24"/>
              </w:rPr>
            </w:pPr>
          </w:p>
          <w:p w14:paraId="40686F80" w14:textId="77777777" w:rsidR="00C54E2C" w:rsidRPr="0020493A" w:rsidRDefault="00C54E2C" w:rsidP="005075E2">
            <w:pPr>
              <w:spacing w:after="0" w:line="240" w:lineRule="auto"/>
              <w:jc w:val="both"/>
              <w:rPr>
                <w:rFonts w:ascii="Verdana" w:eastAsia="Times New Roman" w:hAnsi="Verdana"/>
                <w:sz w:val="24"/>
                <w:szCs w:val="24"/>
              </w:rPr>
            </w:pPr>
          </w:p>
          <w:p w14:paraId="018A63CF" w14:textId="77777777" w:rsidR="00C54E2C" w:rsidRDefault="00C54E2C" w:rsidP="005075E2">
            <w:pPr>
              <w:spacing w:after="0" w:line="240" w:lineRule="auto"/>
              <w:jc w:val="both"/>
              <w:rPr>
                <w:rFonts w:ascii="Verdana" w:eastAsia="Times New Roman" w:hAnsi="Verdana"/>
                <w:sz w:val="24"/>
                <w:szCs w:val="24"/>
              </w:rPr>
            </w:pPr>
          </w:p>
          <w:p w14:paraId="3523BBAA"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36E33CD4"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46A16EB7"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3A212E9C"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2605DF21" w14:textId="77777777" w:rsidR="00C54E2C" w:rsidRPr="0020493A" w:rsidRDefault="00C54E2C" w:rsidP="005075E2">
            <w:pPr>
              <w:spacing w:after="0" w:line="240" w:lineRule="auto"/>
              <w:jc w:val="both"/>
              <w:rPr>
                <w:rFonts w:ascii="Verdana" w:eastAsia="Times New Roman" w:hAnsi="Verdana"/>
                <w:sz w:val="24"/>
                <w:szCs w:val="24"/>
              </w:rPr>
            </w:pPr>
          </w:p>
        </w:tc>
      </w:tr>
      <w:tr w:rsidR="00C54E2C" w:rsidRPr="0020493A" w14:paraId="3FA6B215" w14:textId="77777777" w:rsidTr="005075E2">
        <w:tc>
          <w:tcPr>
            <w:tcW w:w="833" w:type="dxa"/>
          </w:tcPr>
          <w:p w14:paraId="23FC2419" w14:textId="77777777" w:rsidR="00C54E2C" w:rsidRPr="0020493A" w:rsidRDefault="004376E5"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p.m.</w:t>
            </w:r>
          </w:p>
        </w:tc>
        <w:tc>
          <w:tcPr>
            <w:tcW w:w="1543" w:type="dxa"/>
          </w:tcPr>
          <w:p w14:paraId="1B01971F" w14:textId="77777777" w:rsidR="00C54E2C" w:rsidRPr="0020493A" w:rsidRDefault="00C54E2C" w:rsidP="005075E2">
            <w:pPr>
              <w:spacing w:after="0" w:line="240" w:lineRule="auto"/>
              <w:jc w:val="both"/>
              <w:rPr>
                <w:rFonts w:ascii="Verdana" w:eastAsia="Times New Roman" w:hAnsi="Verdana"/>
                <w:sz w:val="24"/>
                <w:szCs w:val="24"/>
              </w:rPr>
            </w:pPr>
          </w:p>
          <w:p w14:paraId="270F310B" w14:textId="77777777" w:rsidR="00C54E2C" w:rsidRPr="0020493A" w:rsidRDefault="00C54E2C" w:rsidP="005075E2">
            <w:pPr>
              <w:spacing w:after="0" w:line="240" w:lineRule="auto"/>
              <w:jc w:val="both"/>
              <w:rPr>
                <w:rFonts w:ascii="Verdana" w:eastAsia="Times New Roman" w:hAnsi="Verdana"/>
                <w:sz w:val="24"/>
                <w:szCs w:val="24"/>
              </w:rPr>
            </w:pPr>
          </w:p>
          <w:p w14:paraId="0CD92FFE" w14:textId="77777777" w:rsidR="00C54E2C" w:rsidRPr="0020493A" w:rsidRDefault="00C54E2C" w:rsidP="005075E2">
            <w:pPr>
              <w:spacing w:after="0" w:line="240" w:lineRule="auto"/>
              <w:jc w:val="both"/>
              <w:rPr>
                <w:rFonts w:ascii="Verdana" w:eastAsia="Times New Roman" w:hAnsi="Verdana"/>
                <w:sz w:val="24"/>
                <w:szCs w:val="24"/>
              </w:rPr>
            </w:pPr>
          </w:p>
          <w:p w14:paraId="0312D135" w14:textId="77777777" w:rsidR="00C54E2C" w:rsidRDefault="00C54E2C" w:rsidP="005075E2">
            <w:pPr>
              <w:spacing w:after="0" w:line="240" w:lineRule="auto"/>
              <w:jc w:val="both"/>
              <w:rPr>
                <w:rFonts w:ascii="Verdana" w:eastAsia="Times New Roman" w:hAnsi="Verdana"/>
                <w:sz w:val="24"/>
                <w:szCs w:val="24"/>
              </w:rPr>
            </w:pPr>
          </w:p>
          <w:p w14:paraId="03F09EFF"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41104DB8"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29825557"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0810BC6E"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051988ED" w14:textId="77777777" w:rsidR="00C54E2C" w:rsidRPr="0020493A" w:rsidRDefault="00C54E2C" w:rsidP="005075E2">
            <w:pPr>
              <w:spacing w:after="0" w:line="240" w:lineRule="auto"/>
              <w:jc w:val="both"/>
              <w:rPr>
                <w:rFonts w:ascii="Verdana" w:eastAsia="Times New Roman" w:hAnsi="Verdana"/>
                <w:sz w:val="24"/>
                <w:szCs w:val="24"/>
              </w:rPr>
            </w:pPr>
          </w:p>
        </w:tc>
      </w:tr>
    </w:tbl>
    <w:p w14:paraId="790A9C21" w14:textId="77777777" w:rsidR="00C54E2C" w:rsidRPr="0020493A" w:rsidRDefault="00C54E2C" w:rsidP="00C54E2C">
      <w:pPr>
        <w:jc w:val="both"/>
        <w:rPr>
          <w:rFonts w:ascii="Verdana" w:eastAsia="Times New Roman" w:hAnsi="Verdana"/>
          <w:sz w:val="24"/>
          <w:szCs w:val="24"/>
        </w:rPr>
      </w:pPr>
    </w:p>
    <w:p w14:paraId="2714894A" w14:textId="77777777" w:rsidR="00C54E2C" w:rsidRPr="0020493A" w:rsidRDefault="00C54E2C" w:rsidP="00C54E2C">
      <w:pPr>
        <w:jc w:val="both"/>
        <w:rPr>
          <w:rFonts w:ascii="Verdana" w:eastAsia="Times New Roman"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43"/>
        <w:gridCol w:w="1655"/>
        <w:gridCol w:w="1747"/>
        <w:gridCol w:w="1701"/>
        <w:gridCol w:w="1763"/>
      </w:tblGrid>
      <w:tr w:rsidR="00C54E2C" w:rsidRPr="0020493A" w14:paraId="0EDCD0E2" w14:textId="77777777" w:rsidTr="005075E2">
        <w:tc>
          <w:tcPr>
            <w:tcW w:w="833" w:type="dxa"/>
          </w:tcPr>
          <w:p w14:paraId="59E3938E" w14:textId="77777777" w:rsidR="00C54E2C" w:rsidRPr="0020493A" w:rsidRDefault="00C54E2C" w:rsidP="005075E2">
            <w:pPr>
              <w:spacing w:after="0" w:line="240" w:lineRule="auto"/>
              <w:jc w:val="both"/>
              <w:rPr>
                <w:rFonts w:ascii="Verdana" w:eastAsia="Times New Roman" w:hAnsi="Verdana"/>
                <w:sz w:val="24"/>
                <w:szCs w:val="24"/>
              </w:rPr>
            </w:pPr>
          </w:p>
        </w:tc>
        <w:tc>
          <w:tcPr>
            <w:tcW w:w="1543" w:type="dxa"/>
          </w:tcPr>
          <w:p w14:paraId="0AA086DB"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Monday</w:t>
            </w:r>
          </w:p>
        </w:tc>
        <w:tc>
          <w:tcPr>
            <w:tcW w:w="1655" w:type="dxa"/>
          </w:tcPr>
          <w:p w14:paraId="4B6231FC"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Tuesday</w:t>
            </w:r>
          </w:p>
        </w:tc>
        <w:tc>
          <w:tcPr>
            <w:tcW w:w="1747" w:type="dxa"/>
          </w:tcPr>
          <w:p w14:paraId="112473C1"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Wednesday</w:t>
            </w:r>
          </w:p>
        </w:tc>
        <w:tc>
          <w:tcPr>
            <w:tcW w:w="1701" w:type="dxa"/>
          </w:tcPr>
          <w:p w14:paraId="3E797979"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Thursday</w:t>
            </w:r>
          </w:p>
        </w:tc>
        <w:tc>
          <w:tcPr>
            <w:tcW w:w="1763" w:type="dxa"/>
          </w:tcPr>
          <w:p w14:paraId="5535DFF0"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Friday</w:t>
            </w:r>
          </w:p>
        </w:tc>
      </w:tr>
      <w:tr w:rsidR="00C54E2C" w:rsidRPr="0020493A" w14:paraId="09695C37" w14:textId="77777777" w:rsidTr="005075E2">
        <w:tc>
          <w:tcPr>
            <w:tcW w:w="833" w:type="dxa"/>
          </w:tcPr>
          <w:p w14:paraId="484627A5" w14:textId="77777777" w:rsidR="00C54E2C" w:rsidRPr="0020493A" w:rsidRDefault="00C54E2C"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Date</w:t>
            </w:r>
          </w:p>
        </w:tc>
        <w:tc>
          <w:tcPr>
            <w:tcW w:w="1543" w:type="dxa"/>
          </w:tcPr>
          <w:p w14:paraId="466BD1F6"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3162AF39"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31E8E3EB"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4E7C696A"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15E4E672" w14:textId="77777777" w:rsidR="00C54E2C" w:rsidRPr="0020493A" w:rsidRDefault="00C54E2C" w:rsidP="005075E2">
            <w:pPr>
              <w:spacing w:after="0" w:line="240" w:lineRule="auto"/>
              <w:jc w:val="both"/>
              <w:rPr>
                <w:rFonts w:ascii="Verdana" w:eastAsia="Times New Roman" w:hAnsi="Verdana"/>
                <w:sz w:val="24"/>
                <w:szCs w:val="24"/>
              </w:rPr>
            </w:pPr>
          </w:p>
        </w:tc>
      </w:tr>
      <w:tr w:rsidR="00C54E2C" w:rsidRPr="0020493A" w14:paraId="1BB45BD5" w14:textId="77777777" w:rsidTr="005075E2">
        <w:tc>
          <w:tcPr>
            <w:tcW w:w="833" w:type="dxa"/>
          </w:tcPr>
          <w:p w14:paraId="2A035152" w14:textId="77777777" w:rsidR="00C54E2C" w:rsidRPr="0020493A" w:rsidRDefault="004376E5"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a.m.</w:t>
            </w:r>
          </w:p>
        </w:tc>
        <w:tc>
          <w:tcPr>
            <w:tcW w:w="1543" w:type="dxa"/>
          </w:tcPr>
          <w:p w14:paraId="5C537820" w14:textId="77777777" w:rsidR="00C54E2C" w:rsidRPr="0020493A" w:rsidRDefault="00C54E2C" w:rsidP="005075E2">
            <w:pPr>
              <w:spacing w:after="0" w:line="240" w:lineRule="auto"/>
              <w:jc w:val="both"/>
              <w:rPr>
                <w:rFonts w:ascii="Verdana" w:eastAsia="Times New Roman" w:hAnsi="Verdana"/>
                <w:sz w:val="24"/>
                <w:szCs w:val="24"/>
              </w:rPr>
            </w:pPr>
          </w:p>
          <w:p w14:paraId="09344C74" w14:textId="77777777" w:rsidR="00C54E2C" w:rsidRPr="0020493A" w:rsidRDefault="00C54E2C" w:rsidP="005075E2">
            <w:pPr>
              <w:spacing w:after="0" w:line="240" w:lineRule="auto"/>
              <w:jc w:val="both"/>
              <w:rPr>
                <w:rFonts w:ascii="Verdana" w:eastAsia="Times New Roman" w:hAnsi="Verdana"/>
                <w:sz w:val="24"/>
                <w:szCs w:val="24"/>
              </w:rPr>
            </w:pPr>
          </w:p>
          <w:p w14:paraId="3665B60A" w14:textId="77777777" w:rsidR="00C54E2C" w:rsidRPr="0020493A" w:rsidRDefault="00C54E2C" w:rsidP="005075E2">
            <w:pPr>
              <w:spacing w:after="0" w:line="240" w:lineRule="auto"/>
              <w:jc w:val="both"/>
              <w:rPr>
                <w:rFonts w:ascii="Verdana" w:eastAsia="Times New Roman" w:hAnsi="Verdana"/>
                <w:sz w:val="24"/>
                <w:szCs w:val="24"/>
              </w:rPr>
            </w:pPr>
          </w:p>
          <w:p w14:paraId="77056470" w14:textId="77777777" w:rsidR="00C54E2C" w:rsidRDefault="00C54E2C" w:rsidP="005075E2">
            <w:pPr>
              <w:spacing w:after="0" w:line="240" w:lineRule="auto"/>
              <w:jc w:val="both"/>
              <w:rPr>
                <w:rFonts w:ascii="Verdana" w:eastAsia="Times New Roman" w:hAnsi="Verdana"/>
                <w:sz w:val="24"/>
                <w:szCs w:val="24"/>
              </w:rPr>
            </w:pPr>
          </w:p>
          <w:p w14:paraId="24EB0F7B"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68BD9FA6"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4DA28576"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6EE6D7C1"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28F009CA" w14:textId="77777777" w:rsidR="00C54E2C" w:rsidRPr="0020493A" w:rsidRDefault="00C54E2C" w:rsidP="005075E2">
            <w:pPr>
              <w:spacing w:after="0" w:line="240" w:lineRule="auto"/>
              <w:jc w:val="both"/>
              <w:rPr>
                <w:rFonts w:ascii="Verdana" w:eastAsia="Times New Roman" w:hAnsi="Verdana"/>
                <w:sz w:val="24"/>
                <w:szCs w:val="24"/>
              </w:rPr>
            </w:pPr>
          </w:p>
        </w:tc>
      </w:tr>
      <w:tr w:rsidR="00C54E2C" w:rsidRPr="0020493A" w14:paraId="05DC9665" w14:textId="77777777" w:rsidTr="005075E2">
        <w:tc>
          <w:tcPr>
            <w:tcW w:w="833" w:type="dxa"/>
          </w:tcPr>
          <w:p w14:paraId="7133BEDC" w14:textId="77777777" w:rsidR="00C54E2C" w:rsidRPr="0020493A" w:rsidRDefault="004376E5" w:rsidP="005075E2">
            <w:pPr>
              <w:spacing w:after="0" w:line="240" w:lineRule="auto"/>
              <w:jc w:val="both"/>
              <w:rPr>
                <w:rFonts w:ascii="Verdana" w:eastAsia="Times New Roman" w:hAnsi="Verdana"/>
                <w:sz w:val="24"/>
                <w:szCs w:val="24"/>
              </w:rPr>
            </w:pPr>
            <w:r w:rsidRPr="0020493A">
              <w:rPr>
                <w:rFonts w:ascii="Verdana" w:eastAsia="Times New Roman" w:hAnsi="Verdana"/>
                <w:sz w:val="24"/>
                <w:szCs w:val="24"/>
              </w:rPr>
              <w:t>p.m.</w:t>
            </w:r>
          </w:p>
        </w:tc>
        <w:tc>
          <w:tcPr>
            <w:tcW w:w="1543" w:type="dxa"/>
          </w:tcPr>
          <w:p w14:paraId="692DFEDF" w14:textId="77777777" w:rsidR="00C54E2C" w:rsidRPr="0020493A" w:rsidRDefault="00C54E2C" w:rsidP="005075E2">
            <w:pPr>
              <w:spacing w:after="0" w:line="240" w:lineRule="auto"/>
              <w:jc w:val="both"/>
              <w:rPr>
                <w:rFonts w:ascii="Verdana" w:eastAsia="Times New Roman" w:hAnsi="Verdana"/>
                <w:sz w:val="24"/>
                <w:szCs w:val="24"/>
              </w:rPr>
            </w:pPr>
          </w:p>
          <w:p w14:paraId="2497A215" w14:textId="77777777" w:rsidR="00C54E2C" w:rsidRPr="0020493A" w:rsidRDefault="00C54E2C" w:rsidP="005075E2">
            <w:pPr>
              <w:spacing w:after="0" w:line="240" w:lineRule="auto"/>
              <w:jc w:val="both"/>
              <w:rPr>
                <w:rFonts w:ascii="Verdana" w:eastAsia="Times New Roman" w:hAnsi="Verdana"/>
                <w:sz w:val="24"/>
                <w:szCs w:val="24"/>
              </w:rPr>
            </w:pPr>
          </w:p>
          <w:p w14:paraId="6831B6C6" w14:textId="77777777" w:rsidR="00C54E2C" w:rsidRPr="0020493A" w:rsidRDefault="00C54E2C" w:rsidP="005075E2">
            <w:pPr>
              <w:spacing w:after="0" w:line="240" w:lineRule="auto"/>
              <w:jc w:val="both"/>
              <w:rPr>
                <w:rFonts w:ascii="Verdana" w:eastAsia="Times New Roman" w:hAnsi="Verdana"/>
                <w:sz w:val="24"/>
                <w:szCs w:val="24"/>
              </w:rPr>
            </w:pPr>
          </w:p>
          <w:p w14:paraId="563DBE24" w14:textId="77777777" w:rsidR="00C54E2C" w:rsidRDefault="00C54E2C" w:rsidP="005075E2">
            <w:pPr>
              <w:spacing w:after="0" w:line="240" w:lineRule="auto"/>
              <w:jc w:val="both"/>
              <w:rPr>
                <w:rFonts w:ascii="Verdana" w:eastAsia="Times New Roman" w:hAnsi="Verdana"/>
                <w:sz w:val="24"/>
                <w:szCs w:val="24"/>
              </w:rPr>
            </w:pPr>
          </w:p>
          <w:p w14:paraId="19B460B8" w14:textId="77777777" w:rsidR="00C54E2C" w:rsidRDefault="00C54E2C" w:rsidP="005075E2">
            <w:pPr>
              <w:spacing w:after="0" w:line="240" w:lineRule="auto"/>
              <w:jc w:val="both"/>
              <w:rPr>
                <w:rFonts w:ascii="Verdana" w:eastAsia="Times New Roman" w:hAnsi="Verdana"/>
                <w:sz w:val="24"/>
                <w:szCs w:val="24"/>
              </w:rPr>
            </w:pPr>
          </w:p>
          <w:p w14:paraId="37EF2D10" w14:textId="77777777" w:rsidR="00C54E2C" w:rsidRPr="0020493A" w:rsidRDefault="00C54E2C" w:rsidP="005075E2">
            <w:pPr>
              <w:spacing w:after="0" w:line="240" w:lineRule="auto"/>
              <w:jc w:val="both"/>
              <w:rPr>
                <w:rFonts w:ascii="Verdana" w:eastAsia="Times New Roman" w:hAnsi="Verdana"/>
                <w:sz w:val="24"/>
                <w:szCs w:val="24"/>
              </w:rPr>
            </w:pPr>
          </w:p>
        </w:tc>
        <w:tc>
          <w:tcPr>
            <w:tcW w:w="1655" w:type="dxa"/>
          </w:tcPr>
          <w:p w14:paraId="6DA09DD2" w14:textId="77777777" w:rsidR="00C54E2C" w:rsidRPr="0020493A" w:rsidRDefault="00C54E2C" w:rsidP="005075E2">
            <w:pPr>
              <w:spacing w:after="0" w:line="240" w:lineRule="auto"/>
              <w:jc w:val="both"/>
              <w:rPr>
                <w:rFonts w:ascii="Verdana" w:eastAsia="Times New Roman" w:hAnsi="Verdana"/>
                <w:sz w:val="24"/>
                <w:szCs w:val="24"/>
              </w:rPr>
            </w:pPr>
          </w:p>
        </w:tc>
        <w:tc>
          <w:tcPr>
            <w:tcW w:w="1747" w:type="dxa"/>
          </w:tcPr>
          <w:p w14:paraId="45D3676B" w14:textId="77777777" w:rsidR="00C54E2C" w:rsidRPr="0020493A" w:rsidRDefault="00C54E2C" w:rsidP="005075E2">
            <w:pPr>
              <w:spacing w:after="0" w:line="240" w:lineRule="auto"/>
              <w:jc w:val="both"/>
              <w:rPr>
                <w:rFonts w:ascii="Verdana" w:eastAsia="Times New Roman" w:hAnsi="Verdana"/>
                <w:sz w:val="24"/>
                <w:szCs w:val="24"/>
              </w:rPr>
            </w:pPr>
          </w:p>
        </w:tc>
        <w:tc>
          <w:tcPr>
            <w:tcW w:w="1701" w:type="dxa"/>
          </w:tcPr>
          <w:p w14:paraId="5A333D86" w14:textId="77777777" w:rsidR="00C54E2C" w:rsidRPr="0020493A" w:rsidRDefault="00C54E2C" w:rsidP="005075E2">
            <w:pPr>
              <w:spacing w:after="0" w:line="240" w:lineRule="auto"/>
              <w:jc w:val="both"/>
              <w:rPr>
                <w:rFonts w:ascii="Verdana" w:eastAsia="Times New Roman" w:hAnsi="Verdana"/>
                <w:sz w:val="24"/>
                <w:szCs w:val="24"/>
              </w:rPr>
            </w:pPr>
          </w:p>
        </w:tc>
        <w:tc>
          <w:tcPr>
            <w:tcW w:w="1763" w:type="dxa"/>
          </w:tcPr>
          <w:p w14:paraId="7ACC2CB8" w14:textId="77777777" w:rsidR="00C54E2C" w:rsidRPr="0020493A" w:rsidRDefault="00C54E2C" w:rsidP="005075E2">
            <w:pPr>
              <w:spacing w:after="0" w:line="240" w:lineRule="auto"/>
              <w:jc w:val="both"/>
              <w:rPr>
                <w:rFonts w:ascii="Verdana" w:eastAsia="Times New Roman" w:hAnsi="Verdana"/>
                <w:sz w:val="24"/>
                <w:szCs w:val="24"/>
              </w:rPr>
            </w:pPr>
          </w:p>
        </w:tc>
      </w:tr>
    </w:tbl>
    <w:p w14:paraId="7A82446E" w14:textId="77777777" w:rsidR="003D5892" w:rsidRDefault="003D5892" w:rsidP="0020493A">
      <w:pPr>
        <w:jc w:val="both"/>
        <w:rPr>
          <w:rFonts w:ascii="Verdana" w:eastAsia="Times New Roman" w:hAnsi="Verdana"/>
          <w:b/>
          <w:sz w:val="24"/>
          <w:szCs w:val="24"/>
          <w:u w:val="single"/>
        </w:rPr>
      </w:pPr>
    </w:p>
    <w:p w14:paraId="72882273" w14:textId="77777777" w:rsidR="0020493A" w:rsidRPr="0020493A" w:rsidRDefault="0020493A" w:rsidP="00FA7923">
      <w:pPr>
        <w:pStyle w:val="NoSpacing"/>
        <w:rPr>
          <w:rFonts w:ascii="Verdana" w:hAnsi="Verdana"/>
          <w:sz w:val="24"/>
          <w:szCs w:val="24"/>
        </w:rPr>
      </w:pPr>
    </w:p>
    <w:sectPr w:rsidR="0020493A" w:rsidRPr="0020493A" w:rsidSect="00C54E2C">
      <w:headerReference w:type="default" r:id="rId41"/>
      <w:footerReference w:type="default" r:id="rId42"/>
      <w:headerReference w:type="first" r:id="rId43"/>
      <w:footerReference w:type="first" r:id="rId4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F6BF" w14:textId="77777777" w:rsidR="007519AD" w:rsidRDefault="007519AD" w:rsidP="007E0E83">
      <w:pPr>
        <w:spacing w:after="0" w:line="240" w:lineRule="auto"/>
      </w:pPr>
      <w:r>
        <w:separator/>
      </w:r>
    </w:p>
  </w:endnote>
  <w:endnote w:type="continuationSeparator" w:id="0">
    <w:p w14:paraId="0C42A606" w14:textId="77777777" w:rsidR="007519AD" w:rsidRDefault="007519AD" w:rsidP="007E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2BF9" w14:textId="77777777" w:rsidR="005075E2" w:rsidRPr="004E2334" w:rsidRDefault="005075E2" w:rsidP="004E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6438" w14:textId="77777777" w:rsidR="005075E2" w:rsidRDefault="005075E2" w:rsidP="00BD6D3E">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3EFC" w14:textId="77777777" w:rsidR="007519AD" w:rsidRDefault="007519AD" w:rsidP="007E0E83">
      <w:pPr>
        <w:spacing w:after="0" w:line="240" w:lineRule="auto"/>
      </w:pPr>
      <w:r>
        <w:separator/>
      </w:r>
    </w:p>
  </w:footnote>
  <w:footnote w:type="continuationSeparator" w:id="0">
    <w:p w14:paraId="27EFE76F" w14:textId="77777777" w:rsidR="007519AD" w:rsidRDefault="007519AD" w:rsidP="007E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53F9" w14:textId="77777777" w:rsidR="005075E2" w:rsidRPr="004E2334" w:rsidRDefault="005075E2" w:rsidP="004E2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7C8D" w14:textId="1F114160" w:rsidR="005075E2" w:rsidRPr="004E2334" w:rsidRDefault="005075E2" w:rsidP="004E2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7E6C8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44E6F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10E91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52846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706AA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6F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B4C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AE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2C7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65A3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703F"/>
    <w:multiLevelType w:val="hybridMultilevel"/>
    <w:tmpl w:val="0D3C1C6A"/>
    <w:lvl w:ilvl="0" w:tplc="84BEF3E4">
      <w:start w:val="1"/>
      <w:numFmt w:val="bullet"/>
      <w:lvlText w:val="-"/>
      <w:lvlJc w:val="left"/>
      <w:pPr>
        <w:ind w:left="432" w:hanging="360"/>
      </w:pPr>
      <w:rPr>
        <w:rFonts w:ascii="Comic Sans MS" w:eastAsia="Times New Roman" w:hAnsi="Comic Sans MS" w:hint="default"/>
      </w:rPr>
    </w:lvl>
    <w:lvl w:ilvl="1" w:tplc="08090003" w:tentative="1">
      <w:start w:val="1"/>
      <w:numFmt w:val="bullet"/>
      <w:lvlText w:val="o"/>
      <w:lvlJc w:val="left"/>
      <w:pPr>
        <w:ind w:left="1152" w:hanging="360"/>
      </w:pPr>
      <w:rPr>
        <w:rFonts w:ascii="Courier New" w:hAnsi="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1" w15:restartNumberingAfterBreak="0">
    <w:nsid w:val="08694C70"/>
    <w:multiLevelType w:val="multilevel"/>
    <w:tmpl w:val="78A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A55A49"/>
    <w:multiLevelType w:val="hybridMultilevel"/>
    <w:tmpl w:val="806C1E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A6002"/>
    <w:multiLevelType w:val="hybridMultilevel"/>
    <w:tmpl w:val="8656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D7A31"/>
    <w:multiLevelType w:val="hybridMultilevel"/>
    <w:tmpl w:val="87487044"/>
    <w:lvl w:ilvl="0" w:tplc="EE34F432">
      <w:start w:val="1"/>
      <w:numFmt w:val="decimal"/>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1725AA9"/>
    <w:multiLevelType w:val="hybridMultilevel"/>
    <w:tmpl w:val="A660261A"/>
    <w:lvl w:ilvl="0" w:tplc="BE0446B2">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6" w15:restartNumberingAfterBreak="0">
    <w:nsid w:val="23CD22F0"/>
    <w:multiLevelType w:val="hybridMultilevel"/>
    <w:tmpl w:val="B69881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4754C53"/>
    <w:multiLevelType w:val="hybridMultilevel"/>
    <w:tmpl w:val="DF02CEF6"/>
    <w:lvl w:ilvl="0" w:tplc="6442D8C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15:restartNumberingAfterBreak="0">
    <w:nsid w:val="28F4643D"/>
    <w:multiLevelType w:val="hybridMultilevel"/>
    <w:tmpl w:val="791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538CE"/>
    <w:multiLevelType w:val="hybridMultilevel"/>
    <w:tmpl w:val="BAF8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C66195"/>
    <w:multiLevelType w:val="hybridMultilevel"/>
    <w:tmpl w:val="B0D2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328E6"/>
    <w:multiLevelType w:val="hybridMultilevel"/>
    <w:tmpl w:val="5718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875C3"/>
    <w:multiLevelType w:val="hybridMultilevel"/>
    <w:tmpl w:val="0902E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7C7B77"/>
    <w:multiLevelType w:val="hybridMultilevel"/>
    <w:tmpl w:val="C2FE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E6CEF"/>
    <w:multiLevelType w:val="hybridMultilevel"/>
    <w:tmpl w:val="76727EEE"/>
    <w:lvl w:ilvl="0" w:tplc="0082F67C">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5" w15:restartNumberingAfterBreak="0">
    <w:nsid w:val="50B865CE"/>
    <w:multiLevelType w:val="hybridMultilevel"/>
    <w:tmpl w:val="C8A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8676B"/>
    <w:multiLevelType w:val="hybridMultilevel"/>
    <w:tmpl w:val="A41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75773"/>
    <w:multiLevelType w:val="hybridMultilevel"/>
    <w:tmpl w:val="A53C7C9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C7123C2"/>
    <w:multiLevelType w:val="hybridMultilevel"/>
    <w:tmpl w:val="97E80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666566"/>
    <w:multiLevelType w:val="hybridMultilevel"/>
    <w:tmpl w:val="B1D6E33A"/>
    <w:lvl w:ilvl="0" w:tplc="D84C72E2">
      <w:start w:val="1"/>
      <w:numFmt w:val="lowerLetter"/>
      <w:lvlText w:val="%1)"/>
      <w:lvlJc w:val="left"/>
      <w:pPr>
        <w:ind w:left="1800" w:hanging="360"/>
      </w:pPr>
      <w:rPr>
        <w:rFonts w:cs="Times New Roman" w:hint="default"/>
        <w:b w:val="0"/>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0" w15:restartNumberingAfterBreak="0">
    <w:nsid w:val="66367D34"/>
    <w:multiLevelType w:val="hybridMultilevel"/>
    <w:tmpl w:val="4E36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45677"/>
    <w:multiLevelType w:val="hybridMultilevel"/>
    <w:tmpl w:val="B5C49840"/>
    <w:lvl w:ilvl="0" w:tplc="0809000F">
      <w:start w:val="1"/>
      <w:numFmt w:val="decimal"/>
      <w:lvlText w:val="%1."/>
      <w:lvlJc w:val="left"/>
      <w:pPr>
        <w:ind w:left="795" w:hanging="360"/>
      </w:pPr>
      <w:rPr>
        <w:rFonts w:cs="Times New Roman"/>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32" w15:restartNumberingAfterBreak="0">
    <w:nsid w:val="6E630875"/>
    <w:multiLevelType w:val="hybridMultilevel"/>
    <w:tmpl w:val="17AA29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0DE3BC6"/>
    <w:multiLevelType w:val="hybridMultilevel"/>
    <w:tmpl w:val="D69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D0C1C"/>
    <w:multiLevelType w:val="hybridMultilevel"/>
    <w:tmpl w:val="68201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8B11CD"/>
    <w:multiLevelType w:val="hybridMultilevel"/>
    <w:tmpl w:val="747AFB0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76AE3FA6"/>
    <w:multiLevelType w:val="hybridMultilevel"/>
    <w:tmpl w:val="1CF6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815D0"/>
    <w:multiLevelType w:val="multilevel"/>
    <w:tmpl w:val="22CC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E54AB"/>
    <w:multiLevelType w:val="hybridMultilevel"/>
    <w:tmpl w:val="87487044"/>
    <w:lvl w:ilvl="0" w:tplc="EE34F432">
      <w:start w:val="1"/>
      <w:numFmt w:val="decimal"/>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EA55935"/>
    <w:multiLevelType w:val="hybridMultilevel"/>
    <w:tmpl w:val="4C38980A"/>
    <w:lvl w:ilvl="0" w:tplc="720EEFE2">
      <w:start w:val="1"/>
      <w:numFmt w:val="lowerLetter"/>
      <w:lvlText w:val="%1)"/>
      <w:lvlJc w:val="left"/>
      <w:pPr>
        <w:ind w:left="1800" w:hanging="360"/>
      </w:pPr>
      <w:rPr>
        <w:rFonts w:cs="Times New Roman" w:hint="default"/>
        <w:b w:val="0"/>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0" w15:restartNumberingAfterBreak="0">
    <w:nsid w:val="7FB10896"/>
    <w:multiLevelType w:val="multilevel"/>
    <w:tmpl w:val="121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1987837">
    <w:abstractNumId w:val="14"/>
  </w:num>
  <w:num w:numId="2" w16cid:durableId="1207716484">
    <w:abstractNumId w:val="12"/>
  </w:num>
  <w:num w:numId="3" w16cid:durableId="1657760016">
    <w:abstractNumId w:val="34"/>
  </w:num>
  <w:num w:numId="4" w16cid:durableId="2092265926">
    <w:abstractNumId w:val="13"/>
  </w:num>
  <w:num w:numId="5" w16cid:durableId="867059086">
    <w:abstractNumId w:val="30"/>
  </w:num>
  <w:num w:numId="6" w16cid:durableId="121307820">
    <w:abstractNumId w:val="38"/>
  </w:num>
  <w:num w:numId="7" w16cid:durableId="472065245">
    <w:abstractNumId w:val="35"/>
  </w:num>
  <w:num w:numId="8" w16cid:durableId="1616206707">
    <w:abstractNumId w:val="37"/>
  </w:num>
  <w:num w:numId="9" w16cid:durableId="664283437">
    <w:abstractNumId w:val="22"/>
  </w:num>
  <w:num w:numId="10" w16cid:durableId="1771700495">
    <w:abstractNumId w:val="36"/>
  </w:num>
  <w:num w:numId="11" w16cid:durableId="994726336">
    <w:abstractNumId w:val="20"/>
  </w:num>
  <w:num w:numId="12" w16cid:durableId="1966232915">
    <w:abstractNumId w:val="18"/>
  </w:num>
  <w:num w:numId="13" w16cid:durableId="626744222">
    <w:abstractNumId w:val="19"/>
  </w:num>
  <w:num w:numId="14" w16cid:durableId="854685506">
    <w:abstractNumId w:val="9"/>
  </w:num>
  <w:num w:numId="15" w16cid:durableId="886067354">
    <w:abstractNumId w:val="7"/>
  </w:num>
  <w:num w:numId="16" w16cid:durableId="1495800956">
    <w:abstractNumId w:val="6"/>
  </w:num>
  <w:num w:numId="17" w16cid:durableId="708647552">
    <w:abstractNumId w:val="5"/>
  </w:num>
  <w:num w:numId="18" w16cid:durableId="1244529949">
    <w:abstractNumId w:val="4"/>
  </w:num>
  <w:num w:numId="19" w16cid:durableId="1220702927">
    <w:abstractNumId w:val="8"/>
  </w:num>
  <w:num w:numId="20" w16cid:durableId="420414947">
    <w:abstractNumId w:val="3"/>
  </w:num>
  <w:num w:numId="21" w16cid:durableId="311639331">
    <w:abstractNumId w:val="2"/>
  </w:num>
  <w:num w:numId="22" w16cid:durableId="1962955018">
    <w:abstractNumId w:val="1"/>
  </w:num>
  <w:num w:numId="23" w16cid:durableId="1513883685">
    <w:abstractNumId w:val="0"/>
  </w:num>
  <w:num w:numId="24" w16cid:durableId="420179261">
    <w:abstractNumId w:val="26"/>
  </w:num>
  <w:num w:numId="25" w16cid:durableId="1241019773">
    <w:abstractNumId w:val="23"/>
  </w:num>
  <w:num w:numId="26" w16cid:durableId="1732921943">
    <w:abstractNumId w:val="33"/>
  </w:num>
  <w:num w:numId="27" w16cid:durableId="2067560632">
    <w:abstractNumId w:val="25"/>
  </w:num>
  <w:num w:numId="28" w16cid:durableId="1913811058">
    <w:abstractNumId w:val="40"/>
  </w:num>
  <w:num w:numId="29" w16cid:durableId="1735858939">
    <w:abstractNumId w:val="31"/>
  </w:num>
  <w:num w:numId="30" w16cid:durableId="301622878">
    <w:abstractNumId w:val="27"/>
  </w:num>
  <w:num w:numId="31" w16cid:durableId="2114742886">
    <w:abstractNumId w:val="28"/>
  </w:num>
  <w:num w:numId="32" w16cid:durableId="1727070456">
    <w:abstractNumId w:val="29"/>
  </w:num>
  <w:num w:numId="33" w16cid:durableId="2074885383">
    <w:abstractNumId w:val="17"/>
  </w:num>
  <w:num w:numId="34" w16cid:durableId="843861301">
    <w:abstractNumId w:val="24"/>
  </w:num>
  <w:num w:numId="35" w16cid:durableId="845052240">
    <w:abstractNumId w:val="39"/>
  </w:num>
  <w:num w:numId="36" w16cid:durableId="69038592">
    <w:abstractNumId w:val="15"/>
  </w:num>
  <w:num w:numId="37" w16cid:durableId="1415130122">
    <w:abstractNumId w:val="16"/>
  </w:num>
  <w:num w:numId="38" w16cid:durableId="2058429186">
    <w:abstractNumId w:val="21"/>
  </w:num>
  <w:num w:numId="39" w16cid:durableId="1955167071">
    <w:abstractNumId w:val="32"/>
  </w:num>
  <w:num w:numId="40" w16cid:durableId="1610618965">
    <w:abstractNumId w:val="10"/>
  </w:num>
  <w:num w:numId="41" w16cid:durableId="867373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1D"/>
    <w:rsid w:val="00022AAA"/>
    <w:rsid w:val="00055DAC"/>
    <w:rsid w:val="000756B4"/>
    <w:rsid w:val="00076EE5"/>
    <w:rsid w:val="00084BD2"/>
    <w:rsid w:val="00087B01"/>
    <w:rsid w:val="00093090"/>
    <w:rsid w:val="00093F7C"/>
    <w:rsid w:val="000A5BAC"/>
    <w:rsid w:val="000E1687"/>
    <w:rsid w:val="000E6793"/>
    <w:rsid w:val="000F2479"/>
    <w:rsid w:val="000F506B"/>
    <w:rsid w:val="001069D9"/>
    <w:rsid w:val="00107BBE"/>
    <w:rsid w:val="001611DC"/>
    <w:rsid w:val="001629F5"/>
    <w:rsid w:val="00165467"/>
    <w:rsid w:val="00166904"/>
    <w:rsid w:val="00181EBF"/>
    <w:rsid w:val="00186EC7"/>
    <w:rsid w:val="001A052F"/>
    <w:rsid w:val="001C5830"/>
    <w:rsid w:val="001D0C2B"/>
    <w:rsid w:val="001D2E06"/>
    <w:rsid w:val="001D5D06"/>
    <w:rsid w:val="0020493A"/>
    <w:rsid w:val="00205A0B"/>
    <w:rsid w:val="0020751D"/>
    <w:rsid w:val="00223D1A"/>
    <w:rsid w:val="002253F7"/>
    <w:rsid w:val="00257648"/>
    <w:rsid w:val="002703E5"/>
    <w:rsid w:val="0027179F"/>
    <w:rsid w:val="00276543"/>
    <w:rsid w:val="00276F93"/>
    <w:rsid w:val="00280B8F"/>
    <w:rsid w:val="002A4ED0"/>
    <w:rsid w:val="002B3536"/>
    <w:rsid w:val="002C6BEF"/>
    <w:rsid w:val="002D7B9F"/>
    <w:rsid w:val="002E0D60"/>
    <w:rsid w:val="002E1DB5"/>
    <w:rsid w:val="002F3ECE"/>
    <w:rsid w:val="002F6FEC"/>
    <w:rsid w:val="00302878"/>
    <w:rsid w:val="00313C6A"/>
    <w:rsid w:val="0032010A"/>
    <w:rsid w:val="0032304E"/>
    <w:rsid w:val="00345891"/>
    <w:rsid w:val="00346D74"/>
    <w:rsid w:val="0036673B"/>
    <w:rsid w:val="003678B3"/>
    <w:rsid w:val="00373512"/>
    <w:rsid w:val="00376158"/>
    <w:rsid w:val="00377232"/>
    <w:rsid w:val="00384E3C"/>
    <w:rsid w:val="003A6115"/>
    <w:rsid w:val="003A7C47"/>
    <w:rsid w:val="003B0891"/>
    <w:rsid w:val="003C6150"/>
    <w:rsid w:val="003D498B"/>
    <w:rsid w:val="003D5892"/>
    <w:rsid w:val="003E412C"/>
    <w:rsid w:val="003E7B34"/>
    <w:rsid w:val="00400327"/>
    <w:rsid w:val="00402C52"/>
    <w:rsid w:val="00404C24"/>
    <w:rsid w:val="004376E5"/>
    <w:rsid w:val="004552D4"/>
    <w:rsid w:val="0047185D"/>
    <w:rsid w:val="00493CFD"/>
    <w:rsid w:val="004B37DB"/>
    <w:rsid w:val="004C2D0F"/>
    <w:rsid w:val="004C6D46"/>
    <w:rsid w:val="004D58BA"/>
    <w:rsid w:val="004E2334"/>
    <w:rsid w:val="00505984"/>
    <w:rsid w:val="00507277"/>
    <w:rsid w:val="005075E2"/>
    <w:rsid w:val="00520620"/>
    <w:rsid w:val="00522E22"/>
    <w:rsid w:val="0052770B"/>
    <w:rsid w:val="00550EFF"/>
    <w:rsid w:val="00566DB4"/>
    <w:rsid w:val="00566E22"/>
    <w:rsid w:val="005750EE"/>
    <w:rsid w:val="005B3E27"/>
    <w:rsid w:val="005D6EE2"/>
    <w:rsid w:val="005E0475"/>
    <w:rsid w:val="005E1316"/>
    <w:rsid w:val="005E32BA"/>
    <w:rsid w:val="005E3C99"/>
    <w:rsid w:val="005F32F1"/>
    <w:rsid w:val="005F40DA"/>
    <w:rsid w:val="00603A98"/>
    <w:rsid w:val="0063531E"/>
    <w:rsid w:val="006366CC"/>
    <w:rsid w:val="00636FE6"/>
    <w:rsid w:val="00643E03"/>
    <w:rsid w:val="006525D8"/>
    <w:rsid w:val="00674212"/>
    <w:rsid w:val="00675AA7"/>
    <w:rsid w:val="00680A07"/>
    <w:rsid w:val="00687612"/>
    <w:rsid w:val="006900F0"/>
    <w:rsid w:val="006A3D88"/>
    <w:rsid w:val="006C4783"/>
    <w:rsid w:val="006E7BEC"/>
    <w:rsid w:val="00701057"/>
    <w:rsid w:val="00703260"/>
    <w:rsid w:val="007051E7"/>
    <w:rsid w:val="00712053"/>
    <w:rsid w:val="00715847"/>
    <w:rsid w:val="00730765"/>
    <w:rsid w:val="00747947"/>
    <w:rsid w:val="007519AD"/>
    <w:rsid w:val="00770276"/>
    <w:rsid w:val="00773FD1"/>
    <w:rsid w:val="00782DC0"/>
    <w:rsid w:val="00784AF0"/>
    <w:rsid w:val="007904AA"/>
    <w:rsid w:val="007B42B1"/>
    <w:rsid w:val="007B46C4"/>
    <w:rsid w:val="007B6CE4"/>
    <w:rsid w:val="007D336B"/>
    <w:rsid w:val="007D7FE7"/>
    <w:rsid w:val="007E0E83"/>
    <w:rsid w:val="007E50F0"/>
    <w:rsid w:val="007F0DA7"/>
    <w:rsid w:val="007F14BB"/>
    <w:rsid w:val="007F4B53"/>
    <w:rsid w:val="00806092"/>
    <w:rsid w:val="00820203"/>
    <w:rsid w:val="00824CA6"/>
    <w:rsid w:val="0082773E"/>
    <w:rsid w:val="00835311"/>
    <w:rsid w:val="00840F46"/>
    <w:rsid w:val="008537E7"/>
    <w:rsid w:val="0085410F"/>
    <w:rsid w:val="00854E35"/>
    <w:rsid w:val="0085685E"/>
    <w:rsid w:val="008633B2"/>
    <w:rsid w:val="00893050"/>
    <w:rsid w:val="00896683"/>
    <w:rsid w:val="008D1ACF"/>
    <w:rsid w:val="008D326A"/>
    <w:rsid w:val="008D7AC0"/>
    <w:rsid w:val="008F249B"/>
    <w:rsid w:val="008F2D41"/>
    <w:rsid w:val="008F71CE"/>
    <w:rsid w:val="00906F0B"/>
    <w:rsid w:val="00907DA4"/>
    <w:rsid w:val="00912CDB"/>
    <w:rsid w:val="00920771"/>
    <w:rsid w:val="00922CAF"/>
    <w:rsid w:val="00933017"/>
    <w:rsid w:val="00942C2B"/>
    <w:rsid w:val="009521C7"/>
    <w:rsid w:val="00964431"/>
    <w:rsid w:val="00990919"/>
    <w:rsid w:val="009B36A3"/>
    <w:rsid w:val="009B4A1B"/>
    <w:rsid w:val="009B4F8B"/>
    <w:rsid w:val="009C3A59"/>
    <w:rsid w:val="009D22CB"/>
    <w:rsid w:val="009E72B1"/>
    <w:rsid w:val="009E7B61"/>
    <w:rsid w:val="009F2C1B"/>
    <w:rsid w:val="009F2D80"/>
    <w:rsid w:val="009F4918"/>
    <w:rsid w:val="009F5081"/>
    <w:rsid w:val="00A3146F"/>
    <w:rsid w:val="00A35579"/>
    <w:rsid w:val="00A40D20"/>
    <w:rsid w:val="00A54330"/>
    <w:rsid w:val="00A60907"/>
    <w:rsid w:val="00A67A29"/>
    <w:rsid w:val="00A72F2D"/>
    <w:rsid w:val="00A74B80"/>
    <w:rsid w:val="00A7575C"/>
    <w:rsid w:val="00A82C99"/>
    <w:rsid w:val="00A82F46"/>
    <w:rsid w:val="00A861A3"/>
    <w:rsid w:val="00AA42EC"/>
    <w:rsid w:val="00AB4C02"/>
    <w:rsid w:val="00AC0264"/>
    <w:rsid w:val="00AC63F1"/>
    <w:rsid w:val="00AD0FD2"/>
    <w:rsid w:val="00AE3D0D"/>
    <w:rsid w:val="00B2057B"/>
    <w:rsid w:val="00B26910"/>
    <w:rsid w:val="00B31B56"/>
    <w:rsid w:val="00B34579"/>
    <w:rsid w:val="00B34BC7"/>
    <w:rsid w:val="00B4302C"/>
    <w:rsid w:val="00B46B53"/>
    <w:rsid w:val="00B478A5"/>
    <w:rsid w:val="00B72DB3"/>
    <w:rsid w:val="00B7393B"/>
    <w:rsid w:val="00B77F75"/>
    <w:rsid w:val="00B82CE6"/>
    <w:rsid w:val="00B86006"/>
    <w:rsid w:val="00BA4815"/>
    <w:rsid w:val="00BB3E48"/>
    <w:rsid w:val="00BB52BD"/>
    <w:rsid w:val="00BB6E13"/>
    <w:rsid w:val="00BC2110"/>
    <w:rsid w:val="00BC722B"/>
    <w:rsid w:val="00BD4AA0"/>
    <w:rsid w:val="00BD6D3E"/>
    <w:rsid w:val="00BE4885"/>
    <w:rsid w:val="00BE6CBB"/>
    <w:rsid w:val="00C015CD"/>
    <w:rsid w:val="00C052D2"/>
    <w:rsid w:val="00C134CF"/>
    <w:rsid w:val="00C210B6"/>
    <w:rsid w:val="00C47C9D"/>
    <w:rsid w:val="00C54E2C"/>
    <w:rsid w:val="00C66B55"/>
    <w:rsid w:val="00C747E9"/>
    <w:rsid w:val="00C77A89"/>
    <w:rsid w:val="00C80E73"/>
    <w:rsid w:val="00C95D31"/>
    <w:rsid w:val="00CB3BC6"/>
    <w:rsid w:val="00CC3BD1"/>
    <w:rsid w:val="00CD21F0"/>
    <w:rsid w:val="00CD47F1"/>
    <w:rsid w:val="00CD791F"/>
    <w:rsid w:val="00D122C5"/>
    <w:rsid w:val="00D44163"/>
    <w:rsid w:val="00D5200E"/>
    <w:rsid w:val="00D57598"/>
    <w:rsid w:val="00D814D1"/>
    <w:rsid w:val="00D82C2F"/>
    <w:rsid w:val="00DA7327"/>
    <w:rsid w:val="00DE16BD"/>
    <w:rsid w:val="00DF0B8D"/>
    <w:rsid w:val="00DF480C"/>
    <w:rsid w:val="00DF5815"/>
    <w:rsid w:val="00E007DA"/>
    <w:rsid w:val="00E06FF8"/>
    <w:rsid w:val="00E26C57"/>
    <w:rsid w:val="00E33FF3"/>
    <w:rsid w:val="00E40B04"/>
    <w:rsid w:val="00E53301"/>
    <w:rsid w:val="00E54B54"/>
    <w:rsid w:val="00E95390"/>
    <w:rsid w:val="00EA21C4"/>
    <w:rsid w:val="00EA412A"/>
    <w:rsid w:val="00EB6622"/>
    <w:rsid w:val="00EC4B6A"/>
    <w:rsid w:val="00EE2BE2"/>
    <w:rsid w:val="00EE545E"/>
    <w:rsid w:val="00F0668D"/>
    <w:rsid w:val="00F10C56"/>
    <w:rsid w:val="00F36035"/>
    <w:rsid w:val="00F5189B"/>
    <w:rsid w:val="00F5294E"/>
    <w:rsid w:val="00F572A6"/>
    <w:rsid w:val="00F649F0"/>
    <w:rsid w:val="00F81CD2"/>
    <w:rsid w:val="00F94F69"/>
    <w:rsid w:val="00FA1C38"/>
    <w:rsid w:val="00FA7923"/>
    <w:rsid w:val="00FC63C7"/>
    <w:rsid w:val="00FD7AB6"/>
    <w:rsid w:val="00FE34B2"/>
    <w:rsid w:val="00FF3DAA"/>
    <w:rsid w:val="2B3D980A"/>
    <w:rsid w:val="7717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F4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F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A7923"/>
    <w:rPr>
      <w:lang w:eastAsia="en-US"/>
    </w:rPr>
  </w:style>
  <w:style w:type="character" w:styleId="Hyperlink">
    <w:name w:val="Hyperlink"/>
    <w:basedOn w:val="DefaultParagraphFont"/>
    <w:uiPriority w:val="99"/>
    <w:rsid w:val="000F506B"/>
    <w:rPr>
      <w:rFonts w:cs="Times New Roman"/>
      <w:color w:val="0000FF"/>
      <w:u w:val="single"/>
    </w:rPr>
  </w:style>
  <w:style w:type="paragraph" w:styleId="Header">
    <w:name w:val="header"/>
    <w:basedOn w:val="Normal"/>
    <w:link w:val="HeaderChar"/>
    <w:uiPriority w:val="99"/>
    <w:rsid w:val="007E0E83"/>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locked/>
    <w:rsid w:val="007E0E83"/>
    <w:rPr>
      <w:rFonts w:cs="Times New Roman"/>
    </w:rPr>
  </w:style>
  <w:style w:type="paragraph" w:styleId="Footer">
    <w:name w:val="footer"/>
    <w:basedOn w:val="Normal"/>
    <w:link w:val="FooterChar"/>
    <w:uiPriority w:val="99"/>
    <w:rsid w:val="007E0E83"/>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locked/>
    <w:rsid w:val="007E0E83"/>
    <w:rPr>
      <w:rFonts w:cs="Times New Roman"/>
    </w:rPr>
  </w:style>
  <w:style w:type="paragraph" w:styleId="BalloonText">
    <w:name w:val="Balloon Text"/>
    <w:basedOn w:val="Normal"/>
    <w:link w:val="BalloonTextChar"/>
    <w:uiPriority w:val="99"/>
    <w:semiHidden/>
    <w:rsid w:val="007E0E83"/>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7E0E83"/>
    <w:rPr>
      <w:rFonts w:ascii="Tahoma" w:hAnsi="Tahoma" w:cs="Times New Roman"/>
      <w:sz w:val="16"/>
    </w:rPr>
  </w:style>
  <w:style w:type="paragraph" w:styleId="ListParagraph">
    <w:name w:val="List Paragraph"/>
    <w:basedOn w:val="Normal"/>
    <w:uiPriority w:val="99"/>
    <w:qFormat/>
    <w:rsid w:val="008D1ACF"/>
    <w:pPr>
      <w:ind w:left="720"/>
      <w:contextualSpacing/>
    </w:pPr>
  </w:style>
  <w:style w:type="table" w:styleId="TableGrid">
    <w:name w:val="Table Grid"/>
    <w:basedOn w:val="TableNormal"/>
    <w:uiPriority w:val="99"/>
    <w:rsid w:val="002C6B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854122">
      <w:marLeft w:val="0"/>
      <w:marRight w:val="0"/>
      <w:marTop w:val="0"/>
      <w:marBottom w:val="0"/>
      <w:divBdr>
        <w:top w:val="none" w:sz="0" w:space="0" w:color="auto"/>
        <w:left w:val="none" w:sz="0" w:space="0" w:color="auto"/>
        <w:bottom w:val="none" w:sz="0" w:space="0" w:color="auto"/>
        <w:right w:val="none" w:sz="0" w:space="0" w:color="auto"/>
      </w:divBdr>
    </w:div>
    <w:div w:id="568854123">
      <w:marLeft w:val="0"/>
      <w:marRight w:val="0"/>
      <w:marTop w:val="0"/>
      <w:marBottom w:val="0"/>
      <w:divBdr>
        <w:top w:val="none" w:sz="0" w:space="0" w:color="auto"/>
        <w:left w:val="none" w:sz="0" w:space="0" w:color="auto"/>
        <w:bottom w:val="none" w:sz="0" w:space="0" w:color="auto"/>
        <w:right w:val="none" w:sz="0" w:space="0" w:color="auto"/>
      </w:divBdr>
    </w:div>
    <w:div w:id="1919945544">
      <w:bodyDiv w:val="1"/>
      <w:marLeft w:val="0"/>
      <w:marRight w:val="0"/>
      <w:marTop w:val="0"/>
      <w:marBottom w:val="0"/>
      <w:divBdr>
        <w:top w:val="none" w:sz="0" w:space="0" w:color="auto"/>
        <w:left w:val="none" w:sz="0" w:space="0" w:color="auto"/>
        <w:bottom w:val="none" w:sz="0" w:space="0" w:color="auto"/>
        <w:right w:val="none" w:sz="0" w:space="0" w:color="auto"/>
      </w:divBdr>
    </w:div>
    <w:div w:id="1997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Layout" Target="diagrams/layout1.xml"/><Relationship Id="rId26" Type="http://schemas.openxmlformats.org/officeDocument/2006/relationships/hyperlink" Target="http://www.nhs.uk/start4life" TargetMode="External"/><Relationship Id="rId39" Type="http://schemas.openxmlformats.org/officeDocument/2006/relationships/hyperlink" Target="https://portal.e-lfh.org.uk/" TargetMode="External"/><Relationship Id="rId21" Type="http://schemas.microsoft.com/office/2007/relationships/diagramDrawing" Target="diagrams/drawing1.xml"/><Relationship Id="rId34" Type="http://schemas.openxmlformats.org/officeDocument/2006/relationships/hyperlink" Target="https://portal.e-lfh.org.uk/"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lfh.org.uk/programmes/healthy-child-programme/" TargetMode="External"/><Relationship Id="rId29" Type="http://schemas.openxmlformats.org/officeDocument/2006/relationships/hyperlink" Target="https://www.firststepsnutri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uthhvteam@nca.nhs.uk" TargetMode="External"/><Relationship Id="rId24" Type="http://schemas.openxmlformats.org/officeDocument/2006/relationships/image" Target="media/image5.png"/><Relationship Id="rId32" Type="http://schemas.openxmlformats.org/officeDocument/2006/relationships/hyperlink" Target="http://www.nhs.uk/conditions/Rubella/Pages/Introduction.aspx" TargetMode="External"/><Relationship Id="rId37" Type="http://schemas.openxmlformats.org/officeDocument/2006/relationships/hyperlink" Target="http://www.firststepsnutrition.org/" TargetMode="External"/><Relationship Id="rId40" Type="http://schemas.openxmlformats.org/officeDocument/2006/relationships/hyperlink" Target="https://portal.e-lfh.org.uk/Catalogue/Index?HierarchyId=0_36974&amp;programmeId=36974"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Suzanne.Kirkman@nca.nhs.uk" TargetMode="External"/><Relationship Id="rId28" Type="http://schemas.openxmlformats.org/officeDocument/2006/relationships/hyperlink" Target="http://www.breastfeedingnetwork.org.uk" TargetMode="External"/><Relationship Id="rId36" Type="http://schemas.openxmlformats.org/officeDocument/2006/relationships/hyperlink" Target="http://www.nhs.uk/weaning" TargetMode="External"/><Relationship Id="rId10" Type="http://schemas.openxmlformats.org/officeDocument/2006/relationships/hyperlink" Target="mailto:middletonhvteam@nca.nhs.uk" TargetMode="External"/><Relationship Id="rId19" Type="http://schemas.openxmlformats.org/officeDocument/2006/relationships/diagramQuickStyle" Target="diagrams/quickStyle1.xml"/><Relationship Id="rId31" Type="http://schemas.openxmlformats.org/officeDocument/2006/relationships/hyperlink" Target="http://www.nhs.uk/conditions/Mumps/Pages/Introduction.asp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ywoodhvteam@nca.nhs.uk" TargetMode="External"/><Relationship Id="rId14" Type="http://schemas.openxmlformats.org/officeDocument/2006/relationships/image" Target="media/image3.jpeg"/><Relationship Id="rId22" Type="http://schemas.openxmlformats.org/officeDocument/2006/relationships/hyperlink" Target="mailto:NEPEF.team@nca.nhs.uk" TargetMode="External"/><Relationship Id="rId27" Type="http://schemas.openxmlformats.org/officeDocument/2006/relationships/hyperlink" Target="http://www.unicef.org.uk/BabyFriendly" TargetMode="External"/><Relationship Id="rId30" Type="http://schemas.openxmlformats.org/officeDocument/2006/relationships/hyperlink" Target="http://www.nhs.uk/conditions/Measles/Pages/Introduction.aspx" TargetMode="External"/><Relationship Id="rId35" Type="http://schemas.openxmlformats.org/officeDocument/2006/relationships/hyperlink" Target="http://www.nhs.uk/start4life" TargetMode="External"/><Relationship Id="rId43" Type="http://schemas.openxmlformats.org/officeDocument/2006/relationships/header" Target="header2.xml"/><Relationship Id="rId8" Type="http://schemas.openxmlformats.org/officeDocument/2006/relationships/hyperlink" Target="mailto:northhvteam@nca.nhs.uk" TargetMode="External"/><Relationship Id="rId3" Type="http://schemas.openxmlformats.org/officeDocument/2006/relationships/settings" Target="settings.xml"/><Relationship Id="rId12" Type="http://schemas.openxmlformats.org/officeDocument/2006/relationships/hyperlink" Target="mailto:penninehvteam@nca.nhs.uk" TargetMode="External"/><Relationship Id="rId17" Type="http://schemas.openxmlformats.org/officeDocument/2006/relationships/diagramData" Target="diagrams/data1.xml"/><Relationship Id="rId25" Type="http://schemas.openxmlformats.org/officeDocument/2006/relationships/hyperlink" Target="http://www.nhs.uk" TargetMode="External"/><Relationship Id="rId33" Type="http://schemas.openxmlformats.org/officeDocument/2006/relationships/hyperlink" Target="http://www.nhs.uk/Conditions/vaccinations/Pages/mmr-vaccine.aspx" TargetMode="External"/><Relationship Id="rId38" Type="http://schemas.openxmlformats.org/officeDocument/2006/relationships/hyperlink" Target="http://www.dh.gov.uk" TargetMode="External"/><Relationship Id="rId46" Type="http://schemas.openxmlformats.org/officeDocument/2006/relationships/theme" Target="theme/theme1.xml"/><Relationship Id="rId20" Type="http://schemas.openxmlformats.org/officeDocument/2006/relationships/diagramColors" Target="diagrams/colors1.xml"/><Relationship Id="rId4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69677-97D1-40A6-A60A-EFFB4CE9750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0A8597EC-DEFC-49C1-81ED-0A9A8C7DFD83}">
      <dgm:prSet phldrT="[Text]"/>
      <dgm:spPr>
        <a:xfrm>
          <a:off x="567" y="2891"/>
          <a:ext cx="2524976" cy="190840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Practice supervisors</a:t>
          </a:r>
        </a:p>
      </dgm:t>
    </dgm:pt>
    <dgm:pt modelId="{5E15B84A-771F-453C-914F-A8F2533DE378}" type="parTrans" cxnId="{7F5A24E9-054C-485E-AE33-256283CBF099}">
      <dgm:prSet/>
      <dgm:spPr/>
      <dgm:t>
        <a:bodyPr/>
        <a:lstStyle/>
        <a:p>
          <a:endParaRPr lang="en-GB"/>
        </a:p>
      </dgm:t>
    </dgm:pt>
    <dgm:pt modelId="{D94B04B5-8542-45EF-A210-48A2271A0065}" type="sibTrans" cxnId="{7F5A24E9-054C-485E-AE33-256283CBF099}">
      <dgm:prSet/>
      <dgm:spPr/>
      <dgm:t>
        <a:bodyPr/>
        <a:lstStyle/>
        <a:p>
          <a:endParaRPr lang="en-GB"/>
        </a:p>
      </dgm:t>
    </dgm:pt>
    <dgm:pt modelId="{6EF9BC25-885A-4A93-B415-045FFAA592D5}">
      <dgm:prSet phldrT="[Text]"/>
      <dgm:spPr>
        <a:xfrm rot="5400000">
          <a:off x="5755932" y="-3036657"/>
          <a:ext cx="1526721" cy="7987498"/>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Role model and facilitate learning of students through independent participation</a:t>
          </a:r>
        </a:p>
      </dgm:t>
    </dgm:pt>
    <dgm:pt modelId="{3F8CAF89-8990-4FCE-A9EC-7E6BE92D4A0F}" type="parTrans" cxnId="{DADA9249-7C0A-4D08-A904-196962D0B4F0}">
      <dgm:prSet/>
      <dgm:spPr/>
      <dgm:t>
        <a:bodyPr/>
        <a:lstStyle/>
        <a:p>
          <a:endParaRPr lang="en-GB"/>
        </a:p>
      </dgm:t>
    </dgm:pt>
    <dgm:pt modelId="{C09C74CD-7D68-4BAA-B9D7-1EDD84C8469C}" type="sibTrans" cxnId="{DADA9249-7C0A-4D08-A904-196962D0B4F0}">
      <dgm:prSet/>
      <dgm:spPr/>
      <dgm:t>
        <a:bodyPr/>
        <a:lstStyle/>
        <a:p>
          <a:endParaRPr lang="en-GB"/>
        </a:p>
      </dgm:t>
    </dgm:pt>
    <dgm:pt modelId="{EB7A0B4A-9449-4E24-A8D4-BF0691857E5E}">
      <dgm:prSet phldrT="[Text]"/>
      <dgm:spPr>
        <a:xfrm>
          <a:off x="567" y="2006712"/>
          <a:ext cx="2425371" cy="190840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Practice Assessors</a:t>
          </a:r>
        </a:p>
      </dgm:t>
    </dgm:pt>
    <dgm:pt modelId="{4390E8FD-A9EC-478A-9A1C-C17DCAAF9398}" type="parTrans" cxnId="{3EC01C1B-54FB-4038-A1DB-F587CCDAFB98}">
      <dgm:prSet/>
      <dgm:spPr/>
      <dgm:t>
        <a:bodyPr/>
        <a:lstStyle/>
        <a:p>
          <a:endParaRPr lang="en-GB"/>
        </a:p>
      </dgm:t>
    </dgm:pt>
    <dgm:pt modelId="{A6E98A73-BE39-463E-B5A6-988FA930F903}" type="sibTrans" cxnId="{3EC01C1B-54FB-4038-A1DB-F587CCDAFB98}">
      <dgm:prSet/>
      <dgm:spPr/>
      <dgm:t>
        <a:bodyPr/>
        <a:lstStyle/>
        <a:p>
          <a:endParaRPr lang="en-GB"/>
        </a:p>
      </dgm:t>
    </dgm:pt>
    <dgm:pt modelId="{53A0C577-B460-42C5-8886-FFD015D3C9B2}">
      <dgm:prSet phldrT="[Text]"/>
      <dgm:spPr>
        <a:xfrm rot="5400000">
          <a:off x="5605636" y="-1083633"/>
          <a:ext cx="1729698" cy="8089093"/>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Conduct assessments to confirm achievement of practice learning outcomes</a:t>
          </a:r>
        </a:p>
      </dgm:t>
    </dgm:pt>
    <dgm:pt modelId="{36AA3037-F46E-4BE4-A24F-0EC0F4FE44F1}" type="parTrans" cxnId="{FA51A3C1-C8C5-4AA8-9AE8-1B4E31523BEE}">
      <dgm:prSet/>
      <dgm:spPr/>
      <dgm:t>
        <a:bodyPr/>
        <a:lstStyle/>
        <a:p>
          <a:endParaRPr lang="en-GB"/>
        </a:p>
      </dgm:t>
    </dgm:pt>
    <dgm:pt modelId="{329CF734-F212-4337-B7C5-D28D5F01F4E3}" type="sibTrans" cxnId="{FA51A3C1-C8C5-4AA8-9AE8-1B4E31523BEE}">
      <dgm:prSet/>
      <dgm:spPr/>
      <dgm:t>
        <a:bodyPr/>
        <a:lstStyle/>
        <a:p>
          <a:endParaRPr lang="en-GB"/>
        </a:p>
      </dgm:t>
    </dgm:pt>
    <dgm:pt modelId="{E2086A69-B023-452D-AE32-FF17BC7C23E8}">
      <dgm:prSet phldrT="[Text]"/>
      <dgm:spPr>
        <a:xfrm>
          <a:off x="567" y="4010534"/>
          <a:ext cx="2368063" cy="190840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Academic Assessors</a:t>
          </a:r>
        </a:p>
      </dgm:t>
    </dgm:pt>
    <dgm:pt modelId="{64DDDE82-2E43-4193-92EE-083A5100EAE6}" type="parTrans" cxnId="{86D1D1B9-A3C9-47EE-A725-018D3811980A}">
      <dgm:prSet/>
      <dgm:spPr/>
      <dgm:t>
        <a:bodyPr/>
        <a:lstStyle/>
        <a:p>
          <a:endParaRPr lang="en-GB"/>
        </a:p>
      </dgm:t>
    </dgm:pt>
    <dgm:pt modelId="{4CEF7092-ABBC-4A13-9755-11B3CEB82E6F}" type="sibTrans" cxnId="{86D1D1B9-A3C9-47EE-A725-018D3811980A}">
      <dgm:prSet/>
      <dgm:spPr/>
      <dgm:t>
        <a:bodyPr/>
        <a:lstStyle/>
        <a:p>
          <a:endParaRPr lang="en-GB"/>
        </a:p>
      </dgm:t>
    </dgm:pt>
    <dgm:pt modelId="{216B0F44-A6D7-46F1-A954-EF946AA949F8}">
      <dgm:prSet phldrT="[Text]"/>
      <dgm:spPr>
        <a:xfrm rot="5400000">
          <a:off x="5677813" y="892191"/>
          <a:ext cx="1526721" cy="8145085"/>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Collate and confirm student achievement of academic learning outcomes</a:t>
          </a:r>
        </a:p>
      </dgm:t>
    </dgm:pt>
    <dgm:pt modelId="{050554A1-A3FE-407A-8499-658E03FBCEEA}" type="parTrans" cxnId="{E7DD5CE4-8216-4797-95E8-068318A013D1}">
      <dgm:prSet/>
      <dgm:spPr/>
      <dgm:t>
        <a:bodyPr/>
        <a:lstStyle/>
        <a:p>
          <a:endParaRPr lang="en-GB"/>
        </a:p>
      </dgm:t>
    </dgm:pt>
    <dgm:pt modelId="{CE383ECA-E93F-405D-AAC2-C0D996799E37}" type="sibTrans" cxnId="{E7DD5CE4-8216-4797-95E8-068318A013D1}">
      <dgm:prSet/>
      <dgm:spPr/>
      <dgm:t>
        <a:bodyPr/>
        <a:lstStyle/>
        <a:p>
          <a:endParaRPr lang="en-GB"/>
        </a:p>
      </dgm:t>
    </dgm:pt>
    <dgm:pt modelId="{B9F844F5-B186-46C6-8A59-DC9C9BA7EB55}">
      <dgm:prSet/>
      <dgm:spPr>
        <a:xfrm rot="5400000">
          <a:off x="5755932" y="-3036657"/>
          <a:ext cx="1526721" cy="7987498"/>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Raise and respond to competency and conduct concerns</a:t>
          </a:r>
        </a:p>
      </dgm:t>
    </dgm:pt>
    <dgm:pt modelId="{9832BBA6-3E7A-4697-B736-9970D2BE0746}" type="parTrans" cxnId="{5453014A-B1E9-466D-8B34-0FB9F721958E}">
      <dgm:prSet/>
      <dgm:spPr/>
      <dgm:t>
        <a:bodyPr/>
        <a:lstStyle/>
        <a:p>
          <a:endParaRPr lang="en-GB"/>
        </a:p>
      </dgm:t>
    </dgm:pt>
    <dgm:pt modelId="{51B8475B-FDF6-4356-A3AA-2C7B628FF142}" type="sibTrans" cxnId="{5453014A-B1E9-466D-8B34-0FB9F721958E}">
      <dgm:prSet/>
      <dgm:spPr/>
      <dgm:t>
        <a:bodyPr/>
        <a:lstStyle/>
        <a:p>
          <a:endParaRPr lang="en-GB"/>
        </a:p>
      </dgm:t>
    </dgm:pt>
    <dgm:pt modelId="{58BBDD8B-F12A-486D-9EF3-1649CEA2A127}">
      <dgm:prSet/>
      <dgm:spPr>
        <a:xfrm rot="5400000">
          <a:off x="5755932" y="-3036657"/>
          <a:ext cx="1526721" cy="7987498"/>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Supervise, support and provide feedback to students</a:t>
          </a:r>
        </a:p>
      </dgm:t>
    </dgm:pt>
    <dgm:pt modelId="{64DBE866-3DF2-4FDE-B910-A017DC6611B2}" type="parTrans" cxnId="{34919CC5-F2ED-4B4C-8181-9CB8FCD2DC9E}">
      <dgm:prSet/>
      <dgm:spPr/>
      <dgm:t>
        <a:bodyPr/>
        <a:lstStyle/>
        <a:p>
          <a:endParaRPr lang="en-GB"/>
        </a:p>
      </dgm:t>
    </dgm:pt>
    <dgm:pt modelId="{F51D0BCE-DDE1-48DB-AC87-985A351718B6}" type="sibTrans" cxnId="{34919CC5-F2ED-4B4C-8181-9CB8FCD2DC9E}">
      <dgm:prSet/>
      <dgm:spPr/>
      <dgm:t>
        <a:bodyPr/>
        <a:lstStyle/>
        <a:p>
          <a:endParaRPr lang="en-GB"/>
        </a:p>
      </dgm:t>
    </dgm:pt>
    <dgm:pt modelId="{1266D4C8-C4D0-464C-9260-9A74E5D29BA4}">
      <dgm:prSet/>
      <dgm:spPr>
        <a:xfrm rot="5400000">
          <a:off x="5755932" y="-3036657"/>
          <a:ext cx="1526721" cy="7987498"/>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Contribute to assessment and progress decisions made by assessors</a:t>
          </a:r>
        </a:p>
      </dgm:t>
    </dgm:pt>
    <dgm:pt modelId="{AE2D98F8-DD05-49FC-A4AF-9D5BA556A71A}" type="parTrans" cxnId="{31EBDFB0-8294-4D12-B80C-F4BCF0A686B8}">
      <dgm:prSet/>
      <dgm:spPr/>
      <dgm:t>
        <a:bodyPr/>
        <a:lstStyle/>
        <a:p>
          <a:endParaRPr lang="en-GB"/>
        </a:p>
      </dgm:t>
    </dgm:pt>
    <dgm:pt modelId="{D76438B4-5318-4028-B2DF-5C295538575A}" type="sibTrans" cxnId="{31EBDFB0-8294-4D12-B80C-F4BCF0A686B8}">
      <dgm:prSet/>
      <dgm:spPr/>
      <dgm:t>
        <a:bodyPr/>
        <a:lstStyle/>
        <a:p>
          <a:endParaRPr lang="en-GB"/>
        </a:p>
      </dgm:t>
    </dgm:pt>
    <dgm:pt modelId="{A9D66F7C-1DE7-4009-B0A8-A97CF015C1E9}">
      <dgm:prSet/>
      <dgm:spPr>
        <a:xfrm rot="5400000">
          <a:off x="5605636" y="-1083633"/>
          <a:ext cx="1729698" cy="8089093"/>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Make and record assessment on achievement, proficiency and conduct based on multiple sources of evidence </a:t>
          </a:r>
        </a:p>
      </dgm:t>
    </dgm:pt>
    <dgm:pt modelId="{43CAB791-B7BB-4947-9087-0E1FADDB4952}" type="parTrans" cxnId="{90BB9BD9-B908-4538-8B41-08F244D0843C}">
      <dgm:prSet/>
      <dgm:spPr/>
      <dgm:t>
        <a:bodyPr/>
        <a:lstStyle/>
        <a:p>
          <a:endParaRPr lang="en-GB"/>
        </a:p>
      </dgm:t>
    </dgm:pt>
    <dgm:pt modelId="{2FA63B3D-1E62-4D27-9C15-55382545F8A5}" type="sibTrans" cxnId="{90BB9BD9-B908-4538-8B41-08F244D0843C}">
      <dgm:prSet/>
      <dgm:spPr/>
      <dgm:t>
        <a:bodyPr/>
        <a:lstStyle/>
        <a:p>
          <a:endParaRPr lang="en-GB"/>
        </a:p>
      </dgm:t>
    </dgm:pt>
    <dgm:pt modelId="{7412DBB3-0CEF-4794-9F40-C4065D52ABF6}">
      <dgm:prSet/>
      <dgm:spPr>
        <a:xfrm rot="5400000">
          <a:off x="5605636" y="-1083633"/>
          <a:ext cx="1729698" cy="8089093"/>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Communicate and collaborate with academic assessors to agree student progression and proficiency</a:t>
          </a:r>
        </a:p>
      </dgm:t>
    </dgm:pt>
    <dgm:pt modelId="{16A0B8D3-5FDD-4A74-8AA4-9CFF5CA5D09D}" type="parTrans" cxnId="{6153E10D-A7DE-419D-969A-DFF7FF8FC41A}">
      <dgm:prSet/>
      <dgm:spPr/>
      <dgm:t>
        <a:bodyPr/>
        <a:lstStyle/>
        <a:p>
          <a:endParaRPr lang="en-GB"/>
        </a:p>
      </dgm:t>
    </dgm:pt>
    <dgm:pt modelId="{2636475F-AC69-4DC7-A5BA-0D7F87C3A583}" type="sibTrans" cxnId="{6153E10D-A7DE-419D-969A-DFF7FF8FC41A}">
      <dgm:prSet/>
      <dgm:spPr/>
      <dgm:t>
        <a:bodyPr/>
        <a:lstStyle/>
        <a:p>
          <a:endParaRPr lang="en-GB"/>
        </a:p>
      </dgm:t>
    </dgm:pt>
    <dgm:pt modelId="{E71E363C-F1C3-451D-BEB7-1D02FDD717E4}">
      <dgm:prSet/>
      <dgm:spPr>
        <a:xfrm rot="5400000">
          <a:off x="5605636" y="-1083633"/>
          <a:ext cx="1729698" cy="8089093"/>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Assigned to a student for a placement or series of placement</a:t>
          </a:r>
        </a:p>
      </dgm:t>
    </dgm:pt>
    <dgm:pt modelId="{896ECA90-1AFD-43B6-AF81-AB7A8A0A69A1}" type="parTrans" cxnId="{D2B016D0-BF74-4E7C-A4B9-847F8B488981}">
      <dgm:prSet/>
      <dgm:spPr/>
      <dgm:t>
        <a:bodyPr/>
        <a:lstStyle/>
        <a:p>
          <a:endParaRPr lang="en-GB"/>
        </a:p>
      </dgm:t>
    </dgm:pt>
    <dgm:pt modelId="{F6BEF3D2-373F-4BD2-8269-C155ADD83BD3}" type="sibTrans" cxnId="{D2B016D0-BF74-4E7C-A4B9-847F8B488981}">
      <dgm:prSet/>
      <dgm:spPr/>
      <dgm:t>
        <a:bodyPr/>
        <a:lstStyle/>
        <a:p>
          <a:endParaRPr lang="en-GB"/>
        </a:p>
      </dgm:t>
    </dgm:pt>
    <dgm:pt modelId="{3B227C0E-F34F-467A-902D-ADBB2DE9C3BD}">
      <dgm:prSet/>
      <dgm:spPr>
        <a:xfrm rot="5400000">
          <a:off x="5677813" y="892191"/>
          <a:ext cx="1526721" cy="8145085"/>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Make and record decisions on achievement, proficiency and conduct based on multiple sources of evidence</a:t>
          </a:r>
        </a:p>
      </dgm:t>
    </dgm:pt>
    <dgm:pt modelId="{9BC65A5E-9EC1-4E93-9A1A-31D3525270F7}" type="parTrans" cxnId="{E166835D-7EB9-4EFA-B44D-9217EADE4CAC}">
      <dgm:prSet/>
      <dgm:spPr/>
      <dgm:t>
        <a:bodyPr/>
        <a:lstStyle/>
        <a:p>
          <a:endParaRPr lang="en-GB"/>
        </a:p>
      </dgm:t>
    </dgm:pt>
    <dgm:pt modelId="{932BC6C7-A22D-49EE-A9F8-927F472CB647}" type="sibTrans" cxnId="{E166835D-7EB9-4EFA-B44D-9217EADE4CAC}">
      <dgm:prSet/>
      <dgm:spPr/>
      <dgm:t>
        <a:bodyPr/>
        <a:lstStyle/>
        <a:p>
          <a:endParaRPr lang="en-GB"/>
        </a:p>
      </dgm:t>
    </dgm:pt>
    <dgm:pt modelId="{0A282EEA-1A8F-4C63-8DA1-B2526E5E9CE5}">
      <dgm:prSet/>
      <dgm:spPr>
        <a:xfrm rot="5400000">
          <a:off x="5677813" y="892191"/>
          <a:ext cx="1526721" cy="8145085"/>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Communicate and collaborate with practice assessors to agree student progression</a:t>
          </a:r>
        </a:p>
      </dgm:t>
    </dgm:pt>
    <dgm:pt modelId="{EC325AC2-0835-44B9-BF3E-0C47A42B04B2}" type="parTrans" cxnId="{56D7D016-8F14-4CA7-AD4D-78A1F660E84A}">
      <dgm:prSet/>
      <dgm:spPr/>
      <dgm:t>
        <a:bodyPr/>
        <a:lstStyle/>
        <a:p>
          <a:endParaRPr lang="en-GB"/>
        </a:p>
      </dgm:t>
    </dgm:pt>
    <dgm:pt modelId="{22C137E4-ABE2-4597-946A-31028F4A083F}" type="sibTrans" cxnId="{56D7D016-8F14-4CA7-AD4D-78A1F660E84A}">
      <dgm:prSet/>
      <dgm:spPr/>
      <dgm:t>
        <a:bodyPr/>
        <a:lstStyle/>
        <a:p>
          <a:endParaRPr lang="en-GB"/>
        </a:p>
      </dgm:t>
    </dgm:pt>
    <dgm:pt modelId="{E901B604-64F2-4E4A-B90A-32EB6DE8FAAE}">
      <dgm:prSet/>
      <dgm:spPr>
        <a:xfrm rot="5400000">
          <a:off x="5677813" y="892191"/>
          <a:ext cx="1526721" cy="8145085"/>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A different academic assessor assigned for each part of the programme</a:t>
          </a:r>
        </a:p>
      </dgm:t>
    </dgm:pt>
    <dgm:pt modelId="{5398776B-A20A-49E0-8E2B-74EEF5EE00EA}" type="parTrans" cxnId="{EBC78923-F5DB-4C24-8ADA-484C6C71A877}">
      <dgm:prSet/>
      <dgm:spPr/>
      <dgm:t>
        <a:bodyPr/>
        <a:lstStyle/>
        <a:p>
          <a:endParaRPr lang="en-GB"/>
        </a:p>
      </dgm:t>
    </dgm:pt>
    <dgm:pt modelId="{068B1DA2-908B-4590-B8D9-D0AAE05C5034}" type="sibTrans" cxnId="{EBC78923-F5DB-4C24-8ADA-484C6C71A877}">
      <dgm:prSet/>
      <dgm:spPr/>
      <dgm:t>
        <a:bodyPr/>
        <a:lstStyle/>
        <a:p>
          <a:endParaRPr lang="en-GB"/>
        </a:p>
      </dgm:t>
    </dgm:pt>
    <dgm:pt modelId="{A2161C50-3A3A-4DBA-820C-E0F612EE9912}" type="pres">
      <dgm:prSet presAssocID="{67269677-97D1-40A6-A60A-EFFB4CE97501}" presName="Name0" presStyleCnt="0">
        <dgm:presLayoutVars>
          <dgm:dir/>
          <dgm:animLvl val="lvl"/>
          <dgm:resizeHandles val="exact"/>
        </dgm:presLayoutVars>
      </dgm:prSet>
      <dgm:spPr/>
    </dgm:pt>
    <dgm:pt modelId="{86DA5F50-A3EA-46A3-B52E-B576EB93D675}" type="pres">
      <dgm:prSet presAssocID="{0A8597EC-DEFC-49C1-81ED-0A9A8C7DFD83}" presName="linNode" presStyleCnt="0"/>
      <dgm:spPr/>
    </dgm:pt>
    <dgm:pt modelId="{B053B2E6-0822-4399-9991-A8C311A601F6}" type="pres">
      <dgm:prSet presAssocID="{0A8597EC-DEFC-49C1-81ED-0A9A8C7DFD83}" presName="parentText" presStyleLbl="node1" presStyleIdx="0" presStyleCnt="3">
        <dgm:presLayoutVars>
          <dgm:chMax val="1"/>
          <dgm:bulletEnabled val="1"/>
        </dgm:presLayoutVars>
      </dgm:prSet>
      <dgm:spPr>
        <a:prstGeom prst="roundRect">
          <a:avLst/>
        </a:prstGeom>
      </dgm:spPr>
    </dgm:pt>
    <dgm:pt modelId="{71E62D87-A13C-430A-AE84-4447DB5F7A14}" type="pres">
      <dgm:prSet presAssocID="{0A8597EC-DEFC-49C1-81ED-0A9A8C7DFD83}" presName="descendantText" presStyleLbl="alignAccFollowNode1" presStyleIdx="0" presStyleCnt="3" custScaleX="182511" custScaleY="116910">
        <dgm:presLayoutVars>
          <dgm:bulletEnabled val="1"/>
        </dgm:presLayoutVars>
      </dgm:prSet>
      <dgm:spPr>
        <a:prstGeom prst="round2SameRect">
          <a:avLst/>
        </a:prstGeom>
      </dgm:spPr>
    </dgm:pt>
    <dgm:pt modelId="{7129EC39-F521-45CF-8737-E565FDFE16D4}" type="pres">
      <dgm:prSet presAssocID="{D94B04B5-8542-45EF-A210-48A2271A0065}" presName="sp" presStyleCnt="0"/>
      <dgm:spPr/>
    </dgm:pt>
    <dgm:pt modelId="{1D5D5511-361D-4DE8-8CEB-AE583DCFE2AC}" type="pres">
      <dgm:prSet presAssocID="{EB7A0B4A-9449-4E24-A8D4-BF0691857E5E}" presName="linNode" presStyleCnt="0"/>
      <dgm:spPr/>
    </dgm:pt>
    <dgm:pt modelId="{B5307963-8D08-4DA7-8057-63EA0F1729CD}" type="pres">
      <dgm:prSet presAssocID="{EB7A0B4A-9449-4E24-A8D4-BF0691857E5E}" presName="parentText" presStyleLbl="node1" presStyleIdx="1" presStyleCnt="3" custScaleX="67357">
        <dgm:presLayoutVars>
          <dgm:chMax val="1"/>
          <dgm:bulletEnabled val="1"/>
        </dgm:presLayoutVars>
      </dgm:prSet>
      <dgm:spPr>
        <a:prstGeom prst="roundRect">
          <a:avLst/>
        </a:prstGeom>
      </dgm:spPr>
    </dgm:pt>
    <dgm:pt modelId="{B2269003-1B0C-4127-990B-F81CEFF391BF}" type="pres">
      <dgm:prSet presAssocID="{EB7A0B4A-9449-4E24-A8D4-BF0691857E5E}" presName="descendantText" presStyleLbl="alignAccFollowNode1" presStyleIdx="1" presStyleCnt="3" custScaleX="126365" custScaleY="113295">
        <dgm:presLayoutVars>
          <dgm:bulletEnabled val="1"/>
        </dgm:presLayoutVars>
      </dgm:prSet>
      <dgm:spPr>
        <a:prstGeom prst="round2SameRect">
          <a:avLst/>
        </a:prstGeom>
      </dgm:spPr>
    </dgm:pt>
    <dgm:pt modelId="{F9609997-E3CB-4AD3-8B81-8DC680F01907}" type="pres">
      <dgm:prSet presAssocID="{A6E98A73-BE39-463E-B5A6-988FA930F903}" presName="sp" presStyleCnt="0"/>
      <dgm:spPr/>
    </dgm:pt>
    <dgm:pt modelId="{9C85DC54-AE52-454D-97B1-008A0369B877}" type="pres">
      <dgm:prSet presAssocID="{E2086A69-B023-452D-AE32-FF17BC7C23E8}" presName="linNode" presStyleCnt="0"/>
      <dgm:spPr/>
    </dgm:pt>
    <dgm:pt modelId="{0166C0DE-A3D0-47F0-8B78-C115F4E48CC2}" type="pres">
      <dgm:prSet presAssocID="{E2086A69-B023-452D-AE32-FF17BC7C23E8}" presName="parentText" presStyleLbl="node1" presStyleIdx="2" presStyleCnt="3" custScaleX="67356">
        <dgm:presLayoutVars>
          <dgm:chMax val="1"/>
          <dgm:bulletEnabled val="1"/>
        </dgm:presLayoutVars>
      </dgm:prSet>
      <dgm:spPr>
        <a:prstGeom prst="roundRect">
          <a:avLst/>
        </a:prstGeom>
      </dgm:spPr>
    </dgm:pt>
    <dgm:pt modelId="{2DC42F62-74ED-41CD-85BB-120BF02596AA}" type="pres">
      <dgm:prSet presAssocID="{E2086A69-B023-452D-AE32-FF17BC7C23E8}" presName="descendantText" presStyleLbl="alignAccFollowNode1" presStyleIdx="2" presStyleCnt="3" custScaleX="130317">
        <dgm:presLayoutVars>
          <dgm:bulletEnabled val="1"/>
        </dgm:presLayoutVars>
      </dgm:prSet>
      <dgm:spPr>
        <a:prstGeom prst="round2SameRect">
          <a:avLst/>
        </a:prstGeom>
      </dgm:spPr>
    </dgm:pt>
  </dgm:ptLst>
  <dgm:cxnLst>
    <dgm:cxn modelId="{73907E09-8747-43EB-B2AD-4AF834F7C44E}" type="presOf" srcId="{EB7A0B4A-9449-4E24-A8D4-BF0691857E5E}" destId="{B5307963-8D08-4DA7-8057-63EA0F1729CD}" srcOrd="0" destOrd="0" presId="urn:microsoft.com/office/officeart/2005/8/layout/vList5"/>
    <dgm:cxn modelId="{6153E10D-A7DE-419D-969A-DFF7FF8FC41A}" srcId="{EB7A0B4A-9449-4E24-A8D4-BF0691857E5E}" destId="{7412DBB3-0CEF-4794-9F40-C4065D52ABF6}" srcOrd="2" destOrd="0" parTransId="{16A0B8D3-5FDD-4A74-8AA4-9CFF5CA5D09D}" sibTransId="{2636475F-AC69-4DC7-A5BA-0D7F87C3A583}"/>
    <dgm:cxn modelId="{DC1DBF0E-3889-4294-AB60-1AF8084A52BF}" type="presOf" srcId="{E901B604-64F2-4E4A-B90A-32EB6DE8FAAE}" destId="{2DC42F62-74ED-41CD-85BB-120BF02596AA}" srcOrd="0" destOrd="3" presId="urn:microsoft.com/office/officeart/2005/8/layout/vList5"/>
    <dgm:cxn modelId="{56D7D016-8F14-4CA7-AD4D-78A1F660E84A}" srcId="{E2086A69-B023-452D-AE32-FF17BC7C23E8}" destId="{0A282EEA-1A8F-4C63-8DA1-B2526E5E9CE5}" srcOrd="2" destOrd="0" parTransId="{EC325AC2-0835-44B9-BF3E-0C47A42B04B2}" sibTransId="{22C137E4-ABE2-4597-946A-31028F4A083F}"/>
    <dgm:cxn modelId="{3EC01C1B-54FB-4038-A1DB-F587CCDAFB98}" srcId="{67269677-97D1-40A6-A60A-EFFB4CE97501}" destId="{EB7A0B4A-9449-4E24-A8D4-BF0691857E5E}" srcOrd="1" destOrd="0" parTransId="{4390E8FD-A9EC-478A-9A1C-C17DCAAF9398}" sibTransId="{A6E98A73-BE39-463E-B5A6-988FA930F903}"/>
    <dgm:cxn modelId="{BF291E21-6676-4269-9895-556B84A8479C}" type="presOf" srcId="{E71E363C-F1C3-451D-BEB7-1D02FDD717E4}" destId="{B2269003-1B0C-4127-990B-F81CEFF391BF}" srcOrd="0" destOrd="3" presId="urn:microsoft.com/office/officeart/2005/8/layout/vList5"/>
    <dgm:cxn modelId="{EBC78923-F5DB-4C24-8ADA-484C6C71A877}" srcId="{E2086A69-B023-452D-AE32-FF17BC7C23E8}" destId="{E901B604-64F2-4E4A-B90A-32EB6DE8FAAE}" srcOrd="3" destOrd="0" parTransId="{5398776B-A20A-49E0-8E2B-74EEF5EE00EA}" sibTransId="{068B1DA2-908B-4590-B8D9-D0AAE05C5034}"/>
    <dgm:cxn modelId="{E166835D-7EB9-4EFA-B44D-9217EADE4CAC}" srcId="{E2086A69-B023-452D-AE32-FF17BC7C23E8}" destId="{3B227C0E-F34F-467A-902D-ADBB2DE9C3BD}" srcOrd="1" destOrd="0" parTransId="{9BC65A5E-9EC1-4E93-9A1A-31D3525270F7}" sibTransId="{932BC6C7-A22D-49EE-A9F8-927F472CB647}"/>
    <dgm:cxn modelId="{DADA9249-7C0A-4D08-A904-196962D0B4F0}" srcId="{0A8597EC-DEFC-49C1-81ED-0A9A8C7DFD83}" destId="{6EF9BC25-885A-4A93-B415-045FFAA592D5}" srcOrd="0" destOrd="0" parTransId="{3F8CAF89-8990-4FCE-A9EC-7E6BE92D4A0F}" sibTransId="{C09C74CD-7D68-4BAA-B9D7-1EDD84C8469C}"/>
    <dgm:cxn modelId="{5453014A-B1E9-466D-8B34-0FB9F721958E}" srcId="{0A8597EC-DEFC-49C1-81ED-0A9A8C7DFD83}" destId="{B9F844F5-B186-46C6-8A59-DC9C9BA7EB55}" srcOrd="1" destOrd="0" parTransId="{9832BBA6-3E7A-4697-B736-9970D2BE0746}" sibTransId="{51B8475B-FDF6-4356-A3AA-2C7B628FF142}"/>
    <dgm:cxn modelId="{B38D086B-5424-491D-A2D8-CB66D6A57317}" type="presOf" srcId="{E2086A69-B023-452D-AE32-FF17BC7C23E8}" destId="{0166C0DE-A3D0-47F0-8B78-C115F4E48CC2}" srcOrd="0" destOrd="0" presId="urn:microsoft.com/office/officeart/2005/8/layout/vList5"/>
    <dgm:cxn modelId="{BBEBFD71-C6FE-4CEB-B6C2-ECF87045D917}" type="presOf" srcId="{216B0F44-A6D7-46F1-A954-EF946AA949F8}" destId="{2DC42F62-74ED-41CD-85BB-120BF02596AA}" srcOrd="0" destOrd="0" presId="urn:microsoft.com/office/officeart/2005/8/layout/vList5"/>
    <dgm:cxn modelId="{A4E66A52-2037-4AA6-A1D2-5C0DFE854269}" type="presOf" srcId="{58BBDD8B-F12A-486D-9EF3-1649CEA2A127}" destId="{71E62D87-A13C-430A-AE84-4447DB5F7A14}" srcOrd="0" destOrd="2" presId="urn:microsoft.com/office/officeart/2005/8/layout/vList5"/>
    <dgm:cxn modelId="{C0FF6953-A077-4073-9EF5-32C0213AA0EE}" type="presOf" srcId="{3B227C0E-F34F-467A-902D-ADBB2DE9C3BD}" destId="{2DC42F62-74ED-41CD-85BB-120BF02596AA}" srcOrd="0" destOrd="1" presId="urn:microsoft.com/office/officeart/2005/8/layout/vList5"/>
    <dgm:cxn modelId="{B27B6279-CB56-4F6E-97E2-3A68960DA5FB}" type="presOf" srcId="{7412DBB3-0CEF-4794-9F40-C4065D52ABF6}" destId="{B2269003-1B0C-4127-990B-F81CEFF391BF}" srcOrd="0" destOrd="2" presId="urn:microsoft.com/office/officeart/2005/8/layout/vList5"/>
    <dgm:cxn modelId="{350B227F-DE5C-4E77-A32F-977DB3E1614C}" type="presOf" srcId="{B9F844F5-B186-46C6-8A59-DC9C9BA7EB55}" destId="{71E62D87-A13C-430A-AE84-4447DB5F7A14}" srcOrd="0" destOrd="1" presId="urn:microsoft.com/office/officeart/2005/8/layout/vList5"/>
    <dgm:cxn modelId="{31EBDFB0-8294-4D12-B80C-F4BCF0A686B8}" srcId="{0A8597EC-DEFC-49C1-81ED-0A9A8C7DFD83}" destId="{1266D4C8-C4D0-464C-9260-9A74E5D29BA4}" srcOrd="3" destOrd="0" parTransId="{AE2D98F8-DD05-49FC-A4AF-9D5BA556A71A}" sibTransId="{D76438B4-5318-4028-B2DF-5C295538575A}"/>
    <dgm:cxn modelId="{4D6F5AB4-21CD-4D07-9AFA-0B34093EDA10}" type="presOf" srcId="{53A0C577-B460-42C5-8886-FFD015D3C9B2}" destId="{B2269003-1B0C-4127-990B-F81CEFF391BF}" srcOrd="0" destOrd="0" presId="urn:microsoft.com/office/officeart/2005/8/layout/vList5"/>
    <dgm:cxn modelId="{86D1D1B9-A3C9-47EE-A725-018D3811980A}" srcId="{67269677-97D1-40A6-A60A-EFFB4CE97501}" destId="{E2086A69-B023-452D-AE32-FF17BC7C23E8}" srcOrd="2" destOrd="0" parTransId="{64DDDE82-2E43-4193-92EE-083A5100EAE6}" sibTransId="{4CEF7092-ABBC-4A13-9755-11B3CEB82E6F}"/>
    <dgm:cxn modelId="{FA51A3C1-C8C5-4AA8-9AE8-1B4E31523BEE}" srcId="{EB7A0B4A-9449-4E24-A8D4-BF0691857E5E}" destId="{53A0C577-B460-42C5-8886-FFD015D3C9B2}" srcOrd="0" destOrd="0" parTransId="{36AA3037-F46E-4BE4-A24F-0EC0F4FE44F1}" sibTransId="{329CF734-F212-4337-B7C5-D28D5F01F4E3}"/>
    <dgm:cxn modelId="{34919CC5-F2ED-4B4C-8181-9CB8FCD2DC9E}" srcId="{0A8597EC-DEFC-49C1-81ED-0A9A8C7DFD83}" destId="{58BBDD8B-F12A-486D-9EF3-1649CEA2A127}" srcOrd="2" destOrd="0" parTransId="{64DBE866-3DF2-4FDE-B910-A017DC6611B2}" sibTransId="{F51D0BCE-DDE1-48DB-AC87-985A351718B6}"/>
    <dgm:cxn modelId="{D2B016D0-BF74-4E7C-A4B9-847F8B488981}" srcId="{EB7A0B4A-9449-4E24-A8D4-BF0691857E5E}" destId="{E71E363C-F1C3-451D-BEB7-1D02FDD717E4}" srcOrd="3" destOrd="0" parTransId="{896ECA90-1AFD-43B6-AF81-AB7A8A0A69A1}" sibTransId="{F6BEF3D2-373F-4BD2-8269-C155ADD83BD3}"/>
    <dgm:cxn modelId="{90BB9BD9-B908-4538-8B41-08F244D0843C}" srcId="{EB7A0B4A-9449-4E24-A8D4-BF0691857E5E}" destId="{A9D66F7C-1DE7-4009-B0A8-A97CF015C1E9}" srcOrd="1" destOrd="0" parTransId="{43CAB791-B7BB-4947-9087-0E1FADDB4952}" sibTransId="{2FA63B3D-1E62-4D27-9C15-55382545F8A5}"/>
    <dgm:cxn modelId="{35E202DA-18FF-4FA4-B052-6B97CC54929E}" type="presOf" srcId="{0A282EEA-1A8F-4C63-8DA1-B2526E5E9CE5}" destId="{2DC42F62-74ED-41CD-85BB-120BF02596AA}" srcOrd="0" destOrd="2" presId="urn:microsoft.com/office/officeart/2005/8/layout/vList5"/>
    <dgm:cxn modelId="{741C21DC-1D5B-40F1-A6F4-368121DECD96}" type="presOf" srcId="{A9D66F7C-1DE7-4009-B0A8-A97CF015C1E9}" destId="{B2269003-1B0C-4127-990B-F81CEFF391BF}" srcOrd="0" destOrd="1" presId="urn:microsoft.com/office/officeart/2005/8/layout/vList5"/>
    <dgm:cxn modelId="{E7DD5CE4-8216-4797-95E8-068318A013D1}" srcId="{E2086A69-B023-452D-AE32-FF17BC7C23E8}" destId="{216B0F44-A6D7-46F1-A954-EF946AA949F8}" srcOrd="0" destOrd="0" parTransId="{050554A1-A3FE-407A-8499-658E03FBCEEA}" sibTransId="{CE383ECA-E93F-405D-AAC2-C0D996799E37}"/>
    <dgm:cxn modelId="{7F5A24E9-054C-485E-AE33-256283CBF099}" srcId="{67269677-97D1-40A6-A60A-EFFB4CE97501}" destId="{0A8597EC-DEFC-49C1-81ED-0A9A8C7DFD83}" srcOrd="0" destOrd="0" parTransId="{5E15B84A-771F-453C-914F-A8F2533DE378}" sibTransId="{D94B04B5-8542-45EF-A210-48A2271A0065}"/>
    <dgm:cxn modelId="{6A7DCFEB-651E-4BD0-9D72-6A5C3EBCBC5D}" type="presOf" srcId="{0A8597EC-DEFC-49C1-81ED-0A9A8C7DFD83}" destId="{B053B2E6-0822-4399-9991-A8C311A601F6}" srcOrd="0" destOrd="0" presId="urn:microsoft.com/office/officeart/2005/8/layout/vList5"/>
    <dgm:cxn modelId="{04C953ED-0E92-4197-86D8-B25209008AFB}" type="presOf" srcId="{1266D4C8-C4D0-464C-9260-9A74E5D29BA4}" destId="{71E62D87-A13C-430A-AE84-4447DB5F7A14}" srcOrd="0" destOrd="3" presId="urn:microsoft.com/office/officeart/2005/8/layout/vList5"/>
    <dgm:cxn modelId="{5CDD4CF2-0D6B-4FA8-ABA8-DB1AF98E4C2D}" type="presOf" srcId="{67269677-97D1-40A6-A60A-EFFB4CE97501}" destId="{A2161C50-3A3A-4DBA-820C-E0F612EE9912}" srcOrd="0" destOrd="0" presId="urn:microsoft.com/office/officeart/2005/8/layout/vList5"/>
    <dgm:cxn modelId="{2DEC76FE-7568-4E99-8F57-A8C179A8D08B}" type="presOf" srcId="{6EF9BC25-885A-4A93-B415-045FFAA592D5}" destId="{71E62D87-A13C-430A-AE84-4447DB5F7A14}" srcOrd="0" destOrd="0" presId="urn:microsoft.com/office/officeart/2005/8/layout/vList5"/>
    <dgm:cxn modelId="{8293E929-3F62-4D6F-A859-30D360E69746}" type="presParOf" srcId="{A2161C50-3A3A-4DBA-820C-E0F612EE9912}" destId="{86DA5F50-A3EA-46A3-B52E-B576EB93D675}" srcOrd="0" destOrd="0" presId="urn:microsoft.com/office/officeart/2005/8/layout/vList5"/>
    <dgm:cxn modelId="{971147A8-221E-4093-9684-364B9A070BB7}" type="presParOf" srcId="{86DA5F50-A3EA-46A3-B52E-B576EB93D675}" destId="{B053B2E6-0822-4399-9991-A8C311A601F6}" srcOrd="0" destOrd="0" presId="urn:microsoft.com/office/officeart/2005/8/layout/vList5"/>
    <dgm:cxn modelId="{C5A65AD9-02C5-4658-90C1-0B3387987AB9}" type="presParOf" srcId="{86DA5F50-A3EA-46A3-B52E-B576EB93D675}" destId="{71E62D87-A13C-430A-AE84-4447DB5F7A14}" srcOrd="1" destOrd="0" presId="urn:microsoft.com/office/officeart/2005/8/layout/vList5"/>
    <dgm:cxn modelId="{FA8B8E74-A4F5-4683-A2FA-B27A25C2D1EA}" type="presParOf" srcId="{A2161C50-3A3A-4DBA-820C-E0F612EE9912}" destId="{7129EC39-F521-45CF-8737-E565FDFE16D4}" srcOrd="1" destOrd="0" presId="urn:microsoft.com/office/officeart/2005/8/layout/vList5"/>
    <dgm:cxn modelId="{84E34905-6B3E-4E48-8601-C23FBDCFD2D7}" type="presParOf" srcId="{A2161C50-3A3A-4DBA-820C-E0F612EE9912}" destId="{1D5D5511-361D-4DE8-8CEB-AE583DCFE2AC}" srcOrd="2" destOrd="0" presId="urn:microsoft.com/office/officeart/2005/8/layout/vList5"/>
    <dgm:cxn modelId="{9D52D985-14C5-4807-862C-73541242F4B0}" type="presParOf" srcId="{1D5D5511-361D-4DE8-8CEB-AE583DCFE2AC}" destId="{B5307963-8D08-4DA7-8057-63EA0F1729CD}" srcOrd="0" destOrd="0" presId="urn:microsoft.com/office/officeart/2005/8/layout/vList5"/>
    <dgm:cxn modelId="{0204359B-6B52-45C5-BBEB-86AC1D0FCDB1}" type="presParOf" srcId="{1D5D5511-361D-4DE8-8CEB-AE583DCFE2AC}" destId="{B2269003-1B0C-4127-990B-F81CEFF391BF}" srcOrd="1" destOrd="0" presId="urn:microsoft.com/office/officeart/2005/8/layout/vList5"/>
    <dgm:cxn modelId="{5625C94E-DECF-4A97-9A01-CA6E9D12F7E0}" type="presParOf" srcId="{A2161C50-3A3A-4DBA-820C-E0F612EE9912}" destId="{F9609997-E3CB-4AD3-8B81-8DC680F01907}" srcOrd="3" destOrd="0" presId="urn:microsoft.com/office/officeart/2005/8/layout/vList5"/>
    <dgm:cxn modelId="{84559AFC-48B2-42F1-823C-BFC781DDDBF0}" type="presParOf" srcId="{A2161C50-3A3A-4DBA-820C-E0F612EE9912}" destId="{9C85DC54-AE52-454D-97B1-008A0369B877}" srcOrd="4" destOrd="0" presId="urn:microsoft.com/office/officeart/2005/8/layout/vList5"/>
    <dgm:cxn modelId="{73584EC6-AB8C-4A9B-9CD6-2A2307C50239}" type="presParOf" srcId="{9C85DC54-AE52-454D-97B1-008A0369B877}" destId="{0166C0DE-A3D0-47F0-8B78-C115F4E48CC2}" srcOrd="0" destOrd="0" presId="urn:microsoft.com/office/officeart/2005/8/layout/vList5"/>
    <dgm:cxn modelId="{3B365304-9C50-4707-82EA-042D10A2ADBA}" type="presParOf" srcId="{9C85DC54-AE52-454D-97B1-008A0369B877}" destId="{2DC42F62-74ED-41CD-85BB-120BF02596AA}"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E62D87-A13C-430A-AE84-4447DB5F7A14}">
      <dsp:nvSpPr>
        <dsp:cNvPr id="0" name=""/>
        <dsp:cNvSpPr/>
      </dsp:nvSpPr>
      <dsp:spPr>
        <a:xfrm rot="5400000">
          <a:off x="3262785" y="-1785530"/>
          <a:ext cx="1026109" cy="4671501"/>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Role model and facilitate learning of students through independent participation</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Raise and respond to competency and conduct concerns</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Supervise, support and provide feedback to students</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Contribute to assessment and progress decisions made by assessors</a:t>
          </a:r>
        </a:p>
      </dsp:txBody>
      <dsp:txXfrm rot="-5400000">
        <a:off x="1440090" y="87256"/>
        <a:ext cx="4621410" cy="925927"/>
      </dsp:txXfrm>
    </dsp:sp>
    <dsp:sp modelId="{B053B2E6-0822-4399-9991-A8C311A601F6}">
      <dsp:nvSpPr>
        <dsp:cNvPr id="0" name=""/>
        <dsp:cNvSpPr/>
      </dsp:nvSpPr>
      <dsp:spPr>
        <a:xfrm>
          <a:off x="329" y="1662"/>
          <a:ext cx="1439759" cy="1097114"/>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GB" sz="1900" kern="1200" dirty="0">
              <a:solidFill>
                <a:sysClr val="window" lastClr="FFFFFF"/>
              </a:solidFill>
              <a:latin typeface="Calibri" panose="020F0502020204030204"/>
              <a:ea typeface="+mn-ea"/>
              <a:cs typeface="+mn-cs"/>
            </a:rPr>
            <a:t>Practice supervisors</a:t>
          </a:r>
        </a:p>
      </dsp:txBody>
      <dsp:txXfrm>
        <a:off x="53886" y="55219"/>
        <a:ext cx="1332645" cy="990000"/>
      </dsp:txXfrm>
    </dsp:sp>
    <dsp:sp modelId="{B2269003-1B0C-4127-990B-F81CEFF391BF}">
      <dsp:nvSpPr>
        <dsp:cNvPr id="0" name=""/>
        <dsp:cNvSpPr/>
      </dsp:nvSpPr>
      <dsp:spPr>
        <a:xfrm rot="5400000">
          <a:off x="3263914" y="-648786"/>
          <a:ext cx="994381" cy="4701954"/>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Conduct assessments to confirm achievement of practice learning outcomes</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Make and record assessment on achievement, proficiency and conduct based on multiple sources of evidence </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Communicate and collaborate with academic assessors to agree student progression and proficiency</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Assigned to a student for a placement or series of placement</a:t>
          </a:r>
        </a:p>
      </dsp:txBody>
      <dsp:txXfrm rot="-5400000">
        <a:off x="1410128" y="1253542"/>
        <a:ext cx="4653412" cy="897297"/>
      </dsp:txXfrm>
    </dsp:sp>
    <dsp:sp modelId="{B5307963-8D08-4DA7-8057-63EA0F1729CD}">
      <dsp:nvSpPr>
        <dsp:cNvPr id="0" name=""/>
        <dsp:cNvSpPr/>
      </dsp:nvSpPr>
      <dsp:spPr>
        <a:xfrm>
          <a:off x="329" y="1153633"/>
          <a:ext cx="1409797" cy="1097114"/>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GB" sz="1900" kern="1200" dirty="0">
              <a:solidFill>
                <a:sysClr val="window" lastClr="FFFFFF"/>
              </a:solidFill>
              <a:latin typeface="Calibri" panose="020F0502020204030204"/>
              <a:ea typeface="+mn-ea"/>
              <a:cs typeface="+mn-cs"/>
            </a:rPr>
            <a:t>Practice Assessors</a:t>
          </a:r>
        </a:p>
      </dsp:txBody>
      <dsp:txXfrm>
        <a:off x="53886" y="1207190"/>
        <a:ext cx="1302683" cy="990000"/>
      </dsp:txXfrm>
    </dsp:sp>
    <dsp:sp modelId="{2DC42F62-74ED-41CD-85BB-120BF02596AA}">
      <dsp:nvSpPr>
        <dsp:cNvPr id="0" name=""/>
        <dsp:cNvSpPr/>
      </dsp:nvSpPr>
      <dsp:spPr>
        <a:xfrm rot="5400000">
          <a:off x="3305221" y="486910"/>
          <a:ext cx="877691" cy="4734501"/>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Collate and confirm student achievement of academic learning outcomes</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Make and record decisions on achievement, proficiency and conduct based on multiple sources of evidence</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Communicate and collaborate with practice assessors to agree student progression</a:t>
          </a:r>
        </a:p>
        <a:p>
          <a:pPr marL="57150" lvl="1" indent="-57150" algn="l" defTabSz="400050">
            <a:lnSpc>
              <a:spcPct val="90000"/>
            </a:lnSpc>
            <a:spcBef>
              <a:spcPct val="0"/>
            </a:spcBef>
            <a:spcAft>
              <a:spcPct val="15000"/>
            </a:spcAft>
            <a:buChar char="•"/>
          </a:pPr>
          <a:r>
            <a:rPr lang="en-GB" sz="900" kern="1200" dirty="0">
              <a:solidFill>
                <a:sysClr val="windowText" lastClr="000000">
                  <a:hueOff val="0"/>
                  <a:satOff val="0"/>
                  <a:lumOff val="0"/>
                  <a:alphaOff val="0"/>
                </a:sysClr>
              </a:solidFill>
              <a:latin typeface="Calibri" panose="020F0502020204030204"/>
              <a:ea typeface="+mn-ea"/>
              <a:cs typeface="+mn-cs"/>
            </a:rPr>
            <a:t>A different academic assessor assigned for each part of the programme</a:t>
          </a:r>
        </a:p>
      </dsp:txBody>
      <dsp:txXfrm rot="-5400000">
        <a:off x="1376817" y="2458160"/>
        <a:ext cx="4691656" cy="792001"/>
      </dsp:txXfrm>
    </dsp:sp>
    <dsp:sp modelId="{0166C0DE-A3D0-47F0-8B78-C115F4E48CC2}">
      <dsp:nvSpPr>
        <dsp:cNvPr id="0" name=""/>
        <dsp:cNvSpPr/>
      </dsp:nvSpPr>
      <dsp:spPr>
        <a:xfrm>
          <a:off x="329" y="2305603"/>
          <a:ext cx="1376486" cy="1097114"/>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GB" sz="1900" kern="1200" dirty="0">
              <a:solidFill>
                <a:sysClr val="window" lastClr="FFFFFF"/>
              </a:solidFill>
              <a:latin typeface="Calibri" panose="020F0502020204030204"/>
              <a:ea typeface="+mn-ea"/>
              <a:cs typeface="+mn-cs"/>
            </a:rPr>
            <a:t>Academic Assessors</a:t>
          </a:r>
        </a:p>
      </dsp:txBody>
      <dsp:txXfrm>
        <a:off x="53886" y="2359160"/>
        <a:ext cx="1269372" cy="99000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3508</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2025-05-22T10:17:00Z</dcterms:created>
  <dcterms:modified xsi:type="dcterms:W3CDTF">2025-05-22T10:17:00Z</dcterms:modified>
</cp:coreProperties>
</file>