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5836" w14:textId="4FDE2143" w:rsidR="00CE4C9F" w:rsidRDefault="00125469" w:rsidP="5F8B3D59">
      <w:pPr>
        <w:ind w:left="7920"/>
      </w:pPr>
      <w:r>
        <w:rPr>
          <w:noProof/>
        </w:rPr>
        <w:drawing>
          <wp:inline distT="0" distB="0" distL="0" distR="0" wp14:anchorId="0F3A52D3" wp14:editId="4B8817EF">
            <wp:extent cx="2009775" cy="665685"/>
            <wp:effectExtent l="0" t="0" r="0" b="0"/>
            <wp:docPr id="992912376" name="Picture 992912376">
              <a:extLst xmlns:a="http://schemas.openxmlformats.org/drawingml/2006/main">
                <a:ext uri="{FF2B5EF4-FFF2-40B4-BE49-F238E27FC236}">
                  <a16:creationId xmlns:a16="http://schemas.microsoft.com/office/drawing/2014/main" id="{15FBC4E4-1043-4662-A7BF-E65172D932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912376"/>
                    <pic:cNvPicPr/>
                  </pic:nvPicPr>
                  <pic:blipFill>
                    <a:blip r:embed="rId11">
                      <a:extLst>
                        <a:ext uri="{28A0092B-C50C-407E-A947-70E740481C1C}">
                          <a14:useLocalDpi xmlns:a14="http://schemas.microsoft.com/office/drawing/2010/main" val="0"/>
                        </a:ext>
                      </a:extLst>
                    </a:blip>
                    <a:stretch>
                      <a:fillRect/>
                    </a:stretch>
                  </pic:blipFill>
                  <pic:spPr>
                    <a:xfrm>
                      <a:off x="0" y="0"/>
                      <a:ext cx="2009775" cy="665685"/>
                    </a:xfrm>
                    <a:prstGeom prst="rect">
                      <a:avLst/>
                    </a:prstGeom>
                  </pic:spPr>
                </pic:pic>
              </a:graphicData>
            </a:graphic>
          </wp:inline>
        </w:drawing>
      </w:r>
    </w:p>
    <w:p w14:paraId="792D378B" w14:textId="0CF0F395" w:rsidR="7452F410" w:rsidRPr="00F24121" w:rsidRDefault="149727A5" w:rsidP="00B00A3E">
      <w:pPr>
        <w:ind w:left="2160" w:firstLine="720"/>
        <w:rPr>
          <w:rFonts w:ascii="Century Gothic" w:eastAsia="Century Gothic" w:hAnsi="Century Gothic" w:cs="Century Gothic"/>
          <w:b/>
          <w:bCs/>
          <w:sz w:val="96"/>
          <w:szCs w:val="96"/>
        </w:rPr>
      </w:pPr>
      <w:r w:rsidRPr="5C3E6B40">
        <w:rPr>
          <w:rFonts w:ascii="Century Gothic" w:eastAsia="Century Gothic" w:hAnsi="Century Gothic" w:cs="Century Gothic"/>
          <w:b/>
          <w:bCs/>
          <w:sz w:val="96"/>
          <w:szCs w:val="96"/>
        </w:rPr>
        <w:t xml:space="preserve">Ward T5/T6: </w:t>
      </w:r>
    </w:p>
    <w:p w14:paraId="491E9C57" w14:textId="6FB78006" w:rsidR="7452F410" w:rsidRPr="00F24121" w:rsidRDefault="57DA5949" w:rsidP="51402E96">
      <w:pPr>
        <w:jc w:val="center"/>
        <w:rPr>
          <w:rFonts w:ascii="Century Gothic" w:eastAsia="Century Gothic" w:hAnsi="Century Gothic" w:cs="Century Gothic"/>
          <w:b/>
          <w:sz w:val="72"/>
          <w:szCs w:val="72"/>
        </w:rPr>
      </w:pPr>
      <w:r w:rsidRPr="5C3E6B40">
        <w:rPr>
          <w:rFonts w:ascii="Century Gothic" w:eastAsia="Century Gothic" w:hAnsi="Century Gothic" w:cs="Century Gothic"/>
          <w:b/>
          <w:sz w:val="72"/>
          <w:szCs w:val="72"/>
        </w:rPr>
        <w:t>S</w:t>
      </w:r>
      <w:r w:rsidR="7452F410" w:rsidRPr="5C3E6B40">
        <w:rPr>
          <w:rFonts w:ascii="Century Gothic" w:eastAsia="Century Gothic" w:hAnsi="Century Gothic" w:cs="Century Gothic"/>
          <w:b/>
          <w:sz w:val="72"/>
          <w:szCs w:val="72"/>
        </w:rPr>
        <w:t>urgical Tr</w:t>
      </w:r>
      <w:r w:rsidR="4F6E6279" w:rsidRPr="5C3E6B40">
        <w:rPr>
          <w:rFonts w:ascii="Century Gothic" w:eastAsia="Century Gothic" w:hAnsi="Century Gothic" w:cs="Century Gothic"/>
          <w:b/>
          <w:sz w:val="72"/>
          <w:szCs w:val="72"/>
        </w:rPr>
        <w:t>i</w:t>
      </w:r>
      <w:r w:rsidR="7452F410" w:rsidRPr="5C3E6B40">
        <w:rPr>
          <w:rFonts w:ascii="Century Gothic" w:eastAsia="Century Gothic" w:hAnsi="Century Gothic" w:cs="Century Gothic"/>
          <w:b/>
          <w:sz w:val="72"/>
          <w:szCs w:val="72"/>
        </w:rPr>
        <w:t>age</w:t>
      </w:r>
      <w:r w:rsidR="1FE0E271" w:rsidRPr="5C3E6B40">
        <w:rPr>
          <w:rFonts w:ascii="Century Gothic" w:eastAsia="Century Gothic" w:hAnsi="Century Gothic" w:cs="Century Gothic"/>
          <w:b/>
          <w:sz w:val="72"/>
          <w:szCs w:val="72"/>
        </w:rPr>
        <w:t xml:space="preserve"> </w:t>
      </w:r>
      <w:r w:rsidR="55A5F561" w:rsidRPr="5C3E6B40">
        <w:rPr>
          <w:rFonts w:ascii="Century Gothic" w:eastAsia="Century Gothic" w:hAnsi="Century Gothic" w:cs="Century Gothic"/>
          <w:b/>
          <w:sz w:val="72"/>
          <w:szCs w:val="72"/>
        </w:rPr>
        <w:t>Unit</w:t>
      </w:r>
      <w:r w:rsidR="7452F410" w:rsidRPr="5C3E6B40">
        <w:rPr>
          <w:rFonts w:ascii="Century Gothic" w:eastAsia="Century Gothic" w:hAnsi="Century Gothic" w:cs="Century Gothic"/>
          <w:b/>
          <w:sz w:val="72"/>
          <w:szCs w:val="72"/>
        </w:rPr>
        <w:t xml:space="preserve"> </w:t>
      </w:r>
    </w:p>
    <w:p w14:paraId="18FF5C3E" w14:textId="1DEAF37A" w:rsidR="5F8B3D59" w:rsidRDefault="07CA7F5F" w:rsidP="41B40E6B">
      <w:pPr>
        <w:jc w:val="center"/>
      </w:pPr>
      <w:r>
        <w:rPr>
          <w:noProof/>
        </w:rPr>
        <w:drawing>
          <wp:inline distT="0" distB="0" distL="0" distR="0" wp14:anchorId="03A21D64" wp14:editId="5F68F63D">
            <wp:extent cx="4169986" cy="2987462"/>
            <wp:effectExtent l="0" t="0" r="0" b="0"/>
            <wp:docPr id="1103093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93040" name="Picture 1103093040"/>
                    <pic:cNvPicPr/>
                  </pic:nvPicPr>
                  <pic:blipFill>
                    <a:blip r:embed="rId12">
                      <a:extLst>
                        <a:ext uri="{28A0092B-C50C-407E-A947-70E740481C1C}">
                          <a14:useLocalDpi xmlns:a14="http://schemas.microsoft.com/office/drawing/2010/main"/>
                        </a:ext>
                      </a:extLst>
                    </a:blip>
                    <a:stretch>
                      <a:fillRect/>
                    </a:stretch>
                  </pic:blipFill>
                  <pic:spPr>
                    <a:xfrm>
                      <a:off x="0" y="0"/>
                      <a:ext cx="4169986" cy="2987462"/>
                    </a:xfrm>
                    <a:prstGeom prst="rect">
                      <a:avLst/>
                    </a:prstGeom>
                  </pic:spPr>
                </pic:pic>
              </a:graphicData>
            </a:graphic>
          </wp:inline>
        </w:drawing>
      </w:r>
    </w:p>
    <w:p w14:paraId="42E6C74B" w14:textId="31BB867A" w:rsidR="4F1DFF06" w:rsidRDefault="4F1DFF06"/>
    <w:p w14:paraId="775A20B8" w14:textId="0B5BCB63" w:rsidR="4F1DFF06" w:rsidRDefault="4F1DFF06"/>
    <w:p w14:paraId="23929F26" w14:textId="26234866" w:rsidR="0019200E" w:rsidRDefault="1AF13A5F" w:rsidP="4F1DFF06">
      <w:pPr>
        <w:tabs>
          <w:tab w:val="left" w:pos="343"/>
          <w:tab w:val="center" w:pos="5400"/>
        </w:tabs>
        <w:ind w:left="720"/>
        <w:jc w:val="center"/>
        <w:rPr>
          <w:rFonts w:ascii="Comic Sans MS" w:eastAsia="Comic Sans MS" w:hAnsi="Comic Sans MS" w:cs="Comic Sans MS"/>
          <w:b/>
          <w:bCs/>
          <w:sz w:val="96"/>
          <w:szCs w:val="96"/>
        </w:rPr>
      </w:pPr>
      <w:r w:rsidRPr="4F1DFF06">
        <w:rPr>
          <w:rFonts w:ascii="Comic Sans MS" w:eastAsia="Comic Sans MS" w:hAnsi="Comic Sans MS" w:cs="Comic Sans MS"/>
          <w:b/>
          <w:bCs/>
          <w:sz w:val="96"/>
          <w:szCs w:val="96"/>
        </w:rPr>
        <w:t xml:space="preserve">STUDENT </w:t>
      </w:r>
      <w:r w:rsidR="7452F410" w:rsidRPr="4F1DFF06">
        <w:rPr>
          <w:rFonts w:ascii="Comic Sans MS" w:eastAsia="Comic Sans MS" w:hAnsi="Comic Sans MS" w:cs="Comic Sans MS"/>
          <w:b/>
          <w:bCs/>
          <w:sz w:val="96"/>
          <w:szCs w:val="96"/>
        </w:rPr>
        <w:t>WELCOME PACK</w:t>
      </w:r>
      <w:r w:rsidR="4085332A" w:rsidRPr="4F1DFF06">
        <w:rPr>
          <w:rFonts w:ascii="Comic Sans MS" w:eastAsia="Comic Sans MS" w:hAnsi="Comic Sans MS" w:cs="Comic Sans MS"/>
          <w:b/>
          <w:bCs/>
          <w:sz w:val="96"/>
          <w:szCs w:val="96"/>
        </w:rPr>
        <w:t xml:space="preserve"> </w:t>
      </w:r>
    </w:p>
    <w:p w14:paraId="4AAAEDB1" w14:textId="77777777" w:rsidR="007437DA" w:rsidRDefault="007437DA" w:rsidP="007437DA">
      <w:pPr>
        <w:tabs>
          <w:tab w:val="left" w:pos="8716"/>
        </w:tabs>
      </w:pPr>
    </w:p>
    <w:p w14:paraId="772BB076" w14:textId="621D8511" w:rsidR="007437DA" w:rsidRDefault="007437DA" w:rsidP="007437DA">
      <w:pPr>
        <w:tabs>
          <w:tab w:val="left" w:pos="8716"/>
        </w:tabs>
      </w:pPr>
      <w:r>
        <w:tab/>
      </w:r>
    </w:p>
    <w:p w14:paraId="175010A4" w14:textId="62F992D6" w:rsidR="00E36FFA" w:rsidRPr="00E36FFA" w:rsidRDefault="51402E96" w:rsidP="0006743D">
      <w:pPr>
        <w:tabs>
          <w:tab w:val="left" w:pos="8716"/>
        </w:tabs>
      </w:pPr>
      <w:r w:rsidRPr="007437DA">
        <w:br w:type="page"/>
      </w:r>
    </w:p>
    <w:p w14:paraId="24D284C0" w14:textId="77777777" w:rsidR="00F25C69" w:rsidRDefault="00F25C69" w:rsidP="5F8B3D59">
      <w:pPr>
        <w:jc w:val="center"/>
        <w:rPr>
          <w:rFonts w:ascii="Century Gothic" w:eastAsia="Century Gothic" w:hAnsi="Century Gothic" w:cs="Century Gothic"/>
          <w:b/>
          <w:bCs/>
          <w:sz w:val="72"/>
          <w:szCs w:val="72"/>
        </w:rPr>
      </w:pPr>
      <w:r w:rsidRPr="48F7578F">
        <w:rPr>
          <w:rFonts w:ascii="Century Gothic" w:eastAsia="Century Gothic" w:hAnsi="Century Gothic" w:cs="Century Gothic"/>
          <w:b/>
          <w:bCs/>
          <w:sz w:val="72"/>
          <w:szCs w:val="72"/>
        </w:rPr>
        <w:lastRenderedPageBreak/>
        <w:t>Contents</w:t>
      </w:r>
    </w:p>
    <w:tbl>
      <w:tblPr>
        <w:tblStyle w:val="TableGrid"/>
        <w:tblW w:w="0" w:type="auto"/>
        <w:tblLook w:val="04A0" w:firstRow="1" w:lastRow="0" w:firstColumn="1" w:lastColumn="0" w:noHBand="0" w:noVBand="1"/>
      </w:tblPr>
      <w:tblGrid>
        <w:gridCol w:w="7438"/>
        <w:gridCol w:w="3169"/>
      </w:tblGrid>
      <w:tr w:rsidR="00B9443E" w14:paraId="6A02D3FC" w14:textId="77777777" w:rsidTr="48F7578F">
        <w:trPr>
          <w:trHeight w:val="762"/>
        </w:trPr>
        <w:tc>
          <w:tcPr>
            <w:tcW w:w="7438" w:type="dxa"/>
          </w:tcPr>
          <w:p w14:paraId="3927EECF" w14:textId="2DBF38AD" w:rsidR="00B9443E" w:rsidRPr="00B9443E" w:rsidRDefault="5704A210"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We</w:t>
            </w:r>
            <w:r w:rsidR="326898D9" w:rsidRPr="48F7578F">
              <w:rPr>
                <w:rFonts w:ascii="Century Gothic" w:eastAsia="Century Gothic" w:hAnsi="Century Gothic" w:cs="Century Gothic"/>
                <w:b/>
                <w:bCs/>
                <w:sz w:val="28"/>
                <w:szCs w:val="28"/>
              </w:rPr>
              <w:t>l</w:t>
            </w:r>
            <w:r w:rsidRPr="48F7578F">
              <w:rPr>
                <w:rFonts w:ascii="Century Gothic" w:eastAsia="Century Gothic" w:hAnsi="Century Gothic" w:cs="Century Gothic"/>
                <w:b/>
                <w:bCs/>
                <w:sz w:val="28"/>
                <w:szCs w:val="28"/>
              </w:rPr>
              <w:t xml:space="preserve">come </w:t>
            </w:r>
          </w:p>
        </w:tc>
        <w:tc>
          <w:tcPr>
            <w:tcW w:w="3169" w:type="dxa"/>
          </w:tcPr>
          <w:p w14:paraId="4C015410" w14:textId="4032AD83" w:rsidR="00B9443E" w:rsidRPr="00B9443E" w:rsidRDefault="5704A210"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Page</w:t>
            </w:r>
            <w:r w:rsidR="2D7ADA4E" w:rsidRPr="48F7578F">
              <w:rPr>
                <w:rFonts w:ascii="Century Gothic" w:eastAsia="Century Gothic" w:hAnsi="Century Gothic" w:cs="Century Gothic"/>
                <w:b/>
                <w:bCs/>
                <w:sz w:val="28"/>
                <w:szCs w:val="28"/>
              </w:rPr>
              <w:t xml:space="preserve"> </w:t>
            </w:r>
            <w:r w:rsidR="00E677AF">
              <w:rPr>
                <w:rFonts w:ascii="Century Gothic" w:eastAsia="Century Gothic" w:hAnsi="Century Gothic" w:cs="Century Gothic"/>
                <w:b/>
                <w:bCs/>
                <w:sz w:val="28"/>
                <w:szCs w:val="28"/>
              </w:rPr>
              <w:t>3</w:t>
            </w:r>
          </w:p>
        </w:tc>
      </w:tr>
      <w:tr w:rsidR="00B9443E" w14:paraId="76B6D210" w14:textId="77777777" w:rsidTr="48F7578F">
        <w:trPr>
          <w:trHeight w:val="723"/>
        </w:trPr>
        <w:tc>
          <w:tcPr>
            <w:tcW w:w="7438" w:type="dxa"/>
          </w:tcPr>
          <w:p w14:paraId="75462BEB" w14:textId="29B46EA6" w:rsidR="00B9443E" w:rsidRPr="00B9443E" w:rsidRDefault="5704A210" w:rsidP="5C3E6B40">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Ward philosophy</w:t>
            </w:r>
            <w:r w:rsidR="7DE94FED" w:rsidRPr="5C3E6B40">
              <w:rPr>
                <w:rFonts w:ascii="Century Gothic" w:eastAsia="Century Gothic" w:hAnsi="Century Gothic" w:cs="Century Gothic"/>
                <w:b/>
                <w:bCs/>
                <w:sz w:val="28"/>
                <w:szCs w:val="28"/>
              </w:rPr>
              <w:t xml:space="preserve"> / Contact numbers</w:t>
            </w:r>
          </w:p>
          <w:p w14:paraId="098B5327" w14:textId="20FB1A55" w:rsidR="00B9443E" w:rsidRPr="00B9443E" w:rsidRDefault="00B9443E" w:rsidP="004A1865">
            <w:pPr>
              <w:jc w:val="both"/>
              <w:rPr>
                <w:rFonts w:ascii="Century Gothic" w:eastAsia="Century Gothic" w:hAnsi="Century Gothic" w:cs="Century Gothic"/>
                <w:b/>
                <w:bCs/>
                <w:sz w:val="28"/>
                <w:szCs w:val="28"/>
              </w:rPr>
            </w:pPr>
          </w:p>
        </w:tc>
        <w:tc>
          <w:tcPr>
            <w:tcW w:w="3169" w:type="dxa"/>
          </w:tcPr>
          <w:p w14:paraId="4101A229" w14:textId="1733BB0A" w:rsidR="00B9443E" w:rsidRPr="00B9443E" w:rsidRDefault="5704A210"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Page</w:t>
            </w:r>
            <w:r w:rsidR="3470DB64" w:rsidRPr="48F7578F">
              <w:rPr>
                <w:rFonts w:ascii="Century Gothic" w:eastAsia="Century Gothic" w:hAnsi="Century Gothic" w:cs="Century Gothic"/>
                <w:b/>
                <w:bCs/>
                <w:sz w:val="28"/>
                <w:szCs w:val="28"/>
              </w:rPr>
              <w:t xml:space="preserve"> </w:t>
            </w:r>
            <w:r w:rsidR="00853588">
              <w:rPr>
                <w:rFonts w:ascii="Century Gothic" w:eastAsia="Century Gothic" w:hAnsi="Century Gothic" w:cs="Century Gothic"/>
                <w:b/>
                <w:bCs/>
                <w:sz w:val="28"/>
                <w:szCs w:val="28"/>
              </w:rPr>
              <w:t>4</w:t>
            </w:r>
          </w:p>
        </w:tc>
      </w:tr>
      <w:tr w:rsidR="000812B3" w14:paraId="5BFA389A" w14:textId="77777777" w:rsidTr="48F7578F">
        <w:trPr>
          <w:trHeight w:val="723"/>
        </w:trPr>
        <w:tc>
          <w:tcPr>
            <w:tcW w:w="7438" w:type="dxa"/>
          </w:tcPr>
          <w:p w14:paraId="688EE267" w14:textId="7084FE34" w:rsidR="000812B3" w:rsidRPr="48F7578F" w:rsidRDefault="000812B3" w:rsidP="5C3E6B40">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Useful contacts </w:t>
            </w:r>
          </w:p>
        </w:tc>
        <w:tc>
          <w:tcPr>
            <w:tcW w:w="3169" w:type="dxa"/>
          </w:tcPr>
          <w:p w14:paraId="4C906EDF" w14:textId="7952D403" w:rsidR="000812B3" w:rsidRPr="48F7578F" w:rsidRDefault="000812B3" w:rsidP="004A1865">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Page </w:t>
            </w:r>
            <w:r w:rsidR="00853588">
              <w:rPr>
                <w:rFonts w:ascii="Century Gothic" w:eastAsia="Century Gothic" w:hAnsi="Century Gothic" w:cs="Century Gothic"/>
                <w:b/>
                <w:bCs/>
                <w:sz w:val="28"/>
                <w:szCs w:val="28"/>
              </w:rPr>
              <w:t>5</w:t>
            </w:r>
          </w:p>
        </w:tc>
      </w:tr>
      <w:tr w:rsidR="000812B3" w14:paraId="21E26200" w14:textId="77777777" w:rsidTr="48F7578F">
        <w:trPr>
          <w:trHeight w:val="723"/>
        </w:trPr>
        <w:tc>
          <w:tcPr>
            <w:tcW w:w="7438" w:type="dxa"/>
          </w:tcPr>
          <w:p w14:paraId="3E7C1384" w14:textId="735654F6" w:rsidR="000812B3" w:rsidRDefault="000812B3" w:rsidP="5C3E6B40">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Surgical ward area</w:t>
            </w:r>
          </w:p>
        </w:tc>
        <w:tc>
          <w:tcPr>
            <w:tcW w:w="3169" w:type="dxa"/>
          </w:tcPr>
          <w:p w14:paraId="3905783C" w14:textId="019695A3" w:rsidR="000812B3" w:rsidRDefault="00A74334" w:rsidP="004A1865">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Page </w:t>
            </w:r>
            <w:r w:rsidR="00853588">
              <w:rPr>
                <w:rFonts w:ascii="Century Gothic" w:eastAsia="Century Gothic" w:hAnsi="Century Gothic" w:cs="Century Gothic"/>
                <w:b/>
                <w:bCs/>
                <w:sz w:val="28"/>
                <w:szCs w:val="28"/>
              </w:rPr>
              <w:t>6</w:t>
            </w:r>
          </w:p>
        </w:tc>
      </w:tr>
      <w:tr w:rsidR="00A74334" w14:paraId="12275C1D" w14:textId="77777777" w:rsidTr="48F7578F">
        <w:trPr>
          <w:trHeight w:val="723"/>
        </w:trPr>
        <w:tc>
          <w:tcPr>
            <w:tcW w:w="7438" w:type="dxa"/>
          </w:tcPr>
          <w:p w14:paraId="31C62AC9" w14:textId="715A23DE" w:rsidR="00A74334" w:rsidRDefault="00E67D43" w:rsidP="5C3E6B40">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Physiological Observations</w:t>
            </w:r>
          </w:p>
        </w:tc>
        <w:tc>
          <w:tcPr>
            <w:tcW w:w="3169" w:type="dxa"/>
          </w:tcPr>
          <w:p w14:paraId="1A643A90" w14:textId="4BE31CA8" w:rsidR="00A74334" w:rsidRDefault="00E67D43" w:rsidP="004A1865">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Page </w:t>
            </w:r>
            <w:r w:rsidR="00564C68">
              <w:rPr>
                <w:rFonts w:ascii="Century Gothic" w:eastAsia="Century Gothic" w:hAnsi="Century Gothic" w:cs="Century Gothic"/>
                <w:b/>
                <w:bCs/>
                <w:sz w:val="28"/>
                <w:szCs w:val="28"/>
              </w:rPr>
              <w:t>7</w:t>
            </w:r>
          </w:p>
        </w:tc>
      </w:tr>
      <w:tr w:rsidR="00E67D43" w14:paraId="76E01531" w14:textId="77777777" w:rsidTr="48F7578F">
        <w:trPr>
          <w:trHeight w:val="723"/>
        </w:trPr>
        <w:tc>
          <w:tcPr>
            <w:tcW w:w="7438" w:type="dxa"/>
          </w:tcPr>
          <w:p w14:paraId="5DAB7E57" w14:textId="37DC925E" w:rsidR="00E67D43" w:rsidRDefault="00E67D43" w:rsidP="5C3E6B40">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Surgical terms</w:t>
            </w:r>
            <w:r w:rsidR="00291ECA">
              <w:rPr>
                <w:rFonts w:ascii="Century Gothic" w:eastAsia="Century Gothic" w:hAnsi="Century Gothic" w:cs="Century Gothic"/>
                <w:b/>
                <w:bCs/>
                <w:sz w:val="28"/>
                <w:szCs w:val="28"/>
              </w:rPr>
              <w:t xml:space="preserve"> and abbreviations </w:t>
            </w:r>
          </w:p>
        </w:tc>
        <w:tc>
          <w:tcPr>
            <w:tcW w:w="3169" w:type="dxa"/>
          </w:tcPr>
          <w:p w14:paraId="171AB6B6" w14:textId="1EBF4319" w:rsidR="00E67D43" w:rsidRDefault="00E67D43" w:rsidP="004A1865">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Page </w:t>
            </w:r>
            <w:r w:rsidR="00564C68">
              <w:rPr>
                <w:rFonts w:ascii="Century Gothic" w:eastAsia="Century Gothic" w:hAnsi="Century Gothic" w:cs="Century Gothic"/>
                <w:b/>
                <w:bCs/>
                <w:sz w:val="28"/>
                <w:szCs w:val="28"/>
              </w:rPr>
              <w:t>8 - 9</w:t>
            </w:r>
          </w:p>
        </w:tc>
      </w:tr>
      <w:tr w:rsidR="00EF21B7" w14:paraId="5F605C93" w14:textId="77777777" w:rsidTr="48F7578F">
        <w:trPr>
          <w:trHeight w:val="723"/>
        </w:trPr>
        <w:tc>
          <w:tcPr>
            <w:tcW w:w="7438" w:type="dxa"/>
          </w:tcPr>
          <w:p w14:paraId="3456F9DD" w14:textId="1B79EA52" w:rsidR="00EF21B7" w:rsidRPr="48F7578F" w:rsidRDefault="00EF21B7" w:rsidP="5C3E6B40">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 xml:space="preserve">Urology and abbreviations </w:t>
            </w:r>
          </w:p>
        </w:tc>
        <w:tc>
          <w:tcPr>
            <w:tcW w:w="3169" w:type="dxa"/>
          </w:tcPr>
          <w:p w14:paraId="07BC56F3" w14:textId="2F5EFECF" w:rsidR="00EF21B7" w:rsidRDefault="00564C68" w:rsidP="004A1865">
            <w:pPr>
              <w:jc w:val="both"/>
              <w:rPr>
                <w:rFonts w:ascii="Century Gothic" w:eastAsia="Century Gothic" w:hAnsi="Century Gothic" w:cs="Century Gothic"/>
                <w:b/>
                <w:bCs/>
                <w:sz w:val="28"/>
                <w:szCs w:val="28"/>
              </w:rPr>
            </w:pPr>
            <w:r>
              <w:rPr>
                <w:rFonts w:ascii="Century Gothic" w:eastAsia="Century Gothic" w:hAnsi="Century Gothic" w:cs="Century Gothic"/>
                <w:b/>
                <w:bCs/>
                <w:sz w:val="28"/>
                <w:szCs w:val="28"/>
              </w:rPr>
              <w:t>Pages 10</w:t>
            </w:r>
            <w:r w:rsidR="00CB6A29">
              <w:rPr>
                <w:rFonts w:ascii="Century Gothic" w:eastAsia="Century Gothic" w:hAnsi="Century Gothic" w:cs="Century Gothic"/>
                <w:b/>
                <w:bCs/>
                <w:sz w:val="28"/>
                <w:szCs w:val="28"/>
              </w:rPr>
              <w:t xml:space="preserve"> -11</w:t>
            </w:r>
          </w:p>
        </w:tc>
      </w:tr>
      <w:tr w:rsidR="00B9443E" w14:paraId="79DCFC39" w14:textId="77777777" w:rsidTr="48F7578F">
        <w:trPr>
          <w:trHeight w:val="723"/>
        </w:trPr>
        <w:tc>
          <w:tcPr>
            <w:tcW w:w="7438" w:type="dxa"/>
          </w:tcPr>
          <w:p w14:paraId="52AA6E3B" w14:textId="55ED0A36" w:rsidR="00B9443E" w:rsidRPr="00B9443E" w:rsidRDefault="00E41E14"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Expectations</w:t>
            </w:r>
          </w:p>
        </w:tc>
        <w:tc>
          <w:tcPr>
            <w:tcW w:w="3169" w:type="dxa"/>
          </w:tcPr>
          <w:p w14:paraId="6F53B894" w14:textId="7C14F5E2" w:rsidR="00B9443E" w:rsidRPr="00B9443E" w:rsidRDefault="33A6030D"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Page</w:t>
            </w:r>
            <w:r w:rsidR="3470DB64" w:rsidRPr="48F7578F">
              <w:rPr>
                <w:rFonts w:ascii="Century Gothic" w:eastAsia="Century Gothic" w:hAnsi="Century Gothic" w:cs="Century Gothic"/>
                <w:b/>
                <w:bCs/>
                <w:sz w:val="28"/>
                <w:szCs w:val="28"/>
              </w:rPr>
              <w:t xml:space="preserve"> </w:t>
            </w:r>
            <w:r w:rsidR="00CB6A29">
              <w:rPr>
                <w:rFonts w:ascii="Century Gothic" w:eastAsia="Century Gothic" w:hAnsi="Century Gothic" w:cs="Century Gothic"/>
                <w:b/>
                <w:bCs/>
                <w:sz w:val="28"/>
                <w:szCs w:val="28"/>
              </w:rPr>
              <w:t>12-14</w:t>
            </w:r>
          </w:p>
        </w:tc>
      </w:tr>
      <w:tr w:rsidR="00F35F05" w14:paraId="4DAC6DA5" w14:textId="77777777" w:rsidTr="48F7578F">
        <w:trPr>
          <w:trHeight w:val="762"/>
        </w:trPr>
        <w:tc>
          <w:tcPr>
            <w:tcW w:w="7438" w:type="dxa"/>
          </w:tcPr>
          <w:p w14:paraId="476A2B56" w14:textId="6E2CC799" w:rsidR="00F35F05" w:rsidRDefault="00B53359"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 xml:space="preserve">Spoke opportunities </w:t>
            </w:r>
            <w:r w:rsidRPr="5C3E6B40">
              <w:rPr>
                <w:rFonts w:ascii="Century Gothic" w:eastAsia="Century Gothic" w:hAnsi="Century Gothic" w:cs="Century Gothic"/>
                <w:b/>
                <w:bCs/>
                <w:sz w:val="28"/>
                <w:szCs w:val="28"/>
              </w:rPr>
              <w:t>inc IV Access team</w:t>
            </w:r>
          </w:p>
        </w:tc>
        <w:tc>
          <w:tcPr>
            <w:tcW w:w="3169" w:type="dxa"/>
          </w:tcPr>
          <w:p w14:paraId="4F0D5616" w14:textId="4844A5A9" w:rsidR="00F35F05" w:rsidRDefault="33A6030D" w:rsidP="004A1865">
            <w:pPr>
              <w:jc w:val="both"/>
              <w:rPr>
                <w:rFonts w:ascii="Century Gothic" w:eastAsia="Century Gothic" w:hAnsi="Century Gothic" w:cs="Century Gothic"/>
                <w:b/>
                <w:bCs/>
                <w:sz w:val="28"/>
                <w:szCs w:val="28"/>
              </w:rPr>
            </w:pPr>
            <w:r w:rsidRPr="48F7578F">
              <w:rPr>
                <w:rFonts w:ascii="Century Gothic" w:eastAsia="Century Gothic" w:hAnsi="Century Gothic" w:cs="Century Gothic"/>
                <w:b/>
                <w:bCs/>
                <w:sz w:val="28"/>
                <w:szCs w:val="28"/>
              </w:rPr>
              <w:t>Page</w:t>
            </w:r>
            <w:r w:rsidR="3030FFBC" w:rsidRPr="48F7578F">
              <w:rPr>
                <w:rFonts w:ascii="Century Gothic" w:eastAsia="Century Gothic" w:hAnsi="Century Gothic" w:cs="Century Gothic"/>
                <w:b/>
                <w:bCs/>
                <w:sz w:val="28"/>
                <w:szCs w:val="28"/>
              </w:rPr>
              <w:t xml:space="preserve"> </w:t>
            </w:r>
            <w:r w:rsidR="00B53359">
              <w:rPr>
                <w:rFonts w:ascii="Century Gothic" w:eastAsia="Century Gothic" w:hAnsi="Century Gothic" w:cs="Century Gothic"/>
                <w:b/>
                <w:bCs/>
                <w:sz w:val="28"/>
                <w:szCs w:val="28"/>
              </w:rPr>
              <w:t>15-16</w:t>
            </w:r>
          </w:p>
        </w:tc>
      </w:tr>
    </w:tbl>
    <w:p w14:paraId="33B1C342" w14:textId="600DDA9B" w:rsidR="002F3F9C" w:rsidRDefault="4085332A" w:rsidP="004A1865">
      <w:pPr>
        <w:jc w:val="both"/>
        <w:rPr>
          <w:rFonts w:ascii="Century Gothic" w:eastAsia="Century Gothic" w:hAnsi="Century Gothic" w:cs="Century Gothic"/>
          <w:b/>
          <w:bCs/>
          <w:sz w:val="72"/>
          <w:szCs w:val="72"/>
        </w:rPr>
      </w:pPr>
      <w:r w:rsidRPr="48F7578F">
        <w:rPr>
          <w:rFonts w:ascii="Century Gothic" w:eastAsia="Century Gothic" w:hAnsi="Century Gothic" w:cs="Century Gothic"/>
          <w:b/>
          <w:bCs/>
          <w:sz w:val="72"/>
          <w:szCs w:val="72"/>
        </w:rPr>
        <w:t xml:space="preserve"> </w:t>
      </w:r>
    </w:p>
    <w:p w14:paraId="18E95C17" w14:textId="77777777" w:rsidR="00E34E97" w:rsidRDefault="00E34E97" w:rsidP="004A1865">
      <w:pPr>
        <w:jc w:val="both"/>
        <w:rPr>
          <w:rFonts w:ascii="Century Gothic" w:eastAsia="Century Gothic" w:hAnsi="Century Gothic" w:cs="Century Gothic"/>
          <w:b/>
          <w:bCs/>
          <w:sz w:val="72"/>
          <w:szCs w:val="72"/>
        </w:rPr>
      </w:pPr>
    </w:p>
    <w:p w14:paraId="510C714B" w14:textId="77777777" w:rsidR="00C957D6" w:rsidRPr="00C957D6" w:rsidRDefault="00C957D6" w:rsidP="00C957D6">
      <w:pPr>
        <w:rPr>
          <w:rFonts w:ascii="Century Gothic" w:eastAsia="Century Gothic" w:hAnsi="Century Gothic" w:cs="Century Gothic"/>
          <w:sz w:val="72"/>
          <w:szCs w:val="72"/>
        </w:rPr>
      </w:pPr>
    </w:p>
    <w:p w14:paraId="1B8BDF9A" w14:textId="4E3D378F" w:rsidR="7452F410" w:rsidRDefault="00D47F38" w:rsidP="0020607D">
      <w:pPr>
        <w:rPr>
          <w:rFonts w:ascii="Century Gothic" w:eastAsia="Century Gothic" w:hAnsi="Century Gothic" w:cs="Century Gothic"/>
          <w:b/>
          <w:bCs/>
          <w:sz w:val="72"/>
          <w:szCs w:val="72"/>
        </w:rPr>
      </w:pPr>
      <w:r w:rsidRPr="48F7578F">
        <w:rPr>
          <w:rFonts w:ascii="Century Gothic" w:eastAsia="Century Gothic" w:hAnsi="Century Gothic" w:cs="Century Gothic"/>
          <w:sz w:val="72"/>
          <w:szCs w:val="72"/>
        </w:rPr>
        <w:br w:type="page"/>
      </w:r>
      <w:r w:rsidR="003D0278" w:rsidRPr="5C3E6B40">
        <w:rPr>
          <w:rFonts w:ascii="Century Gothic" w:eastAsia="Century Gothic" w:hAnsi="Century Gothic" w:cs="Century Gothic"/>
          <w:b/>
          <w:sz w:val="56"/>
          <w:szCs w:val="56"/>
        </w:rPr>
        <w:lastRenderedPageBreak/>
        <w:t>Welcome</w:t>
      </w:r>
      <w:r w:rsidR="003D0278" w:rsidRPr="48F7578F">
        <w:rPr>
          <w:rFonts w:ascii="Century Gothic" w:eastAsia="Century Gothic" w:hAnsi="Century Gothic" w:cs="Century Gothic"/>
          <w:b/>
          <w:bCs/>
          <w:sz w:val="72"/>
          <w:szCs w:val="72"/>
        </w:rPr>
        <w:t xml:space="preserve"> </w:t>
      </w:r>
    </w:p>
    <w:p w14:paraId="7DA46690" w14:textId="7E0D8462" w:rsidR="00786A90" w:rsidRDefault="00786A90" w:rsidP="1065E8FC">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Firstly, a warm welcome to </w:t>
      </w:r>
      <w:r w:rsidR="6FE21D18" w:rsidRPr="5C3E6B40">
        <w:rPr>
          <w:rFonts w:ascii="Century Gothic" w:eastAsia="Century Gothic" w:hAnsi="Century Gothic" w:cs="Century Gothic"/>
          <w:sz w:val="28"/>
          <w:szCs w:val="28"/>
        </w:rPr>
        <w:t xml:space="preserve">Ward </w:t>
      </w:r>
      <w:r w:rsidR="6881088E" w:rsidRPr="5C3E6B40">
        <w:rPr>
          <w:rFonts w:ascii="Century Gothic" w:eastAsia="Century Gothic" w:hAnsi="Century Gothic" w:cs="Century Gothic"/>
          <w:sz w:val="28"/>
          <w:szCs w:val="28"/>
        </w:rPr>
        <w:t>T5</w:t>
      </w:r>
      <w:r w:rsidR="6FE21D18" w:rsidRPr="5C3E6B40">
        <w:rPr>
          <w:rFonts w:ascii="Century Gothic" w:eastAsia="Century Gothic" w:hAnsi="Century Gothic" w:cs="Century Gothic"/>
          <w:sz w:val="28"/>
          <w:szCs w:val="28"/>
        </w:rPr>
        <w:t xml:space="preserve"> /T6 - </w:t>
      </w:r>
      <w:r w:rsidRPr="5C3E6B40">
        <w:rPr>
          <w:rFonts w:ascii="Century Gothic" w:eastAsia="Century Gothic" w:hAnsi="Century Gothic" w:cs="Century Gothic"/>
          <w:sz w:val="28"/>
          <w:szCs w:val="28"/>
        </w:rPr>
        <w:t xml:space="preserve">Surgical </w:t>
      </w:r>
      <w:r w:rsidR="007566BA" w:rsidRPr="5C3E6B40">
        <w:rPr>
          <w:rFonts w:ascii="Century Gothic" w:eastAsia="Century Gothic" w:hAnsi="Century Gothic" w:cs="Century Gothic"/>
          <w:sz w:val="28"/>
          <w:szCs w:val="28"/>
        </w:rPr>
        <w:t xml:space="preserve">Triage Unit. </w:t>
      </w:r>
      <w:r w:rsidR="1167CCA4" w:rsidRPr="5C3E6B40">
        <w:rPr>
          <w:rFonts w:ascii="Century Gothic" w:eastAsia="Century Gothic" w:hAnsi="Century Gothic" w:cs="Century Gothic"/>
          <w:color w:val="000000" w:themeColor="text1"/>
          <w:sz w:val="28"/>
          <w:szCs w:val="28"/>
        </w:rPr>
        <w:t>Ward T5/T6</w:t>
      </w:r>
      <w:r w:rsidR="09608086" w:rsidRPr="5C3E6B40">
        <w:rPr>
          <w:rFonts w:ascii="Century Gothic" w:eastAsia="Century Gothic" w:hAnsi="Century Gothic" w:cs="Century Gothic"/>
          <w:color w:val="000000" w:themeColor="text1"/>
          <w:sz w:val="28"/>
          <w:szCs w:val="28"/>
        </w:rPr>
        <w:t>,</w:t>
      </w:r>
      <w:r w:rsidR="1167CCA4" w:rsidRPr="5C3E6B40">
        <w:rPr>
          <w:rFonts w:ascii="Century Gothic" w:eastAsia="Century Gothic" w:hAnsi="Century Gothic" w:cs="Century Gothic"/>
          <w:color w:val="000000" w:themeColor="text1"/>
          <w:sz w:val="28"/>
          <w:szCs w:val="28"/>
        </w:rPr>
        <w:t xml:space="preserve"> is a multi-specialty</w:t>
      </w:r>
      <w:r w:rsidR="05923E1D" w:rsidRPr="5C3E6B40">
        <w:rPr>
          <w:rFonts w:ascii="Century Gothic" w:eastAsia="Century Gothic" w:hAnsi="Century Gothic" w:cs="Century Gothic"/>
          <w:color w:val="000000" w:themeColor="text1"/>
          <w:sz w:val="28"/>
          <w:szCs w:val="28"/>
        </w:rPr>
        <w:t>,</w:t>
      </w:r>
      <w:r w:rsidR="1167CCA4" w:rsidRPr="5C3E6B40">
        <w:rPr>
          <w:rFonts w:ascii="Century Gothic" w:eastAsia="Century Gothic" w:hAnsi="Century Gothic" w:cs="Century Gothic"/>
          <w:color w:val="000000" w:themeColor="text1"/>
          <w:sz w:val="28"/>
          <w:szCs w:val="28"/>
        </w:rPr>
        <w:t xml:space="preserve"> emergency</w:t>
      </w:r>
      <w:r w:rsidR="14532EFE" w:rsidRPr="5C3E6B40">
        <w:rPr>
          <w:rFonts w:ascii="Century Gothic" w:eastAsia="Century Gothic" w:hAnsi="Century Gothic" w:cs="Century Gothic"/>
          <w:color w:val="000000" w:themeColor="text1"/>
          <w:sz w:val="28"/>
          <w:szCs w:val="28"/>
        </w:rPr>
        <w:t>,</w:t>
      </w:r>
      <w:r w:rsidR="1167CCA4" w:rsidRPr="5C3E6B40">
        <w:rPr>
          <w:rFonts w:ascii="Century Gothic" w:eastAsia="Century Gothic" w:hAnsi="Century Gothic" w:cs="Century Gothic"/>
          <w:color w:val="000000" w:themeColor="text1"/>
          <w:sz w:val="28"/>
          <w:szCs w:val="28"/>
        </w:rPr>
        <w:t xml:space="preserve"> surgical ward that takes admissions direct from A&amp;E</w:t>
      </w:r>
      <w:r w:rsidR="69788AA7" w:rsidRPr="5C3E6B40">
        <w:rPr>
          <w:rFonts w:ascii="Century Gothic" w:eastAsia="Century Gothic" w:hAnsi="Century Gothic" w:cs="Century Gothic"/>
          <w:color w:val="000000" w:themeColor="text1"/>
          <w:sz w:val="28"/>
          <w:szCs w:val="28"/>
        </w:rPr>
        <w:t>,</w:t>
      </w:r>
      <w:r w:rsidR="1167CCA4" w:rsidRPr="5C3E6B40">
        <w:rPr>
          <w:rFonts w:ascii="Century Gothic" w:eastAsia="Century Gothic" w:hAnsi="Century Gothic" w:cs="Century Gothic"/>
          <w:color w:val="000000" w:themeColor="text1"/>
          <w:sz w:val="28"/>
          <w:szCs w:val="28"/>
        </w:rPr>
        <w:t xml:space="preserve"> GP referrals, and clinics</w:t>
      </w:r>
      <w:r w:rsidR="4DF234D1" w:rsidRPr="5C3E6B40">
        <w:rPr>
          <w:rFonts w:ascii="Century Gothic" w:eastAsia="Century Gothic" w:hAnsi="Century Gothic" w:cs="Century Gothic"/>
          <w:color w:val="000000" w:themeColor="text1"/>
          <w:sz w:val="28"/>
          <w:szCs w:val="28"/>
        </w:rPr>
        <w:t>.</w:t>
      </w:r>
    </w:p>
    <w:p w14:paraId="51334FC2" w14:textId="7F025BB9" w:rsidR="2989F5F0" w:rsidRDefault="00B30CC1" w:rsidP="2989F5F0">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We are a</w:t>
      </w:r>
      <w:r w:rsidR="78A8DA4B" w:rsidRPr="5C3E6B40">
        <w:rPr>
          <w:rFonts w:ascii="Century Gothic" w:eastAsia="Century Gothic" w:hAnsi="Century Gothic" w:cs="Century Gothic"/>
          <w:sz w:val="28"/>
          <w:szCs w:val="28"/>
        </w:rPr>
        <w:t>lso a</w:t>
      </w:r>
      <w:r w:rsidRPr="5C3E6B40">
        <w:rPr>
          <w:rFonts w:ascii="Century Gothic" w:eastAsia="Century Gothic" w:hAnsi="Century Gothic" w:cs="Century Gothic"/>
          <w:sz w:val="28"/>
          <w:szCs w:val="28"/>
        </w:rPr>
        <w:t xml:space="preserve"> </w:t>
      </w:r>
      <w:r w:rsidR="0076420F" w:rsidRPr="5C3E6B40">
        <w:rPr>
          <w:rFonts w:ascii="Century Gothic" w:eastAsia="Century Gothic" w:hAnsi="Century Gothic" w:cs="Century Gothic"/>
          <w:sz w:val="28"/>
          <w:szCs w:val="28"/>
        </w:rPr>
        <w:t>35</w:t>
      </w:r>
      <w:r w:rsidRPr="5C3E6B40">
        <w:rPr>
          <w:rFonts w:ascii="Century Gothic" w:eastAsia="Century Gothic" w:hAnsi="Century Gothic" w:cs="Century Gothic"/>
          <w:sz w:val="28"/>
          <w:szCs w:val="28"/>
        </w:rPr>
        <w:t xml:space="preserve"> bedded unit </w:t>
      </w:r>
      <w:r w:rsidR="007961F3" w:rsidRPr="5C3E6B40">
        <w:rPr>
          <w:rFonts w:ascii="Century Gothic" w:eastAsia="Century Gothic" w:hAnsi="Century Gothic" w:cs="Century Gothic"/>
          <w:sz w:val="28"/>
          <w:szCs w:val="28"/>
        </w:rPr>
        <w:t xml:space="preserve">which is attached </w:t>
      </w:r>
      <w:r w:rsidR="00741AE9" w:rsidRPr="5C3E6B40">
        <w:rPr>
          <w:rFonts w:ascii="Century Gothic" w:eastAsia="Century Gothic" w:hAnsi="Century Gothic" w:cs="Century Gothic"/>
          <w:sz w:val="28"/>
          <w:szCs w:val="28"/>
        </w:rPr>
        <w:t>to our Surgical Triage Unit</w:t>
      </w:r>
      <w:r w:rsidR="0C35BE1C" w:rsidRPr="5C3E6B40">
        <w:rPr>
          <w:rFonts w:ascii="Century Gothic" w:eastAsia="Century Gothic" w:hAnsi="Century Gothic" w:cs="Century Gothic"/>
          <w:sz w:val="28"/>
          <w:szCs w:val="28"/>
        </w:rPr>
        <w:t>.</w:t>
      </w:r>
      <w:r w:rsidR="00741AE9" w:rsidRPr="5C3E6B40">
        <w:rPr>
          <w:rFonts w:ascii="Century Gothic" w:eastAsia="Century Gothic" w:hAnsi="Century Gothic" w:cs="Century Gothic"/>
          <w:sz w:val="28"/>
          <w:szCs w:val="28"/>
        </w:rPr>
        <w:t xml:space="preserve">  </w:t>
      </w:r>
    </w:p>
    <w:p w14:paraId="3A5D1505" w14:textId="78770E76" w:rsidR="6951BDF1" w:rsidRDefault="6951BDF1" w:rsidP="6A2FD401">
      <w:pPr>
        <w:jc w:val="both"/>
        <w:rPr>
          <w:rFonts w:ascii="Century Gothic" w:eastAsia="Century Gothic" w:hAnsi="Century Gothic" w:cs="Century Gothic"/>
          <w:b/>
          <w:sz w:val="28"/>
          <w:szCs w:val="28"/>
        </w:rPr>
      </w:pPr>
      <w:r w:rsidRPr="5C3E6B40">
        <w:rPr>
          <w:rFonts w:ascii="Century Gothic" w:eastAsia="Century Gothic" w:hAnsi="Century Gothic" w:cs="Century Gothic"/>
          <w:b/>
          <w:sz w:val="28"/>
          <w:szCs w:val="28"/>
        </w:rPr>
        <w:t>Ward T6 STU</w:t>
      </w:r>
    </w:p>
    <w:p w14:paraId="7C634815" w14:textId="0D5295AE" w:rsidR="6951BDF1" w:rsidRDefault="6951BDF1" w:rsidP="6A2FD401">
      <w:pPr>
        <w:jc w:val="both"/>
        <w:rPr>
          <w:rFonts w:ascii="Century Gothic" w:eastAsia="Century Gothic" w:hAnsi="Century Gothic" w:cs="Century Gothic"/>
          <w:color w:val="000000" w:themeColor="text1"/>
          <w:sz w:val="28"/>
          <w:szCs w:val="28"/>
        </w:rPr>
      </w:pPr>
      <w:r w:rsidRPr="5C3E6B40">
        <w:rPr>
          <w:rFonts w:ascii="Century Gothic" w:eastAsia="Century Gothic" w:hAnsi="Century Gothic" w:cs="Century Gothic"/>
          <w:color w:val="000000" w:themeColor="text1"/>
          <w:sz w:val="28"/>
          <w:szCs w:val="28"/>
        </w:rPr>
        <w:t>This is the Surgical triage unit where most of our referrals are admitted via this route.</w:t>
      </w:r>
    </w:p>
    <w:p w14:paraId="6F1314D8" w14:textId="4EE502B0" w:rsidR="6951BDF1" w:rsidRDefault="6951BDF1" w:rsidP="51D2701F">
      <w:pPr>
        <w:jc w:val="both"/>
        <w:rPr>
          <w:rFonts w:ascii="Century Gothic" w:eastAsia="Century Gothic" w:hAnsi="Century Gothic" w:cs="Century Gothic"/>
          <w:b/>
          <w:sz w:val="28"/>
          <w:szCs w:val="28"/>
        </w:rPr>
      </w:pPr>
      <w:r w:rsidRPr="5C3E6B40">
        <w:rPr>
          <w:rFonts w:ascii="Century Gothic" w:eastAsia="Century Gothic" w:hAnsi="Century Gothic" w:cs="Century Gothic"/>
          <w:b/>
          <w:sz w:val="28"/>
          <w:szCs w:val="28"/>
        </w:rPr>
        <w:t>Ward T5/T6</w:t>
      </w:r>
    </w:p>
    <w:p w14:paraId="1229FD23" w14:textId="19196CDF" w:rsidR="6951BDF1" w:rsidRDefault="467B3D78" w:rsidP="51D2701F">
      <w:pPr>
        <w:jc w:val="both"/>
        <w:rPr>
          <w:rFonts w:ascii="Century Gothic" w:eastAsia="Century Gothic" w:hAnsi="Century Gothic" w:cs="Century Gothic"/>
          <w:color w:val="000000" w:themeColor="text1"/>
          <w:sz w:val="28"/>
          <w:szCs w:val="28"/>
        </w:rPr>
      </w:pPr>
      <w:r w:rsidRPr="5C3E6B40">
        <w:rPr>
          <w:rFonts w:ascii="Century Gothic" w:eastAsia="Century Gothic" w:hAnsi="Century Gothic" w:cs="Century Gothic"/>
          <w:color w:val="000000" w:themeColor="text1"/>
          <w:sz w:val="28"/>
          <w:szCs w:val="28"/>
        </w:rPr>
        <w:t>These wards are</w:t>
      </w:r>
      <w:r w:rsidR="6951BDF1" w:rsidRPr="5C3E6B40">
        <w:rPr>
          <w:rFonts w:ascii="Century Gothic" w:eastAsia="Century Gothic" w:hAnsi="Century Gothic" w:cs="Century Gothic"/>
          <w:color w:val="000000" w:themeColor="text1"/>
          <w:sz w:val="28"/>
          <w:szCs w:val="28"/>
        </w:rPr>
        <w:t xml:space="preserve"> a short stay ward with a fast turnaround. Sometimes we need to move patients around the ward to accommodate the activity in STU and A&amp;E</w:t>
      </w:r>
      <w:r w:rsidR="711FA778" w:rsidRPr="5C3E6B40">
        <w:rPr>
          <w:rFonts w:ascii="Century Gothic" w:eastAsia="Century Gothic" w:hAnsi="Century Gothic" w:cs="Century Gothic"/>
          <w:color w:val="000000" w:themeColor="text1"/>
          <w:sz w:val="28"/>
          <w:szCs w:val="28"/>
        </w:rPr>
        <w:t>.</w:t>
      </w:r>
    </w:p>
    <w:p w14:paraId="45113A9F" w14:textId="62D432BA" w:rsidR="00495486" w:rsidRDefault="00495486"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We are committed to developing and supporting students to </w:t>
      </w:r>
      <w:r w:rsidR="0083340A" w:rsidRPr="5C3E6B40">
        <w:rPr>
          <w:rFonts w:ascii="Century Gothic" w:eastAsia="Century Gothic" w:hAnsi="Century Gothic" w:cs="Century Gothic"/>
          <w:sz w:val="28"/>
          <w:szCs w:val="28"/>
        </w:rPr>
        <w:t xml:space="preserve">ensure a positive experience on the ward which would contribute to </w:t>
      </w:r>
      <w:r w:rsidR="00D7383D" w:rsidRPr="5C3E6B40">
        <w:rPr>
          <w:rFonts w:ascii="Century Gothic" w:eastAsia="Century Gothic" w:hAnsi="Century Gothic" w:cs="Century Gothic"/>
          <w:sz w:val="28"/>
          <w:szCs w:val="28"/>
        </w:rPr>
        <w:t xml:space="preserve">your future aspiration. </w:t>
      </w:r>
    </w:p>
    <w:p w14:paraId="01AAF146" w14:textId="2802D090" w:rsidR="00D7383D" w:rsidRDefault="00D7383D"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We value and acknowledge that </w:t>
      </w:r>
      <w:r w:rsidR="002A3283" w:rsidRPr="5C3E6B40">
        <w:rPr>
          <w:rFonts w:ascii="Century Gothic" w:eastAsia="Century Gothic" w:hAnsi="Century Gothic" w:cs="Century Gothic"/>
          <w:sz w:val="28"/>
          <w:szCs w:val="28"/>
        </w:rPr>
        <w:t xml:space="preserve">essential learning takes place by ensuring you are provided with </w:t>
      </w:r>
      <w:r w:rsidR="005B4C85" w:rsidRPr="5C3E6B40">
        <w:rPr>
          <w:rFonts w:ascii="Century Gothic" w:eastAsia="Century Gothic" w:hAnsi="Century Gothic" w:cs="Century Gothic"/>
          <w:sz w:val="28"/>
          <w:szCs w:val="28"/>
        </w:rPr>
        <w:t xml:space="preserve">support throughout your placement. </w:t>
      </w:r>
    </w:p>
    <w:p w14:paraId="0A5600BB" w14:textId="30F0D21E" w:rsidR="00055349" w:rsidRDefault="005B4C85"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During your placement, you will be </w:t>
      </w:r>
      <w:r w:rsidR="006B3320" w:rsidRPr="5C3E6B40">
        <w:rPr>
          <w:rFonts w:ascii="Century Gothic" w:eastAsia="Century Gothic" w:hAnsi="Century Gothic" w:cs="Century Gothic"/>
          <w:sz w:val="28"/>
          <w:szCs w:val="28"/>
        </w:rPr>
        <w:t>supernumerary,</w:t>
      </w:r>
      <w:r w:rsidR="00B05E40" w:rsidRPr="5C3E6B40">
        <w:rPr>
          <w:rFonts w:ascii="Century Gothic" w:eastAsia="Century Gothic" w:hAnsi="Century Gothic" w:cs="Century Gothic"/>
          <w:sz w:val="28"/>
          <w:szCs w:val="28"/>
        </w:rPr>
        <w:t xml:space="preserve"> and </w:t>
      </w:r>
      <w:r w:rsidR="000B6BBB" w:rsidRPr="5C3E6B40">
        <w:rPr>
          <w:rFonts w:ascii="Century Gothic" w:eastAsia="Century Gothic" w:hAnsi="Century Gothic" w:cs="Century Gothic"/>
          <w:sz w:val="28"/>
          <w:szCs w:val="28"/>
        </w:rPr>
        <w:t>an</w:t>
      </w:r>
      <w:r w:rsidR="00B05E40" w:rsidRPr="5C3E6B40">
        <w:rPr>
          <w:rFonts w:ascii="Century Gothic" w:eastAsia="Century Gothic" w:hAnsi="Century Gothic" w:cs="Century Gothic"/>
          <w:sz w:val="28"/>
          <w:szCs w:val="28"/>
        </w:rPr>
        <w:t xml:space="preserve"> </w:t>
      </w:r>
      <w:r w:rsidR="00BD0654" w:rsidRPr="5C3E6B40">
        <w:rPr>
          <w:rFonts w:ascii="Century Gothic" w:eastAsia="Century Gothic" w:hAnsi="Century Gothic" w:cs="Century Gothic"/>
          <w:sz w:val="28"/>
          <w:szCs w:val="28"/>
        </w:rPr>
        <w:t>assessor</w:t>
      </w:r>
      <w:r w:rsidR="00B05E40" w:rsidRPr="5C3E6B40">
        <w:rPr>
          <w:rFonts w:ascii="Century Gothic" w:eastAsia="Century Gothic" w:hAnsi="Century Gothic" w:cs="Century Gothic"/>
          <w:sz w:val="28"/>
          <w:szCs w:val="28"/>
        </w:rPr>
        <w:t xml:space="preserve">/ supervisor will be allocated, however you will experience </w:t>
      </w:r>
      <w:r w:rsidR="376E4797" w:rsidRPr="5C3E6B40">
        <w:rPr>
          <w:rFonts w:ascii="Century Gothic" w:eastAsia="Century Gothic" w:hAnsi="Century Gothic" w:cs="Century Gothic"/>
          <w:sz w:val="28"/>
          <w:szCs w:val="28"/>
        </w:rPr>
        <w:t>working</w:t>
      </w:r>
      <w:r w:rsidR="00B05E40" w:rsidRPr="5C3E6B40">
        <w:rPr>
          <w:rFonts w:ascii="Century Gothic" w:eastAsia="Century Gothic" w:hAnsi="Century Gothic" w:cs="Century Gothic"/>
          <w:sz w:val="28"/>
          <w:szCs w:val="28"/>
        </w:rPr>
        <w:t xml:space="preserve"> with a wide range of colleagues</w:t>
      </w:r>
      <w:r w:rsidR="003E1457" w:rsidRPr="5C3E6B40">
        <w:rPr>
          <w:rFonts w:ascii="Century Gothic" w:eastAsia="Century Gothic" w:hAnsi="Century Gothic" w:cs="Century Gothic"/>
          <w:sz w:val="28"/>
          <w:szCs w:val="28"/>
        </w:rPr>
        <w:t xml:space="preserve"> </w:t>
      </w:r>
      <w:r w:rsidR="00B22153" w:rsidRPr="5C3E6B40">
        <w:rPr>
          <w:rFonts w:ascii="Century Gothic" w:eastAsia="Century Gothic" w:hAnsi="Century Gothic" w:cs="Century Gothic"/>
          <w:sz w:val="28"/>
          <w:szCs w:val="28"/>
        </w:rPr>
        <w:t xml:space="preserve">to enable every learning opportunity is provided at all levels. </w:t>
      </w:r>
      <w:r w:rsidR="2705B443" w:rsidRPr="5C3E6B40">
        <w:rPr>
          <w:rFonts w:ascii="Century Gothic" w:eastAsia="Century Gothic" w:hAnsi="Century Gothic" w:cs="Century Gothic"/>
          <w:sz w:val="28"/>
          <w:szCs w:val="28"/>
        </w:rPr>
        <w:t xml:space="preserve">We do ask that you are proactive and seek these opportunities. </w:t>
      </w:r>
    </w:p>
    <w:p w14:paraId="6D291F69" w14:textId="28445489" w:rsidR="00782FFA" w:rsidRDefault="00B9120B"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Please don’t be afraid to ask</w:t>
      </w:r>
      <w:r w:rsidR="582DD4B7" w:rsidRPr="5C3E6B40">
        <w:rPr>
          <w:rFonts w:ascii="Century Gothic" w:eastAsia="Century Gothic" w:hAnsi="Century Gothic" w:cs="Century Gothic"/>
          <w:sz w:val="28"/>
          <w:szCs w:val="28"/>
        </w:rPr>
        <w:t>,</w:t>
      </w:r>
      <w:r w:rsidR="001673E9" w:rsidRPr="5C3E6B40">
        <w:rPr>
          <w:rFonts w:ascii="Century Gothic" w:eastAsia="Century Gothic" w:hAnsi="Century Gothic" w:cs="Century Gothic"/>
          <w:sz w:val="28"/>
          <w:szCs w:val="28"/>
        </w:rPr>
        <w:t xml:space="preserve"> as </w:t>
      </w:r>
      <w:r w:rsidRPr="5C3E6B40">
        <w:rPr>
          <w:rFonts w:ascii="Century Gothic" w:eastAsia="Century Gothic" w:hAnsi="Century Gothic" w:cs="Century Gothic"/>
          <w:sz w:val="28"/>
          <w:szCs w:val="28"/>
        </w:rPr>
        <w:t>no question is a trivial question</w:t>
      </w:r>
      <w:r w:rsidR="001673E9" w:rsidRPr="5C3E6B40">
        <w:rPr>
          <w:rFonts w:ascii="Century Gothic" w:eastAsia="Century Gothic" w:hAnsi="Century Gothic" w:cs="Century Gothic"/>
          <w:sz w:val="28"/>
          <w:szCs w:val="28"/>
        </w:rPr>
        <w:t>. Answer</w:t>
      </w:r>
      <w:r w:rsidR="0073090F" w:rsidRPr="5C3E6B40">
        <w:rPr>
          <w:rFonts w:ascii="Century Gothic" w:eastAsia="Century Gothic" w:hAnsi="Century Gothic" w:cs="Century Gothic"/>
          <w:sz w:val="28"/>
          <w:szCs w:val="28"/>
        </w:rPr>
        <w:t>s</w:t>
      </w:r>
      <w:r w:rsidR="002543C6" w:rsidRPr="5C3E6B40">
        <w:rPr>
          <w:rFonts w:ascii="Century Gothic" w:eastAsia="Century Gothic" w:hAnsi="Century Gothic" w:cs="Century Gothic"/>
          <w:sz w:val="28"/>
          <w:szCs w:val="28"/>
        </w:rPr>
        <w:t xml:space="preserve"> provided could potentially lead to a positive patient experience.</w:t>
      </w:r>
    </w:p>
    <w:p w14:paraId="0619B1D2" w14:textId="6436DA8A" w:rsidR="4B0BFF4F" w:rsidRDefault="00084545" w:rsidP="4B0BFF4F">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We hope </w:t>
      </w:r>
      <w:r w:rsidR="2C869DBF" w:rsidRPr="5C3E6B40">
        <w:rPr>
          <w:rFonts w:ascii="Century Gothic" w:eastAsia="Century Gothic" w:hAnsi="Century Gothic" w:cs="Century Gothic"/>
          <w:sz w:val="28"/>
          <w:szCs w:val="28"/>
        </w:rPr>
        <w:t>you</w:t>
      </w:r>
      <w:r w:rsidRPr="5C3E6B40">
        <w:rPr>
          <w:rFonts w:ascii="Century Gothic" w:eastAsia="Century Gothic" w:hAnsi="Century Gothic" w:cs="Century Gothic"/>
          <w:sz w:val="28"/>
          <w:szCs w:val="28"/>
        </w:rPr>
        <w:t xml:space="preserve"> take advantage of the support offered </w:t>
      </w:r>
      <w:r w:rsidR="00E158D8" w:rsidRPr="5C3E6B40">
        <w:rPr>
          <w:rFonts w:ascii="Century Gothic" w:eastAsia="Century Gothic" w:hAnsi="Century Gothic" w:cs="Century Gothic"/>
          <w:sz w:val="28"/>
          <w:szCs w:val="28"/>
        </w:rPr>
        <w:t>to you to allow you to have a positive student experience</w:t>
      </w:r>
      <w:r w:rsidR="00193B92" w:rsidRPr="5C3E6B40">
        <w:rPr>
          <w:rFonts w:ascii="Century Gothic" w:eastAsia="Century Gothic" w:hAnsi="Century Gothic" w:cs="Century Gothic"/>
          <w:sz w:val="28"/>
          <w:szCs w:val="28"/>
        </w:rPr>
        <w:t xml:space="preserve">. </w:t>
      </w:r>
    </w:p>
    <w:p w14:paraId="43409282" w14:textId="6C4EEF97" w:rsidR="001929A9" w:rsidRDefault="001929A9"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Kinds </w:t>
      </w:r>
      <w:r w:rsidR="4987C3D8" w:rsidRPr="5C3E6B40">
        <w:rPr>
          <w:rFonts w:ascii="Century Gothic" w:eastAsia="Century Gothic" w:hAnsi="Century Gothic" w:cs="Century Gothic"/>
          <w:sz w:val="28"/>
          <w:szCs w:val="28"/>
        </w:rPr>
        <w:t>regard</w:t>
      </w:r>
      <w:r w:rsidR="00193B92" w:rsidRPr="5C3E6B40">
        <w:rPr>
          <w:rFonts w:ascii="Century Gothic" w:eastAsia="Century Gothic" w:hAnsi="Century Gothic" w:cs="Century Gothic"/>
          <w:sz w:val="28"/>
          <w:szCs w:val="28"/>
        </w:rPr>
        <w:t xml:space="preserve">, </w:t>
      </w:r>
    </w:p>
    <w:p w14:paraId="0AE420D9" w14:textId="2B175299" w:rsidR="001929A9" w:rsidRDefault="001929A9"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i/>
          <w:sz w:val="28"/>
          <w:szCs w:val="28"/>
        </w:rPr>
        <w:t>Lewisa Walker</w:t>
      </w:r>
      <w:r w:rsidRPr="5C3E6B40">
        <w:rPr>
          <w:rFonts w:ascii="Century Gothic" w:eastAsia="Century Gothic" w:hAnsi="Century Gothic" w:cs="Century Gothic"/>
          <w:sz w:val="28"/>
          <w:szCs w:val="28"/>
        </w:rPr>
        <w:t xml:space="preserve"> – Ward Manager </w:t>
      </w:r>
    </w:p>
    <w:p w14:paraId="60C7C119" w14:textId="18AF2B53" w:rsidR="00512ADA" w:rsidRDefault="001929A9" w:rsidP="52EAFD36">
      <w:pPr>
        <w:jc w:val="both"/>
        <w:rPr>
          <w:rFonts w:ascii="Century Gothic" w:eastAsia="Century Gothic" w:hAnsi="Century Gothic" w:cs="Century Gothic"/>
          <w:sz w:val="28"/>
          <w:szCs w:val="28"/>
        </w:rPr>
      </w:pPr>
      <w:r w:rsidRPr="5C3E6B40">
        <w:rPr>
          <w:rFonts w:ascii="Century Gothic" w:eastAsia="Century Gothic" w:hAnsi="Century Gothic" w:cs="Century Gothic"/>
          <w:i/>
          <w:sz w:val="28"/>
          <w:szCs w:val="28"/>
        </w:rPr>
        <w:t>Dawn Humphreys</w:t>
      </w:r>
      <w:r w:rsidRPr="5C3E6B40">
        <w:rPr>
          <w:rFonts w:ascii="Century Gothic" w:eastAsia="Century Gothic" w:hAnsi="Century Gothic" w:cs="Century Gothic"/>
          <w:sz w:val="28"/>
          <w:szCs w:val="28"/>
        </w:rPr>
        <w:t xml:space="preserve"> – </w:t>
      </w:r>
      <w:r w:rsidR="00043440" w:rsidRPr="5C3E6B40">
        <w:rPr>
          <w:rFonts w:ascii="Century Gothic" w:eastAsia="Century Gothic" w:hAnsi="Century Gothic" w:cs="Century Gothic"/>
          <w:sz w:val="28"/>
          <w:szCs w:val="28"/>
        </w:rPr>
        <w:t>Pract</w:t>
      </w:r>
      <w:r w:rsidR="004959DB" w:rsidRPr="5C3E6B40">
        <w:rPr>
          <w:rFonts w:ascii="Century Gothic" w:eastAsia="Century Gothic" w:hAnsi="Century Gothic" w:cs="Century Gothic"/>
          <w:sz w:val="28"/>
          <w:szCs w:val="28"/>
        </w:rPr>
        <w:t>ice Educator Lead</w:t>
      </w:r>
    </w:p>
    <w:p w14:paraId="586A9C02" w14:textId="77777777" w:rsidR="00C07553" w:rsidRDefault="00C07553" w:rsidP="007A2CDE">
      <w:pPr>
        <w:ind w:firstLine="720"/>
        <w:jc w:val="both"/>
        <w:rPr>
          <w:rFonts w:ascii="Century Gothic" w:eastAsia="Century Gothic" w:hAnsi="Century Gothic" w:cs="Century Gothic"/>
          <w:b/>
          <w:sz w:val="56"/>
          <w:szCs w:val="56"/>
        </w:rPr>
      </w:pPr>
    </w:p>
    <w:p w14:paraId="492F3EFA" w14:textId="33261E71" w:rsidR="00161318" w:rsidRDefault="00A33F0F" w:rsidP="004A1865">
      <w:pPr>
        <w:jc w:val="both"/>
        <w:rPr>
          <w:rFonts w:ascii="Century Gothic" w:eastAsia="Century Gothic" w:hAnsi="Century Gothic" w:cs="Century Gothic"/>
          <w:b/>
          <w:sz w:val="56"/>
          <w:szCs w:val="56"/>
        </w:rPr>
      </w:pPr>
      <w:r w:rsidRPr="5C3E6B40">
        <w:rPr>
          <w:rFonts w:ascii="Century Gothic" w:eastAsia="Century Gothic" w:hAnsi="Century Gothic" w:cs="Century Gothic"/>
          <w:b/>
          <w:sz w:val="56"/>
          <w:szCs w:val="56"/>
        </w:rPr>
        <w:t>Ward</w:t>
      </w:r>
      <w:r w:rsidR="00161318" w:rsidRPr="5C3E6B40">
        <w:rPr>
          <w:rFonts w:ascii="Century Gothic" w:eastAsia="Century Gothic" w:hAnsi="Century Gothic" w:cs="Century Gothic"/>
          <w:b/>
          <w:sz w:val="56"/>
          <w:szCs w:val="56"/>
        </w:rPr>
        <w:t xml:space="preserve"> Philosophy</w:t>
      </w:r>
    </w:p>
    <w:p w14:paraId="11C842A5" w14:textId="6B16BE7D" w:rsidR="00A33F0F" w:rsidRDefault="798FBD62"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We</w:t>
      </w:r>
      <w:r w:rsidR="00A70EBC" w:rsidRPr="5C3E6B40">
        <w:rPr>
          <w:rFonts w:ascii="Century Gothic" w:eastAsia="Century Gothic" w:hAnsi="Century Gothic" w:cs="Century Gothic"/>
          <w:sz w:val="28"/>
          <w:szCs w:val="28"/>
        </w:rPr>
        <w:t xml:space="preserve"> aim to </w:t>
      </w:r>
      <w:r w:rsidR="00E26805" w:rsidRPr="5C3E6B40">
        <w:rPr>
          <w:rFonts w:ascii="Century Gothic" w:eastAsia="Century Gothic" w:hAnsi="Century Gothic" w:cs="Century Gothic"/>
          <w:sz w:val="28"/>
          <w:szCs w:val="28"/>
        </w:rPr>
        <w:t xml:space="preserve">work towards a </w:t>
      </w:r>
      <w:r w:rsidR="00EF2E76" w:rsidRPr="5C3E6B40">
        <w:rPr>
          <w:rFonts w:ascii="Century Gothic" w:eastAsia="Century Gothic" w:hAnsi="Century Gothic" w:cs="Century Gothic"/>
          <w:sz w:val="28"/>
          <w:szCs w:val="28"/>
        </w:rPr>
        <w:t>high-quality</w:t>
      </w:r>
      <w:r w:rsidR="00E26805" w:rsidRPr="5C3E6B40">
        <w:rPr>
          <w:rFonts w:ascii="Century Gothic" w:eastAsia="Century Gothic" w:hAnsi="Century Gothic" w:cs="Century Gothic"/>
          <w:sz w:val="28"/>
          <w:szCs w:val="28"/>
        </w:rPr>
        <w:t xml:space="preserve"> multidisciplinary service, for </w:t>
      </w:r>
      <w:r w:rsidR="00270D3A" w:rsidRPr="5C3E6B40">
        <w:rPr>
          <w:rFonts w:ascii="Century Gothic" w:eastAsia="Century Gothic" w:hAnsi="Century Gothic" w:cs="Century Gothic"/>
          <w:sz w:val="28"/>
          <w:szCs w:val="28"/>
        </w:rPr>
        <w:t xml:space="preserve">patients who require </w:t>
      </w:r>
      <w:r w:rsidR="4D63A3ED" w:rsidRPr="5C3E6B40">
        <w:rPr>
          <w:rFonts w:ascii="Century Gothic" w:eastAsia="Century Gothic" w:hAnsi="Century Gothic" w:cs="Century Gothic"/>
          <w:sz w:val="28"/>
          <w:szCs w:val="28"/>
        </w:rPr>
        <w:t>S</w:t>
      </w:r>
      <w:r w:rsidR="00270D3A" w:rsidRPr="5C3E6B40">
        <w:rPr>
          <w:rFonts w:ascii="Century Gothic" w:eastAsia="Century Gothic" w:hAnsi="Century Gothic" w:cs="Century Gothic"/>
          <w:sz w:val="28"/>
          <w:szCs w:val="28"/>
        </w:rPr>
        <w:t xml:space="preserve">urgical, </w:t>
      </w:r>
      <w:r w:rsidR="11161D79" w:rsidRPr="5C3E6B40">
        <w:rPr>
          <w:rFonts w:ascii="Century Gothic" w:eastAsia="Century Gothic" w:hAnsi="Century Gothic" w:cs="Century Gothic"/>
          <w:sz w:val="28"/>
          <w:szCs w:val="28"/>
        </w:rPr>
        <w:t>V</w:t>
      </w:r>
      <w:r w:rsidR="00270D3A" w:rsidRPr="5C3E6B40">
        <w:rPr>
          <w:rFonts w:ascii="Century Gothic" w:eastAsia="Century Gothic" w:hAnsi="Century Gothic" w:cs="Century Gothic"/>
          <w:sz w:val="28"/>
          <w:szCs w:val="28"/>
        </w:rPr>
        <w:t>ascular</w:t>
      </w:r>
      <w:r w:rsidR="779E9155" w:rsidRPr="5C3E6B40">
        <w:rPr>
          <w:rFonts w:ascii="Century Gothic" w:eastAsia="Century Gothic" w:hAnsi="Century Gothic" w:cs="Century Gothic"/>
          <w:sz w:val="28"/>
          <w:szCs w:val="28"/>
        </w:rPr>
        <w:t>,</w:t>
      </w:r>
      <w:r w:rsidR="64343B1C" w:rsidRPr="5C3E6B40">
        <w:rPr>
          <w:rFonts w:ascii="Century Gothic" w:eastAsia="Century Gothic" w:hAnsi="Century Gothic" w:cs="Century Gothic"/>
          <w:sz w:val="28"/>
          <w:szCs w:val="28"/>
        </w:rPr>
        <w:t xml:space="preserve"> Urology</w:t>
      </w:r>
      <w:r w:rsidR="00522D3A" w:rsidRPr="5C3E6B40">
        <w:rPr>
          <w:rFonts w:ascii="Century Gothic" w:eastAsia="Century Gothic" w:hAnsi="Century Gothic" w:cs="Century Gothic"/>
          <w:sz w:val="28"/>
          <w:szCs w:val="28"/>
        </w:rPr>
        <w:t xml:space="preserve"> treatment. </w:t>
      </w:r>
      <w:r w:rsidR="390B5C6D" w:rsidRPr="5C3E6B40">
        <w:rPr>
          <w:rFonts w:ascii="Century Gothic" w:eastAsia="Century Gothic" w:hAnsi="Century Gothic" w:cs="Century Gothic"/>
          <w:sz w:val="28"/>
          <w:szCs w:val="28"/>
        </w:rPr>
        <w:t xml:space="preserve">On occasions we may have other specialities including medical patients and gynae patients. </w:t>
      </w:r>
    </w:p>
    <w:p w14:paraId="357D0723" w14:textId="49C40AA2" w:rsidR="009B1F5E" w:rsidRDefault="009B1F5E"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We are a hard-working &amp; motivated </w:t>
      </w:r>
      <w:r w:rsidR="4CEA901A" w:rsidRPr="5C3E6B40">
        <w:rPr>
          <w:rFonts w:ascii="Century Gothic" w:eastAsia="Century Gothic" w:hAnsi="Century Gothic" w:cs="Century Gothic"/>
          <w:sz w:val="28"/>
          <w:szCs w:val="28"/>
        </w:rPr>
        <w:t>ward</w:t>
      </w:r>
      <w:r w:rsidRPr="5C3E6B40">
        <w:rPr>
          <w:rFonts w:ascii="Century Gothic" w:eastAsia="Century Gothic" w:hAnsi="Century Gothic" w:cs="Century Gothic"/>
          <w:sz w:val="28"/>
          <w:szCs w:val="28"/>
        </w:rPr>
        <w:t xml:space="preserve"> at TROH</w:t>
      </w:r>
      <w:r w:rsidR="03AADFA7" w:rsidRPr="5C3E6B40">
        <w:rPr>
          <w:rFonts w:ascii="Century Gothic" w:eastAsia="Century Gothic" w:hAnsi="Century Gothic" w:cs="Century Gothic"/>
          <w:sz w:val="28"/>
          <w:szCs w:val="28"/>
        </w:rPr>
        <w:t xml:space="preserve">. </w:t>
      </w:r>
      <w:r w:rsidR="1A586C74" w:rsidRPr="5C3E6B40">
        <w:rPr>
          <w:rFonts w:ascii="Century Gothic" w:eastAsia="Century Gothic" w:hAnsi="Century Gothic" w:cs="Century Gothic"/>
          <w:sz w:val="28"/>
          <w:szCs w:val="28"/>
        </w:rPr>
        <w:t xml:space="preserve">We expect everyone to work as a team and support when and where needed. </w:t>
      </w:r>
    </w:p>
    <w:p w14:paraId="03547432" w14:textId="1215C92F" w:rsidR="00522D3A" w:rsidRDefault="00522D3A" w:rsidP="004A1865">
      <w:pPr>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 xml:space="preserve">Patient centred approaches are used to ensure </w:t>
      </w:r>
      <w:r w:rsidR="00EF2E76" w:rsidRPr="5C3E6B40">
        <w:rPr>
          <w:rFonts w:ascii="Century Gothic" w:eastAsia="Century Gothic" w:hAnsi="Century Gothic" w:cs="Century Gothic"/>
          <w:sz w:val="28"/>
          <w:szCs w:val="28"/>
        </w:rPr>
        <w:t xml:space="preserve">patients are treated with respect and dignity. </w:t>
      </w:r>
    </w:p>
    <w:p w14:paraId="5A5ADAA9" w14:textId="37B45005" w:rsidR="00BC3DBF" w:rsidRDefault="584C505A" w:rsidP="5C3E6B40">
      <w:pPr>
        <w:shd w:val="clear" w:color="auto" w:fill="FFFFFF" w:themeFill="background1"/>
        <w:spacing w:after="450"/>
        <w:jc w:val="both"/>
        <w:rPr>
          <w:rFonts w:ascii="Century Gothic" w:eastAsia="Century Gothic" w:hAnsi="Century Gothic" w:cs="Century Gothic"/>
          <w:sz w:val="28"/>
          <w:szCs w:val="28"/>
        </w:rPr>
      </w:pPr>
      <w:r w:rsidRPr="5C3E6B40">
        <w:rPr>
          <w:rFonts w:ascii="Century Gothic" w:eastAsia="Century Gothic" w:hAnsi="Century Gothic" w:cs="Century Gothic"/>
          <w:sz w:val="28"/>
          <w:szCs w:val="28"/>
        </w:rPr>
        <w:t>We expect every staff member</w:t>
      </w:r>
      <w:r w:rsidR="15B7B678" w:rsidRPr="5C3E6B40">
        <w:rPr>
          <w:rFonts w:ascii="Century Gothic" w:eastAsia="Century Gothic" w:hAnsi="Century Gothic" w:cs="Century Gothic"/>
          <w:sz w:val="28"/>
          <w:szCs w:val="28"/>
        </w:rPr>
        <w:t xml:space="preserve"> including students</w:t>
      </w:r>
      <w:r w:rsidRPr="5C3E6B40">
        <w:rPr>
          <w:rFonts w:ascii="Century Gothic" w:eastAsia="Century Gothic" w:hAnsi="Century Gothic" w:cs="Century Gothic"/>
          <w:sz w:val="28"/>
          <w:szCs w:val="28"/>
        </w:rPr>
        <w:t xml:space="preserve"> to encourage</w:t>
      </w:r>
      <w:r w:rsidR="7512A9C6" w:rsidRPr="5C3E6B40">
        <w:rPr>
          <w:rFonts w:ascii="Century Gothic" w:eastAsia="Century Gothic" w:hAnsi="Century Gothic" w:cs="Century Gothic"/>
          <w:sz w:val="28"/>
          <w:szCs w:val="28"/>
        </w:rPr>
        <w:t>:</w:t>
      </w:r>
      <w:r w:rsidRPr="5C3E6B40">
        <w:rPr>
          <w:rFonts w:ascii="Century Gothic" w:eastAsia="Century Gothic" w:hAnsi="Century Gothic" w:cs="Century Gothic"/>
          <w:sz w:val="28"/>
          <w:szCs w:val="28"/>
        </w:rPr>
        <w:t xml:space="preserve"> </w:t>
      </w:r>
    </w:p>
    <w:p w14:paraId="68D3C57F" w14:textId="247A1A2E" w:rsidR="00BC3DBF" w:rsidRDefault="584C505A" w:rsidP="5C3E6B40">
      <w:pPr>
        <w:shd w:val="clear" w:color="auto" w:fill="FFFFFF" w:themeFill="background1"/>
        <w:spacing w:after="450"/>
        <w:jc w:val="both"/>
        <w:rPr>
          <w:rFonts w:ascii="Century Gothic" w:eastAsia="Century Gothic" w:hAnsi="Century Gothic" w:cs="Century Gothic"/>
          <w:color w:val="002673"/>
          <w:sz w:val="28"/>
          <w:szCs w:val="28"/>
        </w:rPr>
      </w:pPr>
      <w:r w:rsidRPr="5C3E6B40">
        <w:rPr>
          <w:rFonts w:ascii="Century Gothic" w:eastAsia="Century Gothic" w:hAnsi="Century Gothic" w:cs="Century Gothic"/>
          <w:b/>
          <w:bCs/>
          <w:color w:val="002673"/>
          <w:sz w:val="28"/>
          <w:szCs w:val="28"/>
        </w:rPr>
        <w:t>#EndPJParalysis - Get Dressed, Get Up, Get Moving!</w:t>
      </w:r>
      <w:r w:rsidR="542F7BDB" w:rsidRPr="5C3E6B40">
        <w:rPr>
          <w:rFonts w:ascii="Century Gothic" w:eastAsia="Century Gothic" w:hAnsi="Century Gothic" w:cs="Century Gothic"/>
          <w:b/>
          <w:bCs/>
          <w:color w:val="002673"/>
          <w:sz w:val="28"/>
          <w:szCs w:val="28"/>
        </w:rPr>
        <w:t xml:space="preserve"> </w:t>
      </w:r>
      <w:r w:rsidR="542F7BDB" w:rsidRPr="5C3E6B40">
        <w:rPr>
          <w:rFonts w:ascii="Century Gothic" w:eastAsia="Century Gothic" w:hAnsi="Century Gothic" w:cs="Century Gothic"/>
          <w:color w:val="002673"/>
          <w:sz w:val="28"/>
          <w:szCs w:val="28"/>
        </w:rPr>
        <w:t>We encourage patients to be dressed and mobile whilst in our care as their condition allows. Our hospital participates in the national #EndPJParalysis campaign.</w:t>
      </w:r>
    </w:p>
    <w:p w14:paraId="55218A6F" w14:textId="77777777" w:rsidR="00746A4A" w:rsidRDefault="00746A4A">
      <w:pPr>
        <w:rPr>
          <w:rFonts w:ascii="Century Gothic" w:eastAsia="Century Gothic" w:hAnsi="Century Gothic" w:cs="Century Gothic"/>
          <w:b/>
          <w:sz w:val="56"/>
          <w:szCs w:val="56"/>
        </w:rPr>
      </w:pPr>
      <w:r>
        <w:rPr>
          <w:rFonts w:ascii="Century Gothic" w:eastAsia="Century Gothic" w:hAnsi="Century Gothic" w:cs="Century Gothic"/>
          <w:b/>
          <w:sz w:val="56"/>
          <w:szCs w:val="56"/>
        </w:rPr>
        <w:br w:type="page"/>
      </w:r>
    </w:p>
    <w:p w14:paraId="2FAC27FA" w14:textId="0BAF0A0F" w:rsidR="003B6BC2" w:rsidRDefault="003B6BC2" w:rsidP="004A1865">
      <w:pPr>
        <w:jc w:val="both"/>
        <w:rPr>
          <w:rFonts w:ascii="Century Gothic" w:eastAsia="Century Gothic" w:hAnsi="Century Gothic" w:cs="Century Gothic"/>
          <w:b/>
          <w:sz w:val="56"/>
          <w:szCs w:val="56"/>
        </w:rPr>
      </w:pPr>
      <w:r w:rsidRPr="5C3E6B40">
        <w:rPr>
          <w:rFonts w:ascii="Century Gothic" w:eastAsia="Century Gothic" w:hAnsi="Century Gothic" w:cs="Century Gothic"/>
          <w:b/>
          <w:sz w:val="56"/>
          <w:szCs w:val="56"/>
        </w:rPr>
        <w:t>Useful</w:t>
      </w:r>
      <w:r w:rsidRPr="5C3E6B40">
        <w:rPr>
          <w:rFonts w:ascii="Century Gothic" w:eastAsia="Century Gothic" w:hAnsi="Century Gothic" w:cs="Century Gothic"/>
          <w:sz w:val="56"/>
          <w:szCs w:val="56"/>
        </w:rPr>
        <w:t xml:space="preserve"> </w:t>
      </w:r>
      <w:r w:rsidR="00732FA5" w:rsidRPr="5C3E6B40">
        <w:rPr>
          <w:rFonts w:ascii="Century Gothic" w:eastAsia="Century Gothic" w:hAnsi="Century Gothic" w:cs="Century Gothic"/>
          <w:b/>
          <w:sz w:val="56"/>
          <w:szCs w:val="56"/>
        </w:rPr>
        <w:t>Contacts:</w:t>
      </w:r>
    </w:p>
    <w:p w14:paraId="7F3FDF88" w14:textId="3BBAAF92" w:rsidR="00EF2E76" w:rsidRPr="00507DA0" w:rsidRDefault="00A73985" w:rsidP="004A1865">
      <w:pPr>
        <w:jc w:val="both"/>
        <w:rPr>
          <w:rFonts w:ascii="Century Gothic" w:eastAsia="Century Gothic" w:hAnsi="Century Gothic" w:cs="Century Gothic"/>
          <w:sz w:val="32"/>
          <w:szCs w:val="32"/>
        </w:rPr>
      </w:pPr>
      <w:r w:rsidRPr="48F7578F">
        <w:rPr>
          <w:rFonts w:ascii="Century Gothic" w:eastAsia="Century Gothic" w:hAnsi="Century Gothic" w:cs="Century Gothic"/>
          <w:sz w:val="32"/>
          <w:szCs w:val="32"/>
        </w:rPr>
        <w:t xml:space="preserve">Lead Nurse – </w:t>
      </w:r>
      <w:r w:rsidRPr="48F7578F">
        <w:rPr>
          <w:rFonts w:ascii="Century Gothic" w:eastAsia="Century Gothic" w:hAnsi="Century Gothic" w:cs="Century Gothic"/>
          <w:i/>
          <w:iCs/>
          <w:sz w:val="32"/>
          <w:szCs w:val="32"/>
        </w:rPr>
        <w:t>Alison</w:t>
      </w:r>
      <w:r w:rsidRPr="48F7578F">
        <w:rPr>
          <w:rFonts w:ascii="Century Gothic" w:eastAsia="Century Gothic" w:hAnsi="Century Gothic" w:cs="Century Gothic"/>
          <w:sz w:val="32"/>
          <w:szCs w:val="32"/>
        </w:rPr>
        <w:t xml:space="preserve"> Birkett</w:t>
      </w:r>
    </w:p>
    <w:p w14:paraId="03EE48DD" w14:textId="166A6735" w:rsidR="00A73985" w:rsidRPr="00507DA0" w:rsidRDefault="00A73985" w:rsidP="004A1865">
      <w:pPr>
        <w:jc w:val="both"/>
        <w:rPr>
          <w:rFonts w:ascii="Century Gothic" w:eastAsia="Century Gothic" w:hAnsi="Century Gothic" w:cs="Century Gothic"/>
          <w:sz w:val="32"/>
          <w:szCs w:val="32"/>
        </w:rPr>
      </w:pPr>
      <w:r w:rsidRPr="48F7578F">
        <w:rPr>
          <w:rFonts w:ascii="Century Gothic" w:eastAsia="Century Gothic" w:hAnsi="Century Gothic" w:cs="Century Gothic"/>
          <w:sz w:val="32"/>
          <w:szCs w:val="32"/>
        </w:rPr>
        <w:t xml:space="preserve">Ward Manager </w:t>
      </w:r>
      <w:r w:rsidR="00271FB8" w:rsidRPr="48F7578F">
        <w:rPr>
          <w:rFonts w:ascii="Century Gothic" w:eastAsia="Century Gothic" w:hAnsi="Century Gothic" w:cs="Century Gothic"/>
          <w:sz w:val="32"/>
          <w:szCs w:val="32"/>
        </w:rPr>
        <w:t>–</w:t>
      </w:r>
      <w:r w:rsidRPr="48F7578F">
        <w:rPr>
          <w:rFonts w:ascii="Century Gothic" w:eastAsia="Century Gothic" w:hAnsi="Century Gothic" w:cs="Century Gothic"/>
          <w:sz w:val="32"/>
          <w:szCs w:val="32"/>
        </w:rPr>
        <w:t xml:space="preserve"> </w:t>
      </w:r>
      <w:r w:rsidR="00271FB8" w:rsidRPr="48F7578F">
        <w:rPr>
          <w:rFonts w:ascii="Century Gothic" w:eastAsia="Century Gothic" w:hAnsi="Century Gothic" w:cs="Century Gothic"/>
          <w:i/>
          <w:iCs/>
          <w:sz w:val="32"/>
          <w:szCs w:val="32"/>
        </w:rPr>
        <w:t>Lewisa Walker</w:t>
      </w:r>
      <w:r w:rsidR="00271FB8" w:rsidRPr="48F7578F">
        <w:rPr>
          <w:rFonts w:ascii="Century Gothic" w:eastAsia="Century Gothic" w:hAnsi="Century Gothic" w:cs="Century Gothic"/>
          <w:sz w:val="32"/>
          <w:szCs w:val="32"/>
        </w:rPr>
        <w:t xml:space="preserve"> </w:t>
      </w:r>
    </w:p>
    <w:p w14:paraId="0B060F49" w14:textId="4B7EB779" w:rsidR="00271FB8" w:rsidRDefault="00271FB8" w:rsidP="48F7578F">
      <w:pPr>
        <w:jc w:val="both"/>
        <w:rPr>
          <w:rFonts w:ascii="Century Gothic" w:eastAsia="Century Gothic" w:hAnsi="Century Gothic" w:cs="Century Gothic"/>
          <w:i/>
          <w:iCs/>
          <w:sz w:val="32"/>
          <w:szCs w:val="32"/>
        </w:rPr>
      </w:pPr>
      <w:r w:rsidRPr="48F7578F">
        <w:rPr>
          <w:rFonts w:ascii="Century Gothic" w:eastAsia="Century Gothic" w:hAnsi="Century Gothic" w:cs="Century Gothic"/>
          <w:sz w:val="32"/>
          <w:szCs w:val="32"/>
        </w:rPr>
        <w:t xml:space="preserve">Ward Sisters – </w:t>
      </w:r>
      <w:r w:rsidRPr="48F7578F">
        <w:rPr>
          <w:rFonts w:ascii="Century Gothic" w:eastAsia="Century Gothic" w:hAnsi="Century Gothic" w:cs="Century Gothic"/>
          <w:i/>
          <w:iCs/>
          <w:sz w:val="32"/>
          <w:szCs w:val="32"/>
        </w:rPr>
        <w:t xml:space="preserve">Alex Robb, Amy Steenson, </w:t>
      </w:r>
      <w:r w:rsidR="003F45C5" w:rsidRPr="48F7578F">
        <w:rPr>
          <w:rFonts w:ascii="Century Gothic" w:eastAsia="Century Gothic" w:hAnsi="Century Gothic" w:cs="Century Gothic"/>
          <w:i/>
          <w:iCs/>
          <w:sz w:val="32"/>
          <w:szCs w:val="32"/>
        </w:rPr>
        <w:t xml:space="preserve">Dawn </w:t>
      </w:r>
      <w:r w:rsidR="00727F5F" w:rsidRPr="48F7578F">
        <w:rPr>
          <w:rFonts w:ascii="Century Gothic" w:eastAsia="Century Gothic" w:hAnsi="Century Gothic" w:cs="Century Gothic"/>
          <w:i/>
          <w:iCs/>
          <w:sz w:val="32"/>
          <w:szCs w:val="32"/>
        </w:rPr>
        <w:t>Humphreys</w:t>
      </w:r>
      <w:r w:rsidR="0870F22F" w:rsidRPr="48F7578F">
        <w:rPr>
          <w:rFonts w:ascii="Century Gothic" w:eastAsia="Century Gothic" w:hAnsi="Century Gothic" w:cs="Century Gothic"/>
          <w:i/>
          <w:iCs/>
          <w:sz w:val="32"/>
          <w:szCs w:val="32"/>
        </w:rPr>
        <w:t>, Hannah Plunket</w:t>
      </w:r>
      <w:r w:rsidR="2989E7E1" w:rsidRPr="48F7578F">
        <w:rPr>
          <w:rFonts w:ascii="Century Gothic" w:eastAsia="Century Gothic" w:hAnsi="Century Gothic" w:cs="Century Gothic"/>
          <w:i/>
          <w:iCs/>
          <w:sz w:val="32"/>
          <w:szCs w:val="32"/>
        </w:rPr>
        <w:t>t</w:t>
      </w:r>
      <w:r w:rsidR="0870F22F" w:rsidRPr="48F7578F">
        <w:rPr>
          <w:rFonts w:ascii="Century Gothic" w:eastAsia="Century Gothic" w:hAnsi="Century Gothic" w:cs="Century Gothic"/>
          <w:i/>
          <w:iCs/>
          <w:sz w:val="32"/>
          <w:szCs w:val="32"/>
        </w:rPr>
        <w:t xml:space="preserve">, Hannah </w:t>
      </w:r>
      <w:r w:rsidR="00773164" w:rsidRPr="48F7578F">
        <w:rPr>
          <w:rFonts w:ascii="Century Gothic" w:eastAsia="Century Gothic" w:hAnsi="Century Gothic" w:cs="Century Gothic"/>
          <w:i/>
          <w:iCs/>
          <w:sz w:val="32"/>
          <w:szCs w:val="32"/>
        </w:rPr>
        <w:t>Rivett</w:t>
      </w:r>
      <w:r w:rsidR="0870F22F" w:rsidRPr="48F7578F">
        <w:rPr>
          <w:rFonts w:ascii="Century Gothic" w:eastAsia="Century Gothic" w:hAnsi="Century Gothic" w:cs="Century Gothic"/>
          <w:i/>
          <w:iCs/>
          <w:sz w:val="32"/>
          <w:szCs w:val="32"/>
        </w:rPr>
        <w:t>, Laura Cain,</w:t>
      </w:r>
      <w:r w:rsidR="00D7202A" w:rsidRPr="48F7578F">
        <w:rPr>
          <w:rFonts w:ascii="Century Gothic" w:eastAsia="Century Gothic" w:hAnsi="Century Gothic" w:cs="Century Gothic"/>
          <w:i/>
          <w:iCs/>
          <w:sz w:val="32"/>
          <w:szCs w:val="32"/>
        </w:rPr>
        <w:t xml:space="preserve"> </w:t>
      </w:r>
      <w:r w:rsidR="0870F22F" w:rsidRPr="7E56FFCF">
        <w:rPr>
          <w:rFonts w:ascii="Century Gothic" w:eastAsia="Century Gothic" w:hAnsi="Century Gothic" w:cs="Century Gothic"/>
          <w:i/>
          <w:iCs/>
          <w:sz w:val="32"/>
          <w:szCs w:val="32"/>
        </w:rPr>
        <w:t>Amy</w:t>
      </w:r>
      <w:r w:rsidR="0870F22F" w:rsidRPr="48F7578F">
        <w:rPr>
          <w:rFonts w:ascii="Century Gothic" w:eastAsia="Century Gothic" w:hAnsi="Century Gothic" w:cs="Century Gothic"/>
          <w:i/>
          <w:iCs/>
          <w:sz w:val="32"/>
          <w:szCs w:val="32"/>
        </w:rPr>
        <w:t xml:space="preserve"> Humphries</w:t>
      </w:r>
      <w:r w:rsidR="7C371A9D" w:rsidRPr="5E718CDB">
        <w:rPr>
          <w:rFonts w:ascii="Century Gothic" w:eastAsia="Century Gothic" w:hAnsi="Century Gothic" w:cs="Century Gothic"/>
          <w:i/>
          <w:iCs/>
          <w:sz w:val="32"/>
          <w:szCs w:val="32"/>
        </w:rPr>
        <w:t>,</w:t>
      </w:r>
      <w:r w:rsidR="0870F22F" w:rsidRPr="48F7578F">
        <w:rPr>
          <w:rFonts w:ascii="Century Gothic" w:eastAsia="Century Gothic" w:hAnsi="Century Gothic" w:cs="Century Gothic"/>
          <w:i/>
          <w:iCs/>
          <w:sz w:val="32"/>
          <w:szCs w:val="32"/>
        </w:rPr>
        <w:t xml:space="preserve"> </w:t>
      </w:r>
      <w:r w:rsidR="7C371A9D" w:rsidRPr="5F5EDE53">
        <w:rPr>
          <w:rFonts w:ascii="Century Gothic" w:eastAsia="Century Gothic" w:hAnsi="Century Gothic" w:cs="Century Gothic"/>
          <w:i/>
          <w:iCs/>
          <w:sz w:val="32"/>
          <w:szCs w:val="32"/>
        </w:rPr>
        <w:t xml:space="preserve">Louise </w:t>
      </w:r>
      <w:r w:rsidR="7C371A9D" w:rsidRPr="1E13214A">
        <w:rPr>
          <w:rFonts w:ascii="Century Gothic" w:eastAsia="Century Gothic" w:hAnsi="Century Gothic" w:cs="Century Gothic"/>
          <w:i/>
          <w:iCs/>
          <w:sz w:val="32"/>
          <w:szCs w:val="32"/>
        </w:rPr>
        <w:t>Walthou</w:t>
      </w:r>
      <w:r w:rsidR="0870F22F" w:rsidRPr="5F5EDE53">
        <w:rPr>
          <w:rFonts w:ascii="Century Gothic" w:eastAsia="Century Gothic" w:hAnsi="Century Gothic" w:cs="Century Gothic"/>
          <w:i/>
          <w:iCs/>
          <w:sz w:val="32"/>
          <w:szCs w:val="32"/>
        </w:rPr>
        <w:t xml:space="preserve"> </w:t>
      </w:r>
      <w:r w:rsidR="0870F22F" w:rsidRPr="62D1981F">
        <w:rPr>
          <w:rFonts w:ascii="Century Gothic" w:eastAsia="Century Gothic" w:hAnsi="Century Gothic" w:cs="Century Gothic"/>
          <w:i/>
          <w:iCs/>
          <w:sz w:val="32"/>
          <w:szCs w:val="32"/>
        </w:rPr>
        <w:t xml:space="preserve"> </w:t>
      </w:r>
    </w:p>
    <w:p w14:paraId="1C606CD6" w14:textId="77777777" w:rsidR="00B50282" w:rsidRPr="005B7FD5" w:rsidRDefault="00B50282" w:rsidP="48F7578F">
      <w:pPr>
        <w:jc w:val="both"/>
        <w:rPr>
          <w:rFonts w:ascii="Century Gothic" w:eastAsia="Century Gothic" w:hAnsi="Century Gothic" w:cs="Century Gothic"/>
          <w:i/>
          <w:iCs/>
          <w:sz w:val="32"/>
          <w:szCs w:val="32"/>
        </w:rPr>
      </w:pPr>
    </w:p>
    <w:p w14:paraId="340D31CA" w14:textId="0DA4DC54" w:rsidR="00773164" w:rsidRDefault="0066224F" w:rsidP="004A1865">
      <w:pPr>
        <w:jc w:val="both"/>
        <w:rPr>
          <w:rFonts w:ascii="Century Gothic" w:eastAsia="Century Gothic" w:hAnsi="Century Gothic" w:cs="Century Gothic"/>
          <w:sz w:val="32"/>
          <w:szCs w:val="32"/>
        </w:rPr>
      </w:pPr>
      <w:r w:rsidRPr="4B0BFF4F">
        <w:rPr>
          <w:rFonts w:ascii="Century Gothic" w:eastAsia="Century Gothic" w:hAnsi="Century Gothic" w:cs="Century Gothic"/>
          <w:sz w:val="32"/>
          <w:szCs w:val="32"/>
          <w:u w:val="single"/>
        </w:rPr>
        <w:t>Work number</w:t>
      </w:r>
      <w:r w:rsidR="00025D3D" w:rsidRPr="4B0BFF4F">
        <w:rPr>
          <w:rFonts w:ascii="Century Gothic" w:eastAsia="Century Gothic" w:hAnsi="Century Gothic" w:cs="Century Gothic"/>
          <w:sz w:val="32"/>
          <w:szCs w:val="32"/>
          <w:u w:val="single"/>
        </w:rPr>
        <w:t>s</w:t>
      </w:r>
      <w:r w:rsidRPr="4B0BFF4F">
        <w:rPr>
          <w:rFonts w:ascii="Century Gothic" w:eastAsia="Century Gothic" w:hAnsi="Century Gothic" w:cs="Century Gothic"/>
          <w:sz w:val="32"/>
          <w:szCs w:val="32"/>
        </w:rPr>
        <w:t xml:space="preserve">: </w:t>
      </w:r>
      <w:r>
        <w:tab/>
      </w:r>
      <w:r>
        <w:tab/>
      </w:r>
      <w:r>
        <w:tab/>
      </w:r>
      <w:r>
        <w:tab/>
      </w:r>
      <w:r>
        <w:tab/>
      </w:r>
      <w:r w:rsidR="63867523" w:rsidRPr="4B0BFF4F">
        <w:rPr>
          <w:rFonts w:ascii="Century Gothic" w:eastAsia="Century Gothic" w:hAnsi="Century Gothic" w:cs="Century Gothic"/>
          <w:sz w:val="32"/>
          <w:szCs w:val="32"/>
          <w:u w:val="single"/>
        </w:rPr>
        <w:t>Email:</w:t>
      </w:r>
      <w:r w:rsidR="684F3EFC" w:rsidRPr="5AEA682F">
        <w:rPr>
          <w:rFonts w:ascii="Century Gothic" w:eastAsia="Century Gothic" w:hAnsi="Century Gothic" w:cs="Century Gothic"/>
          <w:sz w:val="32"/>
          <w:szCs w:val="32"/>
        </w:rPr>
        <w:t xml:space="preserve"> ward.stu@nca.nhs.uk</w:t>
      </w:r>
    </w:p>
    <w:p w14:paraId="2AC682BC" w14:textId="5306ADD8" w:rsidR="002863B6" w:rsidRDefault="1C499A41" w:rsidP="5AEA682F">
      <w:pPr>
        <w:jc w:val="both"/>
        <w:rPr>
          <w:rFonts w:ascii="Century Gothic" w:eastAsia="Century Gothic" w:hAnsi="Century Gothic" w:cs="Century Gothic"/>
          <w:sz w:val="32"/>
          <w:szCs w:val="32"/>
        </w:rPr>
      </w:pPr>
      <w:r w:rsidRPr="4B0BFF4F">
        <w:rPr>
          <w:rFonts w:ascii="Century Gothic" w:eastAsia="Century Gothic" w:hAnsi="Century Gothic" w:cs="Century Gothic"/>
          <w:sz w:val="32"/>
          <w:szCs w:val="32"/>
        </w:rPr>
        <w:t xml:space="preserve">T6/ </w:t>
      </w:r>
      <w:r w:rsidR="1EF3BFD8" w:rsidRPr="4B0BFF4F">
        <w:rPr>
          <w:rFonts w:ascii="Century Gothic" w:eastAsia="Century Gothic" w:hAnsi="Century Gothic" w:cs="Century Gothic"/>
          <w:sz w:val="32"/>
          <w:szCs w:val="32"/>
        </w:rPr>
        <w:t>STU</w:t>
      </w:r>
      <w:r w:rsidR="4E675FB5" w:rsidRPr="4B0BFF4F">
        <w:rPr>
          <w:rFonts w:ascii="Century Gothic" w:eastAsia="Century Gothic" w:hAnsi="Century Gothic" w:cs="Century Gothic"/>
          <w:sz w:val="32"/>
          <w:szCs w:val="32"/>
        </w:rPr>
        <w:t xml:space="preserve"> – 0161 627 8253</w:t>
      </w:r>
      <w:r>
        <w:tab/>
      </w:r>
      <w:r w:rsidR="0C379A60" w:rsidRPr="5AEA682F">
        <w:rPr>
          <w:rFonts w:ascii="Century Gothic" w:eastAsia="Century Gothic" w:hAnsi="Century Gothic" w:cs="Century Gothic"/>
          <w:sz w:val="32"/>
          <w:szCs w:val="32"/>
        </w:rPr>
        <w:t xml:space="preserve">/ </w:t>
      </w:r>
    </w:p>
    <w:p w14:paraId="7E0FB38F" w14:textId="6E56FE18" w:rsidR="002863B6" w:rsidRDefault="0C379A60" w:rsidP="48F7578F">
      <w:pPr>
        <w:jc w:val="both"/>
        <w:rPr>
          <w:rFonts w:ascii="Century Gothic" w:eastAsia="Century Gothic" w:hAnsi="Century Gothic" w:cs="Century Gothic"/>
          <w:sz w:val="32"/>
          <w:szCs w:val="32"/>
        </w:rPr>
      </w:pPr>
      <w:r w:rsidRPr="5AEA682F">
        <w:rPr>
          <w:rFonts w:ascii="Century Gothic" w:eastAsia="Century Gothic" w:hAnsi="Century Gothic" w:cs="Century Gothic"/>
          <w:sz w:val="32"/>
          <w:szCs w:val="32"/>
        </w:rPr>
        <w:t>0161 627 8252</w:t>
      </w:r>
      <w:r w:rsidR="1C499A41">
        <w:tab/>
      </w:r>
      <w:r w:rsidR="1C499A41">
        <w:tab/>
      </w:r>
      <w:r w:rsidR="1C499A41">
        <w:tab/>
      </w:r>
      <w:r w:rsidR="1C499A41">
        <w:tab/>
      </w:r>
    </w:p>
    <w:p w14:paraId="1B9F0491" w14:textId="0699EEE6" w:rsidR="4E675FB5" w:rsidRDefault="4E675FB5" w:rsidP="48F7578F">
      <w:pPr>
        <w:jc w:val="both"/>
        <w:rPr>
          <w:rFonts w:ascii="Century Gothic" w:eastAsia="Century Gothic" w:hAnsi="Century Gothic" w:cs="Century Gothic"/>
          <w:sz w:val="32"/>
          <w:szCs w:val="32"/>
        </w:rPr>
      </w:pPr>
      <w:r w:rsidRPr="48F7578F">
        <w:rPr>
          <w:rFonts w:ascii="Century Gothic" w:eastAsia="Century Gothic" w:hAnsi="Century Gothic" w:cs="Century Gothic"/>
          <w:sz w:val="32"/>
          <w:szCs w:val="32"/>
        </w:rPr>
        <w:t>T5- 0161 627 8429</w:t>
      </w:r>
    </w:p>
    <w:p w14:paraId="2CB0FFE0" w14:textId="77777777" w:rsidR="00B50282" w:rsidRDefault="00B50282" w:rsidP="5C3E6B40">
      <w:pPr>
        <w:jc w:val="both"/>
        <w:rPr>
          <w:rFonts w:ascii="Century Gothic" w:eastAsia="Century Gothic" w:hAnsi="Century Gothic" w:cs="Century Gothic"/>
          <w:color w:val="FF0000"/>
          <w:sz w:val="32"/>
          <w:szCs w:val="32"/>
        </w:rPr>
      </w:pPr>
    </w:p>
    <w:p w14:paraId="2707D253" w14:textId="5829CFCA" w:rsidR="64C0E3DE" w:rsidRDefault="64C0E3DE" w:rsidP="5C3E6B40">
      <w:pPr>
        <w:jc w:val="both"/>
        <w:rPr>
          <w:rFonts w:ascii="Century Gothic" w:eastAsia="Century Gothic" w:hAnsi="Century Gothic" w:cs="Century Gothic"/>
          <w:color w:val="FF0000"/>
          <w:sz w:val="32"/>
          <w:szCs w:val="32"/>
        </w:rPr>
      </w:pPr>
      <w:r w:rsidRPr="5C3E6B40">
        <w:rPr>
          <w:rFonts w:ascii="Century Gothic" w:eastAsia="Century Gothic" w:hAnsi="Century Gothic" w:cs="Century Gothic"/>
          <w:color w:val="FF0000"/>
          <w:sz w:val="32"/>
          <w:szCs w:val="32"/>
        </w:rPr>
        <w:t>Please phone in if you are sick and take note who you spoke to!</w:t>
      </w:r>
    </w:p>
    <w:p w14:paraId="24AA4980" w14:textId="0F9CA3E3" w:rsidR="5C3E6B40" w:rsidRDefault="5C3E6B40">
      <w:r>
        <w:br w:type="page"/>
      </w:r>
    </w:p>
    <w:p w14:paraId="1136DB37" w14:textId="15B96BEA" w:rsidR="52A65D5A" w:rsidRPr="00250FE8" w:rsidRDefault="006B1068" w:rsidP="5C3E6B40">
      <w:pPr>
        <w:rPr>
          <w:rFonts w:ascii="Century Gothic" w:eastAsia="Century Gothic" w:hAnsi="Century Gothic" w:cs="Century Gothic"/>
          <w:b/>
          <w:sz w:val="56"/>
          <w:szCs w:val="56"/>
        </w:rPr>
      </w:pPr>
      <w:r w:rsidRPr="00250FE8">
        <w:rPr>
          <w:rFonts w:ascii="Century Gothic" w:eastAsia="Century Gothic" w:hAnsi="Century Gothic" w:cs="Century Gothic"/>
          <w:b/>
          <w:sz w:val="56"/>
          <w:szCs w:val="56"/>
        </w:rPr>
        <w:t>Surgical Ward Area</w:t>
      </w:r>
    </w:p>
    <w:p w14:paraId="26FDD1F9" w14:textId="77777777" w:rsidR="52A65D5A" w:rsidRDefault="52A65D5A" w:rsidP="5C3E6B40">
      <w:pPr>
        <w:rPr>
          <w:rFonts w:ascii="Century Gothic" w:eastAsia="Century Gothic" w:hAnsi="Century Gothic" w:cs="Century Gothic"/>
          <w:b/>
          <w:bCs/>
          <w:sz w:val="28"/>
          <w:szCs w:val="28"/>
        </w:rPr>
      </w:pPr>
      <w:r w:rsidRPr="00AA1323">
        <w:rPr>
          <w:rFonts w:ascii="Century Gothic" w:eastAsia="Century Gothic" w:hAnsi="Century Gothic" w:cs="Century Gothic"/>
          <w:b/>
          <w:sz w:val="28"/>
          <w:szCs w:val="28"/>
        </w:rPr>
        <w:t>SKILLS</w:t>
      </w:r>
      <w:r w:rsidRPr="5C3E6B40">
        <w:rPr>
          <w:rFonts w:eastAsiaTheme="minorEastAsia"/>
          <w:b/>
          <w:bCs/>
          <w:sz w:val="28"/>
          <w:szCs w:val="28"/>
        </w:rPr>
        <w:t xml:space="preserve"> </w:t>
      </w:r>
    </w:p>
    <w:p w14:paraId="7882C41E" w14:textId="2BEC72D6" w:rsidR="52A65D5A" w:rsidRDefault="52A65D5A" w:rsidP="5C3E6B40">
      <w:pPr>
        <w:rPr>
          <w:rFonts w:eastAsiaTheme="minorEastAsia"/>
          <w:sz w:val="28"/>
          <w:szCs w:val="28"/>
        </w:rPr>
      </w:pPr>
      <w:r w:rsidRPr="5C3E6B40">
        <w:rPr>
          <w:rFonts w:eastAsiaTheme="minorEastAsia"/>
          <w:sz w:val="28"/>
          <w:szCs w:val="28"/>
        </w:rPr>
        <w:t>You will be shown many skills that are transferable throughout your training. These include medication rounds, obtaining observations, venepuncture, cannulation (</w:t>
      </w:r>
      <w:r w:rsidR="531DA3FC" w:rsidRPr="5C3E6B40">
        <w:rPr>
          <w:rFonts w:eastAsiaTheme="minorEastAsia"/>
          <w:sz w:val="28"/>
          <w:szCs w:val="28"/>
        </w:rPr>
        <w:t>when NCA training completed</w:t>
      </w:r>
      <w:r w:rsidRPr="5C3E6B40">
        <w:rPr>
          <w:rFonts w:eastAsiaTheme="minorEastAsia"/>
          <w:sz w:val="28"/>
          <w:szCs w:val="28"/>
        </w:rPr>
        <w:t>), documentation, handing over and admitting patients. Also, if you have anything you’re really interested in please let your mentor know then they can guide you in achieving it.</w:t>
      </w:r>
    </w:p>
    <w:p w14:paraId="66B0753A" w14:textId="4167D194" w:rsidR="00AD2E37" w:rsidRPr="005C4A24" w:rsidRDefault="005C4A24" w:rsidP="5C3E6B40">
      <w:pPr>
        <w:rPr>
          <w:rFonts w:eastAsiaTheme="minorEastAsia"/>
          <w:b/>
          <w:bCs/>
          <w:sz w:val="28"/>
          <w:szCs w:val="28"/>
        </w:rPr>
      </w:pPr>
      <w:r w:rsidRPr="005C4A24">
        <w:rPr>
          <w:rFonts w:eastAsiaTheme="minorEastAsia"/>
          <w:b/>
          <w:bCs/>
          <w:sz w:val="28"/>
          <w:szCs w:val="28"/>
        </w:rPr>
        <w:t>Medications:</w:t>
      </w:r>
    </w:p>
    <w:p w14:paraId="122A0C8A" w14:textId="72CD0CF6" w:rsidR="00776FCA" w:rsidRPr="00776FCA" w:rsidRDefault="00776FCA" w:rsidP="005C4A24">
      <w:pPr>
        <w:spacing w:after="0" w:line="240" w:lineRule="auto"/>
        <w:rPr>
          <w:rFonts w:ascii="Century Gothic" w:eastAsia="Century Gothic" w:hAnsi="Century Gothic" w:cs="Century Gothic"/>
          <w:sz w:val="28"/>
          <w:szCs w:val="28"/>
        </w:rPr>
      </w:pPr>
      <w:r w:rsidRPr="00776FCA">
        <w:rPr>
          <w:rFonts w:ascii="Century Gothic" w:eastAsia="Century Gothic" w:hAnsi="Century Gothic" w:cs="Century Gothic"/>
          <w:sz w:val="28"/>
          <w:szCs w:val="28"/>
        </w:rPr>
        <w:t xml:space="preserve">On the </w:t>
      </w:r>
      <w:r w:rsidR="00B65D9F">
        <w:rPr>
          <w:rFonts w:ascii="Century Gothic" w:eastAsia="Century Gothic" w:hAnsi="Century Gothic" w:cs="Century Gothic"/>
          <w:sz w:val="28"/>
          <w:szCs w:val="28"/>
        </w:rPr>
        <w:t xml:space="preserve">ward </w:t>
      </w:r>
      <w:r w:rsidR="00B65D9F" w:rsidRPr="00776FCA">
        <w:rPr>
          <w:rFonts w:ascii="Century Gothic" w:eastAsia="Century Gothic" w:hAnsi="Century Gothic" w:cs="Century Gothic"/>
          <w:sz w:val="28"/>
          <w:szCs w:val="28"/>
        </w:rPr>
        <w:t>you</w:t>
      </w:r>
      <w:r w:rsidRPr="00776FCA">
        <w:rPr>
          <w:rFonts w:ascii="Century Gothic" w:eastAsia="Century Gothic" w:hAnsi="Century Gothic" w:cs="Century Gothic"/>
          <w:sz w:val="28"/>
          <w:szCs w:val="28"/>
        </w:rPr>
        <w:t xml:space="preserve"> will come across many drugs that we use on a day-to-day </w:t>
      </w:r>
    </w:p>
    <w:p w14:paraId="722FCF24" w14:textId="77777777" w:rsidR="00776FCA" w:rsidRPr="00776FCA" w:rsidRDefault="00776FCA" w:rsidP="005C4A24">
      <w:pPr>
        <w:spacing w:after="0" w:line="240" w:lineRule="auto"/>
        <w:rPr>
          <w:rFonts w:ascii="Century Gothic" w:eastAsia="Century Gothic" w:hAnsi="Century Gothic" w:cs="Century Gothic"/>
          <w:sz w:val="28"/>
          <w:szCs w:val="28"/>
        </w:rPr>
      </w:pPr>
      <w:r w:rsidRPr="00776FCA">
        <w:rPr>
          <w:rFonts w:ascii="Century Gothic" w:eastAsia="Century Gothic" w:hAnsi="Century Gothic" w:cs="Century Gothic"/>
          <w:sz w:val="28"/>
          <w:szCs w:val="28"/>
        </w:rPr>
        <w:t xml:space="preserve">basis.  Most common ones you will see are:   </w:t>
      </w:r>
    </w:p>
    <w:p w14:paraId="6F91D07E" w14:textId="32321FA5" w:rsidR="00776FCA" w:rsidRPr="00776FCA" w:rsidRDefault="00776FCA" w:rsidP="008A399A">
      <w:pPr>
        <w:spacing w:before="100" w:beforeAutospacing="1" w:after="100" w:afterAutospacing="1" w:line="240" w:lineRule="auto"/>
        <w:rPr>
          <w:rFonts w:ascii="Century Gothic" w:eastAsia="Century Gothic" w:hAnsi="Century Gothic" w:cs="Century Gothic"/>
          <w:sz w:val="28"/>
          <w:szCs w:val="28"/>
        </w:rPr>
      </w:pPr>
      <w:r w:rsidRPr="005A646C">
        <w:rPr>
          <w:rFonts w:ascii="Century Gothic" w:eastAsia="Century Gothic" w:hAnsi="Century Gothic" w:cs="Century Gothic"/>
          <w:sz w:val="28"/>
          <w:szCs w:val="28"/>
          <w:u w:val="single"/>
        </w:rPr>
        <w:t>Analgesics</w:t>
      </w:r>
      <w:r w:rsidRPr="005A646C">
        <w:rPr>
          <w:rFonts w:ascii="Century Gothic" w:eastAsia="Century Gothic" w:hAnsi="Century Gothic" w:cs="Century Gothic"/>
          <w:sz w:val="28"/>
          <w:szCs w:val="28"/>
        </w:rPr>
        <w:t>:</w:t>
      </w:r>
      <w:r w:rsidRPr="00B65D9F">
        <w:rPr>
          <w:rFonts w:ascii="Century Gothic" w:eastAsia="Century Gothic" w:hAnsi="Century Gothic" w:cs="Century Gothic"/>
          <w:b/>
          <w:bCs/>
          <w:sz w:val="28"/>
          <w:szCs w:val="28"/>
        </w:rPr>
        <w:t xml:space="preserve">  </w:t>
      </w:r>
      <w:r w:rsidR="00B26BC8" w:rsidRPr="00776FCA">
        <w:rPr>
          <w:rFonts w:ascii="Century Gothic" w:eastAsia="Century Gothic" w:hAnsi="Century Gothic" w:cs="Century Gothic"/>
          <w:sz w:val="28"/>
          <w:szCs w:val="28"/>
        </w:rPr>
        <w:t>Paracetamol,</w:t>
      </w:r>
      <w:r w:rsidR="00CD3D6F">
        <w:rPr>
          <w:rFonts w:ascii="Century Gothic" w:eastAsia="Century Gothic" w:hAnsi="Century Gothic" w:cs="Century Gothic"/>
          <w:sz w:val="28"/>
          <w:szCs w:val="28"/>
        </w:rPr>
        <w:t xml:space="preserve"> </w:t>
      </w:r>
      <w:r w:rsidRPr="00776FCA">
        <w:rPr>
          <w:rFonts w:ascii="Century Gothic" w:eastAsia="Century Gothic" w:hAnsi="Century Gothic" w:cs="Century Gothic"/>
          <w:sz w:val="28"/>
          <w:szCs w:val="28"/>
        </w:rPr>
        <w:t>codeine</w:t>
      </w:r>
      <w:r w:rsidR="00CD3D6F">
        <w:rPr>
          <w:rFonts w:ascii="Century Gothic" w:eastAsia="Century Gothic" w:hAnsi="Century Gothic" w:cs="Century Gothic"/>
          <w:sz w:val="28"/>
          <w:szCs w:val="28"/>
        </w:rPr>
        <w:t xml:space="preserve">, </w:t>
      </w:r>
      <w:r w:rsidRPr="00776FCA">
        <w:rPr>
          <w:rFonts w:ascii="Century Gothic" w:eastAsia="Century Gothic" w:hAnsi="Century Gothic" w:cs="Century Gothic"/>
          <w:sz w:val="28"/>
          <w:szCs w:val="28"/>
        </w:rPr>
        <w:t>Morphine</w:t>
      </w:r>
      <w:r w:rsidR="00CD3D6F">
        <w:rPr>
          <w:rFonts w:ascii="Century Gothic" w:eastAsia="Century Gothic" w:hAnsi="Century Gothic" w:cs="Century Gothic"/>
          <w:sz w:val="28"/>
          <w:szCs w:val="28"/>
        </w:rPr>
        <w:t>,</w:t>
      </w:r>
      <w:r w:rsidRPr="00776FCA">
        <w:rPr>
          <w:rFonts w:ascii="Century Gothic" w:eastAsia="Century Gothic" w:hAnsi="Century Gothic" w:cs="Century Gothic"/>
          <w:sz w:val="28"/>
          <w:szCs w:val="28"/>
        </w:rPr>
        <w:t xml:space="preserve"> oromorph</w:t>
      </w:r>
      <w:r w:rsidR="00CD3D6F">
        <w:rPr>
          <w:rFonts w:ascii="Century Gothic" w:eastAsia="Century Gothic" w:hAnsi="Century Gothic" w:cs="Century Gothic"/>
          <w:sz w:val="28"/>
          <w:szCs w:val="28"/>
        </w:rPr>
        <w:t xml:space="preserve">, </w:t>
      </w:r>
      <w:r w:rsidRPr="00776FCA">
        <w:rPr>
          <w:rFonts w:ascii="Century Gothic" w:eastAsia="Century Gothic" w:hAnsi="Century Gothic" w:cs="Century Gothic"/>
          <w:sz w:val="28"/>
          <w:szCs w:val="28"/>
        </w:rPr>
        <w:t>Diclofenac</w:t>
      </w:r>
      <w:r w:rsidR="00CD3D6F">
        <w:rPr>
          <w:rFonts w:ascii="Century Gothic" w:eastAsia="Century Gothic" w:hAnsi="Century Gothic" w:cs="Century Gothic"/>
          <w:sz w:val="28"/>
          <w:szCs w:val="28"/>
        </w:rPr>
        <w:t xml:space="preserve">, </w:t>
      </w:r>
      <w:r w:rsidRPr="00776FCA">
        <w:rPr>
          <w:rFonts w:ascii="Century Gothic" w:eastAsia="Century Gothic" w:hAnsi="Century Gothic" w:cs="Century Gothic"/>
          <w:sz w:val="28"/>
          <w:szCs w:val="28"/>
        </w:rPr>
        <w:t xml:space="preserve">Buscopan  </w:t>
      </w:r>
    </w:p>
    <w:p w14:paraId="276F2C0F" w14:textId="56DEABBD" w:rsidR="00776FCA" w:rsidRPr="00776FCA" w:rsidRDefault="00776FCA" w:rsidP="008A399A">
      <w:pPr>
        <w:spacing w:before="100" w:beforeAutospacing="1" w:after="100" w:afterAutospacing="1" w:line="240" w:lineRule="auto"/>
        <w:rPr>
          <w:rFonts w:ascii="Century Gothic" w:eastAsia="Century Gothic" w:hAnsi="Century Gothic" w:cs="Century Gothic"/>
          <w:sz w:val="28"/>
          <w:szCs w:val="28"/>
        </w:rPr>
      </w:pPr>
      <w:r w:rsidRPr="005A646C">
        <w:rPr>
          <w:rFonts w:ascii="Century Gothic" w:eastAsia="Century Gothic" w:hAnsi="Century Gothic" w:cs="Century Gothic"/>
          <w:sz w:val="28"/>
          <w:szCs w:val="28"/>
          <w:u w:val="single"/>
        </w:rPr>
        <w:t>Anti-emetic (anti-nausea)</w:t>
      </w:r>
      <w:r w:rsidR="00271984" w:rsidRPr="005A646C">
        <w:rPr>
          <w:rFonts w:ascii="Century Gothic" w:eastAsia="Century Gothic" w:hAnsi="Century Gothic" w:cs="Century Gothic"/>
          <w:sz w:val="28"/>
          <w:szCs w:val="28"/>
          <w:u w:val="single"/>
        </w:rPr>
        <w:t>:</w:t>
      </w:r>
      <w:r w:rsidR="00271984" w:rsidRPr="005A646C">
        <w:rPr>
          <w:rFonts w:ascii="Century Gothic" w:eastAsia="Century Gothic" w:hAnsi="Century Gothic" w:cs="Century Gothic"/>
          <w:sz w:val="28"/>
          <w:szCs w:val="28"/>
        </w:rPr>
        <w:t xml:space="preserve"> C</w:t>
      </w:r>
      <w:r w:rsidRPr="005A646C">
        <w:rPr>
          <w:rFonts w:ascii="Century Gothic" w:eastAsia="Century Gothic" w:hAnsi="Century Gothic" w:cs="Century Gothic"/>
          <w:sz w:val="28"/>
          <w:szCs w:val="28"/>
        </w:rPr>
        <w:t>yclizine</w:t>
      </w:r>
      <w:r w:rsidR="0022300A">
        <w:rPr>
          <w:rFonts w:ascii="Century Gothic" w:eastAsia="Century Gothic" w:hAnsi="Century Gothic" w:cs="Century Gothic"/>
          <w:sz w:val="28"/>
          <w:szCs w:val="28"/>
        </w:rPr>
        <w:t xml:space="preserve">, </w:t>
      </w:r>
      <w:r w:rsidR="0022300A" w:rsidRPr="00776FCA">
        <w:rPr>
          <w:rFonts w:ascii="Century Gothic" w:eastAsia="Century Gothic" w:hAnsi="Century Gothic" w:cs="Century Gothic"/>
          <w:sz w:val="28"/>
          <w:szCs w:val="28"/>
        </w:rPr>
        <w:t>Ondansetron</w:t>
      </w:r>
      <w:r w:rsidR="0022300A">
        <w:rPr>
          <w:rFonts w:ascii="Century Gothic" w:eastAsia="Century Gothic" w:hAnsi="Century Gothic" w:cs="Century Gothic"/>
          <w:sz w:val="28"/>
          <w:szCs w:val="28"/>
        </w:rPr>
        <w:t xml:space="preserve">, </w:t>
      </w:r>
      <w:r w:rsidR="0022300A" w:rsidRPr="00776FCA">
        <w:rPr>
          <w:rFonts w:ascii="Century Gothic" w:eastAsia="Century Gothic" w:hAnsi="Century Gothic" w:cs="Century Gothic"/>
          <w:sz w:val="28"/>
          <w:szCs w:val="28"/>
        </w:rPr>
        <w:t>Metoclopramide</w:t>
      </w:r>
      <w:r w:rsidRPr="00776FCA">
        <w:rPr>
          <w:rFonts w:ascii="Century Gothic" w:eastAsia="Century Gothic" w:hAnsi="Century Gothic" w:cs="Century Gothic"/>
          <w:sz w:val="28"/>
          <w:szCs w:val="28"/>
        </w:rPr>
        <w:t xml:space="preserve">  </w:t>
      </w:r>
    </w:p>
    <w:p w14:paraId="6ED534E2" w14:textId="6F0F913A" w:rsidR="00AD2E37" w:rsidRDefault="00F21D13" w:rsidP="008A399A">
      <w:pPr>
        <w:spacing w:before="100" w:beforeAutospacing="1" w:after="100" w:afterAutospacing="1" w:line="240" w:lineRule="auto"/>
        <w:rPr>
          <w:rFonts w:ascii="Century Gothic" w:eastAsia="Century Gothic" w:hAnsi="Century Gothic" w:cs="Century Gothic"/>
          <w:sz w:val="28"/>
          <w:szCs w:val="28"/>
        </w:rPr>
      </w:pPr>
      <w:r>
        <w:rPr>
          <w:rFonts w:ascii="Century Gothic" w:eastAsia="Century Gothic" w:hAnsi="Century Gothic" w:cs="Century Gothic"/>
          <w:sz w:val="28"/>
          <w:szCs w:val="28"/>
          <w:u w:val="single"/>
        </w:rPr>
        <w:t>Anticoagulants</w:t>
      </w:r>
      <w:r w:rsidR="00271984" w:rsidRPr="005A646C">
        <w:rPr>
          <w:rFonts w:ascii="Century Gothic" w:eastAsia="Century Gothic" w:hAnsi="Century Gothic" w:cs="Century Gothic"/>
          <w:sz w:val="28"/>
          <w:szCs w:val="28"/>
        </w:rPr>
        <w:t>:</w:t>
      </w:r>
      <w:r w:rsidR="00271984">
        <w:rPr>
          <w:rFonts w:ascii="Century Gothic" w:eastAsia="Century Gothic" w:hAnsi="Century Gothic" w:cs="Century Gothic"/>
          <w:b/>
          <w:bCs/>
          <w:sz w:val="28"/>
          <w:szCs w:val="28"/>
        </w:rPr>
        <w:t xml:space="preserve"> </w:t>
      </w:r>
      <w:r w:rsidR="008B713C">
        <w:rPr>
          <w:rFonts w:ascii="Century Gothic" w:eastAsia="Century Gothic" w:hAnsi="Century Gothic" w:cs="Century Gothic"/>
          <w:sz w:val="28"/>
          <w:szCs w:val="28"/>
        </w:rPr>
        <w:t>C</w:t>
      </w:r>
      <w:r w:rsidR="00B916DC">
        <w:rPr>
          <w:rFonts w:ascii="Century Gothic" w:eastAsia="Century Gothic" w:hAnsi="Century Gothic" w:cs="Century Gothic"/>
          <w:sz w:val="28"/>
          <w:szCs w:val="28"/>
        </w:rPr>
        <w:t>lexane</w:t>
      </w:r>
      <w:r w:rsidR="005C4A24">
        <w:rPr>
          <w:rFonts w:ascii="Century Gothic" w:eastAsia="Century Gothic" w:hAnsi="Century Gothic" w:cs="Century Gothic"/>
          <w:sz w:val="28"/>
          <w:szCs w:val="28"/>
        </w:rPr>
        <w:t xml:space="preserve">, </w:t>
      </w:r>
      <w:r>
        <w:rPr>
          <w:rFonts w:ascii="Century Gothic" w:eastAsia="Century Gothic" w:hAnsi="Century Gothic" w:cs="Century Gothic"/>
          <w:sz w:val="28"/>
          <w:szCs w:val="28"/>
        </w:rPr>
        <w:t>Heparin</w:t>
      </w:r>
      <w:r w:rsidR="005C4A24">
        <w:rPr>
          <w:rFonts w:ascii="Century Gothic" w:eastAsia="Century Gothic" w:hAnsi="Century Gothic" w:cs="Century Gothic"/>
          <w:sz w:val="28"/>
          <w:szCs w:val="28"/>
        </w:rPr>
        <w:t xml:space="preserve">, </w:t>
      </w:r>
      <w:r w:rsidR="00830DBB">
        <w:rPr>
          <w:rFonts w:ascii="Century Gothic" w:eastAsia="Century Gothic" w:hAnsi="Century Gothic" w:cs="Century Gothic"/>
          <w:sz w:val="28"/>
          <w:szCs w:val="28"/>
        </w:rPr>
        <w:t>Apixaban</w:t>
      </w:r>
      <w:r w:rsidR="008B713C">
        <w:rPr>
          <w:rFonts w:ascii="Century Gothic" w:eastAsia="Century Gothic" w:hAnsi="Century Gothic" w:cs="Century Gothic"/>
          <w:sz w:val="28"/>
          <w:szCs w:val="28"/>
        </w:rPr>
        <w:t xml:space="preserve"> </w:t>
      </w:r>
    </w:p>
    <w:p w14:paraId="322A9600" w14:textId="29484B2B" w:rsidR="52A65D5A" w:rsidRPr="00575F7B" w:rsidRDefault="00575F7B" w:rsidP="5C3E6B40">
      <w:pPr>
        <w:rPr>
          <w:rFonts w:ascii="Century Gothic" w:eastAsia="Century Gothic" w:hAnsi="Century Gothic" w:cs="Century Gothic"/>
          <w:b/>
          <w:bCs/>
          <w:sz w:val="28"/>
          <w:szCs w:val="28"/>
        </w:rPr>
      </w:pPr>
      <w:r w:rsidRPr="00575F7B">
        <w:rPr>
          <w:rFonts w:ascii="Century Gothic" w:eastAsiaTheme="minorEastAsia" w:hAnsi="Century Gothic"/>
          <w:b/>
          <w:bCs/>
          <w:sz w:val="28"/>
          <w:szCs w:val="28"/>
        </w:rPr>
        <w:t xml:space="preserve">Concerns/Complaints </w:t>
      </w:r>
    </w:p>
    <w:p w14:paraId="1C70BB14" w14:textId="7980E05A" w:rsidR="52A65D5A" w:rsidRDefault="52A65D5A" w:rsidP="5C3E6B40">
      <w:pPr>
        <w:rPr>
          <w:rFonts w:ascii="Century Gothic" w:eastAsia="Century Gothic" w:hAnsi="Century Gothic" w:cs="Century Gothic"/>
          <w:sz w:val="28"/>
          <w:szCs w:val="28"/>
        </w:rPr>
      </w:pPr>
      <w:r w:rsidRPr="5C3E6B40">
        <w:rPr>
          <w:rFonts w:eastAsiaTheme="minorEastAsia"/>
          <w:sz w:val="28"/>
          <w:szCs w:val="28"/>
        </w:rPr>
        <w:t xml:space="preserve">We expect you to treat all patients with dignity and respect and communicate well with them and the team. Any concerns about anything on placement should be escalated promptly to the nurse in charge so we can help you and keep everyone safe. </w:t>
      </w:r>
    </w:p>
    <w:p w14:paraId="11D3C338" w14:textId="32F76614" w:rsidR="52A65D5A" w:rsidRDefault="00441B18" w:rsidP="5C3E6B40">
      <w:pPr>
        <w:rPr>
          <w:rFonts w:ascii="Century Gothic" w:eastAsia="Century Gothic" w:hAnsi="Century Gothic" w:cs="Century Gothic"/>
          <w:b/>
          <w:sz w:val="28"/>
          <w:szCs w:val="28"/>
        </w:rPr>
      </w:pPr>
      <w:r w:rsidRPr="00575F7B">
        <w:rPr>
          <w:rFonts w:ascii="Century Gothic" w:eastAsiaTheme="minorEastAsia" w:hAnsi="Century Gothic"/>
          <w:b/>
          <w:bCs/>
          <w:sz w:val="28"/>
          <w:szCs w:val="28"/>
        </w:rPr>
        <w:t>Emergency Process</w:t>
      </w:r>
    </w:p>
    <w:p w14:paraId="4AEE03F3" w14:textId="6E724E1E" w:rsidR="52A65D5A" w:rsidRDefault="52A65D5A" w:rsidP="5C3E6B40">
      <w:pPr>
        <w:rPr>
          <w:rFonts w:eastAsiaTheme="minorEastAsia"/>
          <w:sz w:val="28"/>
          <w:szCs w:val="28"/>
        </w:rPr>
      </w:pPr>
      <w:r w:rsidRPr="5C3E6B40">
        <w:rPr>
          <w:rFonts w:eastAsiaTheme="minorEastAsia"/>
          <w:sz w:val="28"/>
          <w:szCs w:val="28"/>
        </w:rPr>
        <w:t xml:space="preserve">Everyone </w:t>
      </w:r>
      <w:r w:rsidR="00F21D13">
        <w:rPr>
          <w:rFonts w:eastAsiaTheme="minorEastAsia"/>
          <w:sz w:val="28"/>
          <w:szCs w:val="28"/>
        </w:rPr>
        <w:t>who</w:t>
      </w:r>
      <w:r w:rsidRPr="5C3E6B40">
        <w:rPr>
          <w:rFonts w:eastAsiaTheme="minorEastAsia"/>
          <w:sz w:val="28"/>
          <w:szCs w:val="28"/>
        </w:rPr>
        <w:t xml:space="preserve"> has a placement with us needs to know the emergency process</w:t>
      </w:r>
      <w:r w:rsidR="39D1C386" w:rsidRPr="5C3E6B40">
        <w:rPr>
          <w:rFonts w:eastAsiaTheme="minorEastAsia"/>
          <w:sz w:val="28"/>
          <w:szCs w:val="28"/>
        </w:rPr>
        <w:t>.</w:t>
      </w:r>
      <w:r w:rsidRPr="5C3E6B40">
        <w:rPr>
          <w:rFonts w:eastAsiaTheme="minorEastAsia"/>
          <w:sz w:val="28"/>
          <w:szCs w:val="28"/>
        </w:rPr>
        <w:t xml:space="preserve"> </w:t>
      </w:r>
      <w:r w:rsidR="69F2AE85" w:rsidRPr="5C3E6B40">
        <w:rPr>
          <w:rFonts w:eastAsiaTheme="minorEastAsia"/>
          <w:sz w:val="28"/>
          <w:szCs w:val="28"/>
        </w:rPr>
        <w:t>In an emergency</w:t>
      </w:r>
      <w:r w:rsidRPr="5C3E6B40">
        <w:rPr>
          <w:rFonts w:eastAsiaTheme="minorEastAsia"/>
          <w:sz w:val="28"/>
          <w:szCs w:val="28"/>
        </w:rPr>
        <w:t xml:space="preserve">, you must shout for help and pull an emergency buzzer if it is safe to do so. </w:t>
      </w:r>
      <w:r w:rsidR="43D168C7" w:rsidRPr="5C3E6B40">
        <w:rPr>
          <w:rFonts w:eastAsiaTheme="minorEastAsia"/>
          <w:sz w:val="28"/>
          <w:szCs w:val="28"/>
        </w:rPr>
        <w:t>S</w:t>
      </w:r>
      <w:r w:rsidR="005E1546">
        <w:rPr>
          <w:rFonts w:eastAsiaTheme="minorEastAsia"/>
          <w:sz w:val="28"/>
          <w:szCs w:val="28"/>
        </w:rPr>
        <w:t>taff</w:t>
      </w:r>
      <w:r w:rsidRPr="5C3E6B40">
        <w:rPr>
          <w:rFonts w:eastAsiaTheme="minorEastAsia"/>
          <w:sz w:val="28"/>
          <w:szCs w:val="28"/>
        </w:rPr>
        <w:t xml:space="preserve"> may ask you to put a call out</w:t>
      </w:r>
      <w:r w:rsidR="00F21D13">
        <w:rPr>
          <w:rFonts w:eastAsiaTheme="minorEastAsia"/>
          <w:sz w:val="28"/>
          <w:szCs w:val="28"/>
        </w:rPr>
        <w:t>,</w:t>
      </w:r>
      <w:r w:rsidRPr="5C3E6B40">
        <w:rPr>
          <w:rFonts w:eastAsiaTheme="minorEastAsia"/>
          <w:sz w:val="28"/>
          <w:szCs w:val="28"/>
        </w:rPr>
        <w:t xml:space="preserve"> which is 2222 on any phone within the hospital. </w:t>
      </w:r>
    </w:p>
    <w:p w14:paraId="144DBC5C" w14:textId="77777777" w:rsidR="00506DB0" w:rsidRDefault="00506DB0" w:rsidP="5C3E6B40">
      <w:pPr>
        <w:rPr>
          <w:rFonts w:eastAsiaTheme="minorEastAsia"/>
          <w:sz w:val="28"/>
          <w:szCs w:val="28"/>
        </w:rPr>
      </w:pPr>
    </w:p>
    <w:p w14:paraId="79C61FD6" w14:textId="77777777" w:rsidR="00506DB0" w:rsidRDefault="00506DB0" w:rsidP="5C3E6B40">
      <w:pPr>
        <w:rPr>
          <w:rFonts w:eastAsiaTheme="minorEastAsia"/>
          <w:sz w:val="28"/>
          <w:szCs w:val="28"/>
        </w:rPr>
      </w:pPr>
    </w:p>
    <w:p w14:paraId="2E42712E" w14:textId="77777777" w:rsidR="00506DB0" w:rsidRDefault="00506DB0" w:rsidP="5C3E6B40">
      <w:pPr>
        <w:rPr>
          <w:rFonts w:eastAsiaTheme="minorEastAsia"/>
          <w:sz w:val="28"/>
          <w:szCs w:val="28"/>
        </w:rPr>
      </w:pPr>
    </w:p>
    <w:p w14:paraId="0E225183" w14:textId="77777777" w:rsidR="00506DB0" w:rsidRDefault="00506DB0" w:rsidP="5C3E6B40">
      <w:pPr>
        <w:rPr>
          <w:rFonts w:eastAsiaTheme="minorEastAsia"/>
          <w:sz w:val="28"/>
          <w:szCs w:val="28"/>
        </w:rPr>
      </w:pPr>
    </w:p>
    <w:p w14:paraId="1E3F4DF7" w14:textId="77777777" w:rsidR="00506DB0" w:rsidRDefault="00506DB0" w:rsidP="5C3E6B40">
      <w:pPr>
        <w:rPr>
          <w:rFonts w:eastAsiaTheme="minorEastAsia"/>
          <w:sz w:val="28"/>
          <w:szCs w:val="28"/>
        </w:rPr>
      </w:pPr>
    </w:p>
    <w:p w14:paraId="334E0397" w14:textId="65B25AED" w:rsidR="7485286D" w:rsidRPr="00CB1D21" w:rsidRDefault="7485286D">
      <w:pPr>
        <w:rPr>
          <w:rFonts w:ascii="Century Gothic" w:eastAsia="Century Gothic" w:hAnsi="Century Gothic" w:cs="Century Gothic"/>
          <w:b/>
          <w:sz w:val="56"/>
          <w:szCs w:val="56"/>
        </w:rPr>
      </w:pPr>
      <w:r w:rsidRPr="00CB1D21">
        <w:rPr>
          <w:rFonts w:ascii="Century Gothic" w:eastAsia="Century Gothic" w:hAnsi="Century Gothic" w:cs="Century Gothic"/>
          <w:b/>
          <w:sz w:val="56"/>
          <w:szCs w:val="56"/>
        </w:rPr>
        <w:t xml:space="preserve">Physiological Observations   </w:t>
      </w:r>
    </w:p>
    <w:p w14:paraId="01FE8343" w14:textId="04B7AC0C" w:rsidR="7485286D" w:rsidRDefault="7485286D" w:rsidP="5C3E6B40">
      <w:r>
        <w:rPr>
          <w:noProof/>
        </w:rPr>
        <w:drawing>
          <wp:inline distT="0" distB="0" distL="0" distR="0" wp14:anchorId="3665C4BC" wp14:editId="41F00830">
            <wp:extent cx="6858000" cy="4762500"/>
            <wp:effectExtent l="0" t="0" r="0" b="0"/>
            <wp:docPr id="15521056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05652" name="Picture 1552105652"/>
                    <pic:cNvPicPr/>
                  </pic:nvPicPr>
                  <pic:blipFill>
                    <a:blip r:embed="rId13">
                      <a:extLst>
                        <a:ext uri="{28A0092B-C50C-407E-A947-70E740481C1C}">
                          <a14:useLocalDpi xmlns:a14="http://schemas.microsoft.com/office/drawing/2010/main"/>
                        </a:ext>
                      </a:extLst>
                    </a:blip>
                    <a:stretch>
                      <a:fillRect/>
                    </a:stretch>
                  </pic:blipFill>
                  <pic:spPr>
                    <a:xfrm>
                      <a:off x="0" y="0"/>
                      <a:ext cx="6858000" cy="4762500"/>
                    </a:xfrm>
                    <a:prstGeom prst="rect">
                      <a:avLst/>
                    </a:prstGeom>
                  </pic:spPr>
                </pic:pic>
              </a:graphicData>
            </a:graphic>
          </wp:inline>
        </w:drawing>
      </w:r>
    </w:p>
    <w:p w14:paraId="018E49AB" w14:textId="77777777" w:rsidR="00A32F91" w:rsidRDefault="00A32F91" w:rsidP="5C3E6B40">
      <w:pPr>
        <w:rPr>
          <w:rFonts w:ascii="Century Gothic" w:eastAsia="Century Gothic" w:hAnsi="Century Gothic" w:cs="Century Gothic"/>
          <w:sz w:val="32"/>
          <w:szCs w:val="32"/>
        </w:rPr>
      </w:pPr>
    </w:p>
    <w:p w14:paraId="1E1036F1" w14:textId="780C0E52" w:rsidR="52A65D5A" w:rsidRDefault="52A65D5A" w:rsidP="5C3E6B40">
      <w:pPr>
        <w:rPr>
          <w:rFonts w:ascii="Century Gothic" w:eastAsia="Century Gothic" w:hAnsi="Century Gothic" w:cs="Century Gothic"/>
          <w:b/>
          <w:bCs/>
          <w:sz w:val="32"/>
          <w:szCs w:val="32"/>
          <w:u w:val="single"/>
        </w:rPr>
      </w:pPr>
      <w:r w:rsidRPr="5C3E6B40">
        <w:rPr>
          <w:rFonts w:ascii="Century Gothic" w:eastAsia="Century Gothic" w:hAnsi="Century Gothic" w:cs="Century Gothic"/>
          <w:sz w:val="32"/>
          <w:szCs w:val="32"/>
        </w:rPr>
        <w:t xml:space="preserve"> </w:t>
      </w:r>
      <w:r w:rsidRPr="5C3E6B40">
        <w:rPr>
          <w:rFonts w:ascii="Century Gothic" w:eastAsia="Century Gothic" w:hAnsi="Century Gothic" w:cs="Century Gothic"/>
          <w:b/>
          <w:bCs/>
          <w:color w:val="FF0000"/>
          <w:sz w:val="40"/>
          <w:szCs w:val="40"/>
          <w:u w:val="single"/>
        </w:rPr>
        <w:t>!! NB Please let your nurse know of patients News Score as this an early warning sign to patient deterioration!!</w:t>
      </w:r>
    </w:p>
    <w:p w14:paraId="0D2247C8" w14:textId="252408EF" w:rsidR="5C3E6B40" w:rsidRDefault="5C3E6B40" w:rsidP="5C3E6B40">
      <w:pPr>
        <w:jc w:val="both"/>
        <w:rPr>
          <w:rFonts w:ascii="Century Gothic" w:eastAsia="Century Gothic" w:hAnsi="Century Gothic" w:cs="Century Gothic"/>
          <w:color w:val="FF0000"/>
          <w:sz w:val="32"/>
          <w:szCs w:val="32"/>
        </w:rPr>
      </w:pPr>
    </w:p>
    <w:p w14:paraId="395867CA" w14:textId="62ABC494" w:rsidR="5C3E6B40" w:rsidRDefault="5C3E6B40" w:rsidP="5C3E6B40">
      <w:pPr>
        <w:jc w:val="both"/>
        <w:rPr>
          <w:rFonts w:ascii="Century Gothic" w:eastAsia="Century Gothic" w:hAnsi="Century Gothic" w:cs="Century Gothic"/>
          <w:color w:val="FF0000"/>
          <w:sz w:val="32"/>
          <w:szCs w:val="32"/>
        </w:rPr>
      </w:pPr>
    </w:p>
    <w:p w14:paraId="7A0E9568" w14:textId="3D64298C" w:rsidR="5C3E6B40" w:rsidRDefault="5C3E6B40">
      <w:r>
        <w:br w:type="page"/>
      </w:r>
    </w:p>
    <w:p w14:paraId="52ED6574" w14:textId="79FAF507" w:rsidR="5B2DFE31" w:rsidRDefault="5B2DFE31" w:rsidP="5C3E6B40">
      <w:pPr>
        <w:spacing w:after="0"/>
        <w:jc w:val="center"/>
        <w:rPr>
          <w:rFonts w:ascii="Century Gothic" w:eastAsia="Century Gothic" w:hAnsi="Century Gothic" w:cs="Century Gothic"/>
          <w:b/>
          <w:bCs/>
          <w:sz w:val="32"/>
          <w:szCs w:val="32"/>
        </w:rPr>
      </w:pPr>
      <w:r w:rsidRPr="5C3E6B40">
        <w:rPr>
          <w:rFonts w:ascii="Century Gothic" w:eastAsia="Century Gothic" w:hAnsi="Century Gothic" w:cs="Century Gothic"/>
          <w:b/>
          <w:bCs/>
          <w:sz w:val="32"/>
          <w:szCs w:val="32"/>
        </w:rPr>
        <w:t xml:space="preserve">Surgical terminology </w:t>
      </w:r>
    </w:p>
    <w:p w14:paraId="0C315B53" w14:textId="7815EB82" w:rsidR="5C3E6B40" w:rsidRDefault="5C3E6B40" w:rsidP="5C3E6B40">
      <w:pPr>
        <w:jc w:val="both"/>
      </w:pPr>
    </w:p>
    <w:p w14:paraId="5FC9F498" w14:textId="1012EF32" w:rsidR="5B2DFE31" w:rsidRDefault="5B2DFE31" w:rsidP="5C3E6B40">
      <w:pPr>
        <w:jc w:val="both"/>
        <w:rPr>
          <w:rFonts w:ascii="Century Gothic" w:eastAsia="Century Gothic" w:hAnsi="Century Gothic" w:cs="Century Gothic"/>
          <w:sz w:val="32"/>
          <w:szCs w:val="32"/>
        </w:rPr>
      </w:pPr>
      <w:r>
        <w:rPr>
          <w:noProof/>
        </w:rPr>
        <w:drawing>
          <wp:inline distT="0" distB="0" distL="0" distR="0" wp14:anchorId="4AC1C72A" wp14:editId="77B08C96">
            <wp:extent cx="2196284" cy="1605915"/>
            <wp:effectExtent l="0" t="0" r="0" b="0"/>
            <wp:docPr id="326351919" name="Picture 5" descr="Diverticular Disease | Oxford Gut and Liver">
              <a:extLst xmlns:a="http://schemas.openxmlformats.org/drawingml/2006/main">
                <a:ext uri="{FF2B5EF4-FFF2-40B4-BE49-F238E27FC236}">
                  <a16:creationId xmlns:a16="http://schemas.microsoft.com/office/drawing/2014/main" id="{FCD2D377-415D-461E-B683-CE9046CD4E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verticular Disease | Oxford Gut and Liv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6284" cy="1605915"/>
                    </a:xfrm>
                    <a:prstGeom prst="rect">
                      <a:avLst/>
                    </a:prstGeom>
                    <a:noFill/>
                    <a:ln>
                      <a:noFill/>
                    </a:ln>
                  </pic:spPr>
                </pic:pic>
              </a:graphicData>
            </a:graphic>
          </wp:inline>
        </w:drawing>
      </w:r>
    </w:p>
    <w:p w14:paraId="7D1C1C66" w14:textId="7959F88A" w:rsidR="5B2DFE31" w:rsidRDefault="5B2DFE31" w:rsidP="5C3E6B40">
      <w:pPr>
        <w:jc w:val="both"/>
        <w:rPr>
          <w:rFonts w:ascii="Century Gothic" w:eastAsia="Century Gothic" w:hAnsi="Century Gothic" w:cs="Century Gothic"/>
          <w:sz w:val="28"/>
          <w:szCs w:val="28"/>
        </w:rPr>
      </w:pPr>
      <w:r w:rsidRPr="5C3E6B40">
        <w:rPr>
          <w:rFonts w:ascii="Century Gothic" w:eastAsia="Century Gothic" w:hAnsi="Century Gothic" w:cs="Century Gothic"/>
          <w:b/>
          <w:bCs/>
          <w:sz w:val="28"/>
          <w:szCs w:val="28"/>
        </w:rPr>
        <w:t>Pancreatitis</w:t>
      </w:r>
      <w:r w:rsidRPr="5C3E6B40">
        <w:rPr>
          <w:rFonts w:ascii="Century Gothic" w:eastAsia="Century Gothic" w:hAnsi="Century Gothic" w:cs="Century Gothic"/>
          <w:sz w:val="28"/>
          <w:szCs w:val="28"/>
        </w:rPr>
        <w:t xml:space="preserve"> occurs when digestive enzymes become activated while still in the pancreas, irritating the cells of your pancreas and causing inflammation.</w:t>
      </w:r>
      <w:r w:rsidRPr="5C3E6B40">
        <w:rPr>
          <w:rFonts w:ascii="Century Gothic" w:eastAsia="Century Gothic" w:hAnsi="Century Gothic" w:cs="Century Gothic"/>
          <w:b/>
          <w:bCs/>
          <w:sz w:val="28"/>
          <w:szCs w:val="28"/>
        </w:rPr>
        <w:t xml:space="preserve"> </w:t>
      </w:r>
    </w:p>
    <w:p w14:paraId="7EA7DC8B" w14:textId="6955E064" w:rsidR="5B2DFE31" w:rsidRDefault="5B2DFE31" w:rsidP="5C3E6B40">
      <w:pPr>
        <w:jc w:val="both"/>
        <w:rPr>
          <w:rFonts w:ascii="Century Gothic" w:eastAsia="Century Gothic" w:hAnsi="Century Gothic" w:cs="Century Gothic"/>
          <w:sz w:val="28"/>
          <w:szCs w:val="28"/>
        </w:rPr>
      </w:pPr>
      <w:r w:rsidRPr="5C3E6B40">
        <w:rPr>
          <w:rFonts w:ascii="Century Gothic" w:eastAsia="Century Gothic" w:hAnsi="Century Gothic" w:cs="Century Gothic"/>
          <w:b/>
          <w:bCs/>
          <w:sz w:val="28"/>
          <w:szCs w:val="28"/>
        </w:rPr>
        <w:t>Diverticular disease and diverticulitis</w:t>
      </w:r>
      <w:r w:rsidRPr="5C3E6B40">
        <w:rPr>
          <w:rFonts w:ascii="Century Gothic" w:eastAsia="Century Gothic" w:hAnsi="Century Gothic" w:cs="Century Gothic"/>
          <w:sz w:val="28"/>
          <w:szCs w:val="28"/>
        </w:rPr>
        <w:t xml:space="preserve"> are related digestive conditions that affect the large intestine (colon). In diverticular disease, small bulges or pockets (diverticula) develop in the lining of the intestine. Diverticulitis is when these pockets become inflamed or infected.</w:t>
      </w:r>
    </w:p>
    <w:p w14:paraId="0E7D644D" w14:textId="7E884FBA" w:rsidR="5C3E6B40" w:rsidRDefault="5C3E6B40" w:rsidP="5C3E6B40">
      <w:pPr>
        <w:jc w:val="both"/>
        <w:rPr>
          <w:rFonts w:ascii="Century Gothic" w:eastAsia="Century Gothic" w:hAnsi="Century Gothic" w:cs="Century Gothic"/>
          <w:sz w:val="28"/>
          <w:szCs w:val="28"/>
        </w:rPr>
      </w:pPr>
    </w:p>
    <w:p w14:paraId="66841AEC" w14:textId="19169EC0" w:rsidR="5C3E6B40" w:rsidRDefault="5C3E6B40" w:rsidP="5C3E6B40">
      <w:pPr>
        <w:jc w:val="both"/>
        <w:rPr>
          <w:rFonts w:ascii="Century Gothic" w:eastAsia="Century Gothic" w:hAnsi="Century Gothic" w:cs="Century Gothic"/>
          <w:sz w:val="12"/>
          <w:szCs w:val="12"/>
        </w:rPr>
      </w:pPr>
    </w:p>
    <w:p w14:paraId="3D111E6F" w14:textId="45D3FE7C" w:rsidR="5B2DFE31" w:rsidRDefault="5B2DFE31" w:rsidP="5C3E6B40">
      <w:pPr>
        <w:jc w:val="both"/>
        <w:rPr>
          <w:rFonts w:ascii="Century Gothic" w:eastAsia="Century Gothic" w:hAnsi="Century Gothic" w:cs="Century Gothic"/>
          <w:sz w:val="32"/>
          <w:szCs w:val="32"/>
        </w:rPr>
      </w:pPr>
      <w:r>
        <w:rPr>
          <w:noProof/>
        </w:rPr>
        <w:drawing>
          <wp:inline distT="0" distB="0" distL="0" distR="0" wp14:anchorId="173CDA95" wp14:editId="3A91F498">
            <wp:extent cx="2204797" cy="1453515"/>
            <wp:effectExtent l="0" t="0" r="1270" b="0"/>
            <wp:docPr id="1779963507" name="Picture 6" descr="Chronic cholecystitis | Osmosis">
              <a:extLst xmlns:a="http://schemas.openxmlformats.org/drawingml/2006/main">
                <a:ext uri="{FF2B5EF4-FFF2-40B4-BE49-F238E27FC236}">
                  <a16:creationId xmlns:a16="http://schemas.microsoft.com/office/drawing/2014/main" id="{23D0321F-3F3B-4410-89E5-82197C7B13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ronic cholecystitis | Osmos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4797" cy="1453515"/>
                    </a:xfrm>
                    <a:prstGeom prst="rect">
                      <a:avLst/>
                    </a:prstGeom>
                    <a:noFill/>
                    <a:ln>
                      <a:noFill/>
                    </a:ln>
                  </pic:spPr>
                </pic:pic>
              </a:graphicData>
            </a:graphic>
          </wp:inline>
        </w:drawing>
      </w:r>
    </w:p>
    <w:p w14:paraId="471DB1B2" w14:textId="2CFD6FDC" w:rsidR="5B2DFE31" w:rsidRDefault="5B2DFE31" w:rsidP="5C3E6B40">
      <w:pPr>
        <w:rPr>
          <w:rFonts w:ascii="Century Gothic" w:eastAsia="Century Gothic" w:hAnsi="Century Gothic" w:cs="Century Gothic"/>
          <w:sz w:val="32"/>
          <w:szCs w:val="32"/>
        </w:rPr>
      </w:pPr>
      <w:r w:rsidRPr="5C3E6B40">
        <w:rPr>
          <w:rFonts w:ascii="Century Gothic" w:eastAsia="Century Gothic" w:hAnsi="Century Gothic" w:cs="Century Gothic"/>
          <w:b/>
          <w:bCs/>
          <w:sz w:val="28"/>
          <w:szCs w:val="28"/>
        </w:rPr>
        <w:t>Cholecystitis</w:t>
      </w:r>
      <w:r w:rsidRPr="5C3E6B40">
        <w:rPr>
          <w:rFonts w:ascii="Century Gothic" w:eastAsia="Century Gothic" w:hAnsi="Century Gothic" w:cs="Century Gothic"/>
          <w:sz w:val="28"/>
          <w:szCs w:val="28"/>
        </w:rPr>
        <w:t xml:space="preserve"> is when your gallbladder is inflamed. Gallbladder inflammation can be caused by: Gallstones. Most often, cholecystitis is the result of hard particles that develop in your gallbladder (gallstones). Gallstones can block the tube (cystic duct) through which bile flows when it leaves the gallbladder.</w:t>
      </w:r>
    </w:p>
    <w:p w14:paraId="6993096F" w14:textId="31104D68" w:rsidR="5C3E6B40" w:rsidRDefault="5C3E6B40" w:rsidP="5C3E6B40">
      <w:pPr>
        <w:jc w:val="both"/>
        <w:rPr>
          <w:rFonts w:ascii="Century Gothic" w:eastAsia="Century Gothic" w:hAnsi="Century Gothic" w:cs="Century Gothic"/>
          <w:color w:val="FF0000"/>
          <w:sz w:val="32"/>
          <w:szCs w:val="32"/>
        </w:rPr>
      </w:pPr>
    </w:p>
    <w:p w14:paraId="34C7CBD2" w14:textId="1CA2849A" w:rsidR="5C3E6B40" w:rsidRDefault="5C3E6B40">
      <w:r>
        <w:br w:type="page"/>
      </w:r>
    </w:p>
    <w:tbl>
      <w:tblPr>
        <w:tblStyle w:val="TableGrid"/>
        <w:tblW w:w="0" w:type="auto"/>
        <w:tblLook w:val="04A0" w:firstRow="1" w:lastRow="0" w:firstColumn="1" w:lastColumn="0" w:noHBand="0" w:noVBand="1"/>
      </w:tblPr>
      <w:tblGrid>
        <w:gridCol w:w="3270"/>
        <w:gridCol w:w="7345"/>
      </w:tblGrid>
      <w:tr w:rsidR="5C3E6B40" w14:paraId="39D2C08A" w14:textId="77777777" w:rsidTr="00BC0450">
        <w:trPr>
          <w:trHeight w:val="780"/>
        </w:trPr>
        <w:tc>
          <w:tcPr>
            <w:tcW w:w="3270" w:type="dxa"/>
          </w:tcPr>
          <w:p w14:paraId="331D5D9E" w14:textId="3B4C6943" w:rsidR="5C3E6B40" w:rsidRDefault="5C3E6B40" w:rsidP="5C3E6B40">
            <w:pPr>
              <w:spacing w:line="360" w:lineRule="auto"/>
              <w:jc w:val="center"/>
              <w:rPr>
                <w:rFonts w:ascii="Century Gothic" w:eastAsia="Century Gothic" w:hAnsi="Century Gothic" w:cs="Century Gothic"/>
                <w:b/>
                <w:bCs/>
                <w:sz w:val="40"/>
                <w:szCs w:val="40"/>
              </w:rPr>
            </w:pPr>
            <w:r w:rsidRPr="5C3E6B40">
              <w:rPr>
                <w:rFonts w:ascii="Century Gothic" w:eastAsia="Century Gothic" w:hAnsi="Century Gothic" w:cs="Century Gothic"/>
                <w:b/>
                <w:bCs/>
                <w:sz w:val="40"/>
                <w:szCs w:val="40"/>
              </w:rPr>
              <w:t>Abbreviations</w:t>
            </w:r>
          </w:p>
        </w:tc>
        <w:tc>
          <w:tcPr>
            <w:tcW w:w="7345" w:type="dxa"/>
          </w:tcPr>
          <w:p w14:paraId="686959FD" w14:textId="374B60BC" w:rsidR="5C3E6B40" w:rsidRDefault="5C3E6B40" w:rsidP="5C3E6B40">
            <w:pPr>
              <w:spacing w:line="360" w:lineRule="auto"/>
              <w:jc w:val="center"/>
              <w:rPr>
                <w:rFonts w:ascii="Century Gothic" w:eastAsia="Century Gothic" w:hAnsi="Century Gothic" w:cs="Century Gothic"/>
                <w:b/>
                <w:bCs/>
                <w:sz w:val="40"/>
                <w:szCs w:val="40"/>
              </w:rPr>
            </w:pPr>
            <w:r w:rsidRPr="5C3E6B40">
              <w:rPr>
                <w:rFonts w:ascii="Century Gothic" w:eastAsia="Century Gothic" w:hAnsi="Century Gothic" w:cs="Century Gothic"/>
                <w:b/>
                <w:bCs/>
                <w:sz w:val="40"/>
                <w:szCs w:val="40"/>
              </w:rPr>
              <w:t>Terms</w:t>
            </w:r>
          </w:p>
        </w:tc>
      </w:tr>
      <w:tr w:rsidR="5C3E6B40" w14:paraId="58776EA6" w14:textId="77777777" w:rsidTr="00BC0450">
        <w:trPr>
          <w:trHeight w:val="628"/>
        </w:trPr>
        <w:tc>
          <w:tcPr>
            <w:tcW w:w="3270" w:type="dxa"/>
          </w:tcPr>
          <w:p w14:paraId="4E289873" w14:textId="08BFCC7F"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FF</w:t>
            </w:r>
          </w:p>
        </w:tc>
        <w:tc>
          <w:tcPr>
            <w:tcW w:w="7345" w:type="dxa"/>
          </w:tcPr>
          <w:p w14:paraId="16DCE6D2" w14:textId="6B2C7A31"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Free Fluids</w:t>
            </w:r>
          </w:p>
        </w:tc>
      </w:tr>
      <w:tr w:rsidR="5C3E6B40" w14:paraId="3166AB4B" w14:textId="77777777" w:rsidTr="00BC0450">
        <w:trPr>
          <w:trHeight w:val="628"/>
        </w:trPr>
        <w:tc>
          <w:tcPr>
            <w:tcW w:w="3270" w:type="dxa"/>
          </w:tcPr>
          <w:p w14:paraId="55635D1D" w14:textId="0230F0DE"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CF</w:t>
            </w:r>
          </w:p>
        </w:tc>
        <w:tc>
          <w:tcPr>
            <w:tcW w:w="7345" w:type="dxa"/>
          </w:tcPr>
          <w:p w14:paraId="45AA0799" w14:textId="265D8F69"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Clear Fluids</w:t>
            </w:r>
          </w:p>
        </w:tc>
      </w:tr>
      <w:tr w:rsidR="5C3E6B40" w14:paraId="0E537A1F" w14:textId="77777777" w:rsidTr="00BC0450">
        <w:trPr>
          <w:trHeight w:val="628"/>
        </w:trPr>
        <w:tc>
          <w:tcPr>
            <w:tcW w:w="3270" w:type="dxa"/>
          </w:tcPr>
          <w:p w14:paraId="457B9F19" w14:textId="7553797F"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NBM</w:t>
            </w:r>
          </w:p>
        </w:tc>
        <w:tc>
          <w:tcPr>
            <w:tcW w:w="7345" w:type="dxa"/>
          </w:tcPr>
          <w:p w14:paraId="277C481D" w14:textId="22444180"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Nil By Mouth</w:t>
            </w:r>
          </w:p>
        </w:tc>
      </w:tr>
      <w:tr w:rsidR="5C3E6B40" w14:paraId="44E1728A" w14:textId="77777777" w:rsidTr="00BC0450">
        <w:trPr>
          <w:trHeight w:val="628"/>
        </w:trPr>
        <w:tc>
          <w:tcPr>
            <w:tcW w:w="3270" w:type="dxa"/>
          </w:tcPr>
          <w:p w14:paraId="42A8F0D8" w14:textId="59276AAD"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USS</w:t>
            </w:r>
          </w:p>
        </w:tc>
        <w:tc>
          <w:tcPr>
            <w:tcW w:w="7345" w:type="dxa"/>
          </w:tcPr>
          <w:p w14:paraId="60A5FDF6" w14:textId="1B9F89AF"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Ultrasound scan</w:t>
            </w:r>
          </w:p>
        </w:tc>
      </w:tr>
      <w:tr w:rsidR="5C3E6B40" w14:paraId="1302418E" w14:textId="77777777" w:rsidTr="00BC0450">
        <w:trPr>
          <w:trHeight w:val="628"/>
        </w:trPr>
        <w:tc>
          <w:tcPr>
            <w:tcW w:w="3270" w:type="dxa"/>
          </w:tcPr>
          <w:p w14:paraId="06235B2D" w14:textId="4D3DE375"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MRI</w:t>
            </w:r>
          </w:p>
        </w:tc>
        <w:tc>
          <w:tcPr>
            <w:tcW w:w="7345" w:type="dxa"/>
          </w:tcPr>
          <w:p w14:paraId="6ECBF1AE" w14:textId="221C9BAF"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Magnetic Resonance Imaging</w:t>
            </w:r>
          </w:p>
        </w:tc>
      </w:tr>
      <w:tr w:rsidR="5C3E6B40" w14:paraId="75D060AB" w14:textId="77777777" w:rsidTr="00BC0450">
        <w:trPr>
          <w:trHeight w:val="628"/>
        </w:trPr>
        <w:tc>
          <w:tcPr>
            <w:tcW w:w="3270" w:type="dxa"/>
          </w:tcPr>
          <w:p w14:paraId="2094CD92" w14:textId="4BB5BB55"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Lap</w:t>
            </w:r>
          </w:p>
        </w:tc>
        <w:tc>
          <w:tcPr>
            <w:tcW w:w="7345" w:type="dxa"/>
          </w:tcPr>
          <w:p w14:paraId="0EAC1FA4" w14:textId="3F5E0082"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Laparoscopic (keyhole surgery)</w:t>
            </w:r>
          </w:p>
        </w:tc>
      </w:tr>
      <w:tr w:rsidR="5C3E6B40" w14:paraId="0D263119" w14:textId="77777777" w:rsidTr="00BC0450">
        <w:trPr>
          <w:trHeight w:val="825"/>
        </w:trPr>
        <w:tc>
          <w:tcPr>
            <w:tcW w:w="3270" w:type="dxa"/>
          </w:tcPr>
          <w:p w14:paraId="2C861AC4" w14:textId="6C0B6A6C"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OGD</w:t>
            </w:r>
          </w:p>
        </w:tc>
        <w:tc>
          <w:tcPr>
            <w:tcW w:w="7345" w:type="dxa"/>
          </w:tcPr>
          <w:p w14:paraId="09D79629" w14:textId="2C8EE227" w:rsidR="5C3E6B40" w:rsidRPr="00FC6209" w:rsidRDefault="5C3E6B40" w:rsidP="5C3E6B40">
            <w:pPr>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Gastroscopy – to see the stomach and upper part of the small intestines</w:t>
            </w:r>
          </w:p>
        </w:tc>
      </w:tr>
      <w:tr w:rsidR="5C3E6B40" w14:paraId="3D6692D8" w14:textId="77777777" w:rsidTr="00BC0450">
        <w:trPr>
          <w:trHeight w:val="1257"/>
        </w:trPr>
        <w:tc>
          <w:tcPr>
            <w:tcW w:w="3270" w:type="dxa"/>
          </w:tcPr>
          <w:p w14:paraId="591D1C8A" w14:textId="723E54E6"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Flexi sig</w:t>
            </w:r>
          </w:p>
        </w:tc>
        <w:tc>
          <w:tcPr>
            <w:tcW w:w="7345" w:type="dxa"/>
          </w:tcPr>
          <w:p w14:paraId="1FE346D8" w14:textId="15817D4B" w:rsidR="5C3E6B40" w:rsidRPr="00FC6209" w:rsidRDefault="5C3E6B40" w:rsidP="5C3E6B40">
            <w:pPr>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Flexible sigmoidoscopy. Camera examination of the rectum and the lower part of the large bowel</w:t>
            </w:r>
          </w:p>
        </w:tc>
      </w:tr>
      <w:tr w:rsidR="5C3E6B40" w14:paraId="6CC08E56" w14:textId="77777777" w:rsidTr="00BC0450">
        <w:trPr>
          <w:trHeight w:val="960"/>
        </w:trPr>
        <w:tc>
          <w:tcPr>
            <w:tcW w:w="3270" w:type="dxa"/>
          </w:tcPr>
          <w:p w14:paraId="19AA6CE9" w14:textId="29344E88"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Colonoscopy</w:t>
            </w:r>
          </w:p>
        </w:tc>
        <w:tc>
          <w:tcPr>
            <w:tcW w:w="7345" w:type="dxa"/>
          </w:tcPr>
          <w:p w14:paraId="5DE301C5" w14:textId="2AE844B8" w:rsidR="5C3E6B40" w:rsidRPr="00FC6209" w:rsidRDefault="5C3E6B40" w:rsidP="5C3E6B40">
            <w:pPr>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Camera examination of the large bowel and the distal part of the small bowel.</w:t>
            </w:r>
          </w:p>
        </w:tc>
      </w:tr>
      <w:tr w:rsidR="5C3E6B40" w14:paraId="5FFDBCAB" w14:textId="77777777" w:rsidTr="00BC0450">
        <w:trPr>
          <w:trHeight w:val="628"/>
        </w:trPr>
        <w:tc>
          <w:tcPr>
            <w:tcW w:w="3270" w:type="dxa"/>
          </w:tcPr>
          <w:p w14:paraId="6A3D3F82" w14:textId="24D98BAB"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NWB</w:t>
            </w:r>
          </w:p>
        </w:tc>
        <w:tc>
          <w:tcPr>
            <w:tcW w:w="7345" w:type="dxa"/>
          </w:tcPr>
          <w:p w14:paraId="0EA23FFE" w14:textId="52C3D98E"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Non-Weight Bearing</w:t>
            </w:r>
          </w:p>
        </w:tc>
      </w:tr>
      <w:tr w:rsidR="5C3E6B40" w14:paraId="389A08E5" w14:textId="77777777" w:rsidTr="00BC0450">
        <w:trPr>
          <w:trHeight w:val="628"/>
        </w:trPr>
        <w:tc>
          <w:tcPr>
            <w:tcW w:w="3270" w:type="dxa"/>
          </w:tcPr>
          <w:p w14:paraId="0EBE81E5" w14:textId="67E6399C"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IV</w:t>
            </w:r>
          </w:p>
        </w:tc>
        <w:tc>
          <w:tcPr>
            <w:tcW w:w="7345" w:type="dxa"/>
          </w:tcPr>
          <w:p w14:paraId="29A636D2" w14:textId="0CA4BFE1"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Intravenous (drug administration route)</w:t>
            </w:r>
          </w:p>
        </w:tc>
      </w:tr>
      <w:tr w:rsidR="5C3E6B40" w14:paraId="4F124622" w14:textId="77777777" w:rsidTr="00BC0450">
        <w:trPr>
          <w:trHeight w:val="628"/>
        </w:trPr>
        <w:tc>
          <w:tcPr>
            <w:tcW w:w="3270" w:type="dxa"/>
          </w:tcPr>
          <w:p w14:paraId="7464F552" w14:textId="20F09504"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IM</w:t>
            </w:r>
          </w:p>
        </w:tc>
        <w:tc>
          <w:tcPr>
            <w:tcW w:w="7345" w:type="dxa"/>
          </w:tcPr>
          <w:p w14:paraId="7EF8304D" w14:textId="4FFC8768"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Intra- Muscular (drug administration route)</w:t>
            </w:r>
          </w:p>
        </w:tc>
      </w:tr>
      <w:tr w:rsidR="5C3E6B40" w14:paraId="4A303ED2" w14:textId="77777777" w:rsidTr="00BC0450">
        <w:trPr>
          <w:trHeight w:val="628"/>
        </w:trPr>
        <w:tc>
          <w:tcPr>
            <w:tcW w:w="3270" w:type="dxa"/>
          </w:tcPr>
          <w:p w14:paraId="2B8FC42D" w14:textId="53EF2918"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SC</w:t>
            </w:r>
          </w:p>
        </w:tc>
        <w:tc>
          <w:tcPr>
            <w:tcW w:w="7345" w:type="dxa"/>
          </w:tcPr>
          <w:p w14:paraId="0FC58214" w14:textId="7A1E54BC"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Subcutaneous</w:t>
            </w:r>
          </w:p>
        </w:tc>
      </w:tr>
      <w:tr w:rsidR="5C3E6B40" w14:paraId="4B10C446" w14:textId="77777777" w:rsidTr="00BC0450">
        <w:trPr>
          <w:trHeight w:val="606"/>
        </w:trPr>
        <w:tc>
          <w:tcPr>
            <w:tcW w:w="3270" w:type="dxa"/>
          </w:tcPr>
          <w:p w14:paraId="2FCE3675" w14:textId="0B41CD61"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IVF</w:t>
            </w:r>
          </w:p>
        </w:tc>
        <w:tc>
          <w:tcPr>
            <w:tcW w:w="7345" w:type="dxa"/>
          </w:tcPr>
          <w:p w14:paraId="4003488A" w14:textId="6C1DBF04" w:rsidR="5C3E6B40" w:rsidRPr="00FC6209" w:rsidRDefault="5C3E6B40" w:rsidP="5C3E6B40">
            <w:pPr>
              <w:spacing w:line="360" w:lineRule="auto"/>
              <w:jc w:val="center"/>
              <w:rPr>
                <w:rFonts w:ascii="Century Gothic" w:eastAsia="Century Gothic" w:hAnsi="Century Gothic" w:cs="Century Gothic"/>
                <w:b/>
                <w:bCs/>
                <w:sz w:val="28"/>
                <w:szCs w:val="28"/>
              </w:rPr>
            </w:pPr>
            <w:r w:rsidRPr="00FC6209">
              <w:rPr>
                <w:rFonts w:ascii="Century Gothic" w:eastAsia="Century Gothic" w:hAnsi="Century Gothic" w:cs="Century Gothic"/>
                <w:sz w:val="28"/>
                <w:szCs w:val="28"/>
              </w:rPr>
              <w:t>Intravenous Fluid</w:t>
            </w:r>
          </w:p>
        </w:tc>
      </w:tr>
      <w:tr w:rsidR="5C3E6B40" w14:paraId="135337F5" w14:textId="77777777" w:rsidTr="00BC0450">
        <w:trPr>
          <w:trHeight w:val="606"/>
        </w:trPr>
        <w:tc>
          <w:tcPr>
            <w:tcW w:w="3270" w:type="dxa"/>
          </w:tcPr>
          <w:p w14:paraId="0CF50319" w14:textId="01CF1BAF"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SBO</w:t>
            </w:r>
          </w:p>
        </w:tc>
        <w:tc>
          <w:tcPr>
            <w:tcW w:w="7345" w:type="dxa"/>
          </w:tcPr>
          <w:p w14:paraId="3A45ADBF" w14:textId="6CB023CE"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Small Bowel Obstruction</w:t>
            </w:r>
          </w:p>
        </w:tc>
      </w:tr>
      <w:tr w:rsidR="5C3E6B40" w14:paraId="6C430470" w14:textId="77777777" w:rsidTr="00BC0450">
        <w:trPr>
          <w:trHeight w:val="606"/>
        </w:trPr>
        <w:tc>
          <w:tcPr>
            <w:tcW w:w="3270" w:type="dxa"/>
          </w:tcPr>
          <w:p w14:paraId="7CE89020" w14:textId="2A36AD28"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CTAP</w:t>
            </w:r>
          </w:p>
        </w:tc>
        <w:tc>
          <w:tcPr>
            <w:tcW w:w="7345" w:type="dxa"/>
          </w:tcPr>
          <w:p w14:paraId="27C7AECB" w14:textId="330660DA"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 xml:space="preserve">Computerised Tomography Abdo pelvis </w:t>
            </w:r>
          </w:p>
        </w:tc>
      </w:tr>
      <w:tr w:rsidR="5C3E6B40" w14:paraId="5F28425D" w14:textId="77777777" w:rsidTr="00BC0450">
        <w:trPr>
          <w:trHeight w:val="606"/>
        </w:trPr>
        <w:tc>
          <w:tcPr>
            <w:tcW w:w="3270" w:type="dxa"/>
          </w:tcPr>
          <w:p w14:paraId="30FC9EAE" w14:textId="3D232DC4"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EUA</w:t>
            </w:r>
          </w:p>
        </w:tc>
        <w:tc>
          <w:tcPr>
            <w:tcW w:w="7345" w:type="dxa"/>
          </w:tcPr>
          <w:p w14:paraId="0C494812" w14:textId="07AFAA01" w:rsidR="5C3E6B40" w:rsidRPr="00FC6209" w:rsidRDefault="5C3E6B40" w:rsidP="5C3E6B40">
            <w:pPr>
              <w:spacing w:line="360" w:lineRule="auto"/>
              <w:jc w:val="center"/>
              <w:rPr>
                <w:rFonts w:ascii="Century Gothic" w:eastAsia="Century Gothic" w:hAnsi="Century Gothic" w:cs="Century Gothic"/>
                <w:sz w:val="28"/>
                <w:szCs w:val="28"/>
              </w:rPr>
            </w:pPr>
            <w:r w:rsidRPr="00FC6209">
              <w:rPr>
                <w:rFonts w:ascii="Century Gothic" w:eastAsia="Century Gothic" w:hAnsi="Century Gothic" w:cs="Century Gothic"/>
                <w:sz w:val="28"/>
                <w:szCs w:val="28"/>
              </w:rPr>
              <w:t>Examination Under Anaesthetic</w:t>
            </w:r>
          </w:p>
        </w:tc>
      </w:tr>
    </w:tbl>
    <w:p w14:paraId="2081A267" w14:textId="2A11FF7E" w:rsidR="00BA7DF2" w:rsidRDefault="00BA7DF2" w:rsidP="00BA7DF2">
      <w:pPr>
        <w:spacing w:after="0"/>
        <w:jc w:val="center"/>
        <w:rPr>
          <w:rFonts w:ascii="Century Gothic" w:eastAsia="Century Gothic" w:hAnsi="Century Gothic" w:cs="Century Gothic"/>
          <w:b/>
          <w:bCs/>
          <w:sz w:val="32"/>
          <w:szCs w:val="32"/>
        </w:rPr>
      </w:pPr>
      <w:r w:rsidRPr="0A07C0DE">
        <w:rPr>
          <w:rFonts w:ascii="Century Gothic" w:eastAsia="Century Gothic" w:hAnsi="Century Gothic" w:cs="Century Gothic"/>
          <w:b/>
          <w:bCs/>
          <w:sz w:val="32"/>
          <w:szCs w:val="32"/>
        </w:rPr>
        <w:t xml:space="preserve">Urology Meaning... </w:t>
      </w:r>
    </w:p>
    <w:p w14:paraId="28401EFD" w14:textId="77777777" w:rsidR="00BA7DF2" w:rsidRDefault="00BA7DF2" w:rsidP="00BA7DF2">
      <w:pPr>
        <w:spacing w:after="0" w:line="360" w:lineRule="auto"/>
        <w:jc w:val="center"/>
        <w:rPr>
          <w:rFonts w:ascii="Century Gothic" w:eastAsia="Century Gothic" w:hAnsi="Century Gothic" w:cs="Century Gothic"/>
          <w:sz w:val="32"/>
          <w:szCs w:val="32"/>
        </w:rPr>
      </w:pPr>
      <w:r>
        <w:rPr>
          <w:noProof/>
        </w:rPr>
        <w:drawing>
          <wp:anchor distT="0" distB="0" distL="114300" distR="114300" simplePos="0" relativeHeight="251660288" behindDoc="1" locked="0" layoutInCell="1" allowOverlap="1" wp14:anchorId="62F05E74" wp14:editId="3A646CB2">
            <wp:simplePos x="0" y="0"/>
            <wp:positionH relativeFrom="column">
              <wp:align>left</wp:align>
            </wp:positionH>
            <wp:positionV relativeFrom="paragraph">
              <wp:posOffset>0</wp:posOffset>
            </wp:positionV>
            <wp:extent cx="1755602" cy="2473647"/>
            <wp:effectExtent l="0" t="0" r="0" b="0"/>
            <wp:wrapNone/>
            <wp:docPr id="1478871048" name="Picture 1478871048">
              <a:extLst xmlns:a="http://schemas.openxmlformats.org/drawingml/2006/main">
                <a:ext uri="{FF2B5EF4-FFF2-40B4-BE49-F238E27FC236}">
                  <a16:creationId xmlns:a16="http://schemas.microsoft.com/office/drawing/2014/main" id="{36D25FDF-7AF8-4125-8A1A-5F105CA4CB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5602" cy="2473647"/>
                    </a:xfrm>
                    <a:prstGeom prst="rect">
                      <a:avLst/>
                    </a:prstGeom>
                  </pic:spPr>
                </pic:pic>
              </a:graphicData>
            </a:graphic>
            <wp14:sizeRelH relativeFrom="page">
              <wp14:pctWidth>0</wp14:pctWidth>
            </wp14:sizeRelH>
            <wp14:sizeRelV relativeFrom="page">
              <wp14:pctHeight>0</wp14:pctHeight>
            </wp14:sizeRelV>
          </wp:anchor>
        </w:drawing>
      </w:r>
      <w:r w:rsidRPr="4F1DFF06">
        <w:rPr>
          <w:rFonts w:eastAsiaTheme="minorEastAsia"/>
          <w:sz w:val="32"/>
          <w:szCs w:val="32"/>
        </w:rPr>
        <w:t xml:space="preserve">                  Haematuria is when there is blood in the urine. </w:t>
      </w:r>
    </w:p>
    <w:p w14:paraId="3EF19405" w14:textId="77777777" w:rsidR="00BA7DF2" w:rsidRDefault="00BA7DF2" w:rsidP="00BA7DF2">
      <w:pPr>
        <w:spacing w:after="0" w:line="360" w:lineRule="auto"/>
        <w:jc w:val="center"/>
        <w:rPr>
          <w:rFonts w:ascii="Century Gothic" w:eastAsia="Century Gothic" w:hAnsi="Century Gothic" w:cs="Century Gothic"/>
          <w:sz w:val="32"/>
          <w:szCs w:val="32"/>
        </w:rPr>
      </w:pPr>
      <w:r w:rsidRPr="4F1DFF06">
        <w:rPr>
          <w:rFonts w:eastAsiaTheme="minorEastAsia"/>
          <w:sz w:val="32"/>
          <w:szCs w:val="32"/>
        </w:rPr>
        <w:t xml:space="preserve">                                  You may need to complete a urine test called urinalysis. </w:t>
      </w:r>
    </w:p>
    <w:p w14:paraId="54C861ED" w14:textId="77777777" w:rsidR="00BA7DF2" w:rsidRDefault="00BA7DF2" w:rsidP="00BA7DF2"/>
    <w:p w14:paraId="2661A055" w14:textId="77777777" w:rsidR="00BA7DF2" w:rsidRDefault="00BA7DF2" w:rsidP="00BA7DF2">
      <w:r>
        <w:t xml:space="preserve">Nephrostomy </w:t>
      </w:r>
    </w:p>
    <w:p w14:paraId="0A50B18D" w14:textId="77777777" w:rsidR="00BA7DF2" w:rsidRDefault="00BA7DF2" w:rsidP="00BA7DF2"/>
    <w:p w14:paraId="54B82B70" w14:textId="77777777" w:rsidR="00BA7DF2" w:rsidRDefault="00BA7DF2" w:rsidP="00BA7DF2"/>
    <w:p w14:paraId="386750E3" w14:textId="77777777" w:rsidR="00BA7DF2" w:rsidRDefault="00BA7DF2" w:rsidP="00BA7DF2"/>
    <w:p w14:paraId="6E96EF33" w14:textId="77777777" w:rsidR="00BA7DF2" w:rsidRDefault="00BA7DF2" w:rsidP="00BA7DF2"/>
    <w:p w14:paraId="2F637675" w14:textId="77777777" w:rsidR="00BA7DF2" w:rsidRDefault="00BA7DF2" w:rsidP="00BA7DF2"/>
    <w:p w14:paraId="15C434F5" w14:textId="77777777" w:rsidR="00BA7DF2" w:rsidRDefault="00BA7DF2" w:rsidP="00BA7DF2">
      <w:r>
        <w:rPr>
          <w:noProof/>
        </w:rPr>
        <w:drawing>
          <wp:inline distT="0" distB="0" distL="0" distR="0" wp14:anchorId="39AAB95D" wp14:editId="6595F050">
            <wp:extent cx="2006151" cy="2152650"/>
            <wp:effectExtent l="0" t="0" r="0" b="0"/>
            <wp:docPr id="177163399" name="Picture 177163399">
              <a:extLst xmlns:a="http://schemas.openxmlformats.org/drawingml/2006/main">
                <a:ext uri="{FF2B5EF4-FFF2-40B4-BE49-F238E27FC236}">
                  <a16:creationId xmlns:a16="http://schemas.microsoft.com/office/drawing/2014/main" id="{17DFBAB6-21B4-4D86-A762-381E11DD0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6151" cy="2152650"/>
                    </a:xfrm>
                    <a:prstGeom prst="rect">
                      <a:avLst/>
                    </a:prstGeom>
                  </pic:spPr>
                </pic:pic>
              </a:graphicData>
            </a:graphic>
          </wp:inline>
        </w:drawing>
      </w:r>
    </w:p>
    <w:p w14:paraId="2330554D" w14:textId="77777777" w:rsidR="00BA7DF2" w:rsidRDefault="00BA7DF2" w:rsidP="00BA7DF2">
      <w:r w:rsidRPr="0A07C0DE">
        <w:rPr>
          <w:rFonts w:eastAsiaTheme="minorEastAsia"/>
          <w:sz w:val="32"/>
          <w:szCs w:val="32"/>
        </w:rPr>
        <w:t xml:space="preserve">A nephrostomy tube allows a tube to drain from the back of the kidney into a bag. </w:t>
      </w:r>
    </w:p>
    <w:p w14:paraId="3C4489FA" w14:textId="77777777" w:rsidR="00FD24CC" w:rsidRDefault="00BA7DF2" w:rsidP="00BA7DF2">
      <w:r>
        <w:rPr>
          <w:noProof/>
        </w:rPr>
        <w:drawing>
          <wp:inline distT="0" distB="0" distL="0" distR="0" wp14:anchorId="44310A80" wp14:editId="286C9762">
            <wp:extent cx="2811224" cy="1764824"/>
            <wp:effectExtent l="0" t="0" r="0" b="0"/>
            <wp:docPr id="466967959" name="Picture 466967959">
              <a:extLst xmlns:a="http://schemas.openxmlformats.org/drawingml/2006/main">
                <a:ext uri="{FF2B5EF4-FFF2-40B4-BE49-F238E27FC236}">
                  <a16:creationId xmlns:a16="http://schemas.microsoft.com/office/drawing/2014/main" id="{FB60189E-4FA6-40AB-933B-77E521FD65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1224" cy="1764824"/>
                    </a:xfrm>
                    <a:prstGeom prst="rect">
                      <a:avLst/>
                    </a:prstGeom>
                  </pic:spPr>
                </pic:pic>
              </a:graphicData>
            </a:graphic>
          </wp:inline>
        </w:drawing>
      </w:r>
      <w:r>
        <w:t xml:space="preserve"> </w:t>
      </w:r>
    </w:p>
    <w:p w14:paraId="48BB94D8" w14:textId="77777777" w:rsidR="00D41FE1" w:rsidRDefault="00D41FE1" w:rsidP="00BA7DF2"/>
    <w:tbl>
      <w:tblPr>
        <w:tblStyle w:val="TableGrid"/>
        <w:tblpPr w:leftFromText="180" w:rightFromText="180" w:vertAnchor="text" w:horzAnchor="margin" w:tblpY="183"/>
        <w:tblW w:w="0" w:type="auto"/>
        <w:tblLook w:val="04A0" w:firstRow="1" w:lastRow="0" w:firstColumn="1" w:lastColumn="0" w:noHBand="0" w:noVBand="1"/>
      </w:tblPr>
      <w:tblGrid>
        <w:gridCol w:w="3270"/>
        <w:gridCol w:w="7438"/>
      </w:tblGrid>
      <w:tr w:rsidR="00684033" w14:paraId="49AD5420" w14:textId="77777777" w:rsidTr="00684033">
        <w:trPr>
          <w:trHeight w:val="606"/>
        </w:trPr>
        <w:tc>
          <w:tcPr>
            <w:tcW w:w="3270" w:type="dxa"/>
          </w:tcPr>
          <w:p w14:paraId="5841C8D8" w14:textId="77777777" w:rsidR="00684033" w:rsidRDefault="00684033" w:rsidP="00684033">
            <w:pPr>
              <w:spacing w:line="360" w:lineRule="auto"/>
              <w:rPr>
                <w:rFonts w:ascii="Century Gothic" w:eastAsia="Century Gothic" w:hAnsi="Century Gothic" w:cs="Century Gothic"/>
                <w:b/>
                <w:bCs/>
                <w:sz w:val="40"/>
                <w:szCs w:val="40"/>
              </w:rPr>
            </w:pPr>
            <w:r>
              <w:rPr>
                <w:rFonts w:ascii="Century Gothic" w:eastAsia="Century Gothic" w:hAnsi="Century Gothic" w:cs="Century Gothic"/>
                <w:b/>
                <w:bCs/>
                <w:sz w:val="40"/>
                <w:szCs w:val="40"/>
              </w:rPr>
              <w:t>A</w:t>
            </w:r>
            <w:r w:rsidRPr="5C3E6B40">
              <w:rPr>
                <w:rFonts w:ascii="Century Gothic" w:eastAsia="Century Gothic" w:hAnsi="Century Gothic" w:cs="Century Gothic"/>
                <w:b/>
                <w:bCs/>
                <w:sz w:val="40"/>
                <w:szCs w:val="40"/>
              </w:rPr>
              <w:t>bbreviations</w:t>
            </w:r>
          </w:p>
        </w:tc>
        <w:tc>
          <w:tcPr>
            <w:tcW w:w="7438" w:type="dxa"/>
          </w:tcPr>
          <w:p w14:paraId="6EC2FE94"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Urology Terminology </w:t>
            </w:r>
          </w:p>
        </w:tc>
      </w:tr>
      <w:tr w:rsidR="00684033" w14:paraId="616DED0C" w14:textId="77777777" w:rsidTr="00684033">
        <w:trPr>
          <w:trHeight w:val="606"/>
        </w:trPr>
        <w:tc>
          <w:tcPr>
            <w:tcW w:w="3270" w:type="dxa"/>
          </w:tcPr>
          <w:p w14:paraId="198119E2"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 xml:space="preserve">EGFR </w:t>
            </w:r>
          </w:p>
        </w:tc>
        <w:tc>
          <w:tcPr>
            <w:tcW w:w="7438" w:type="dxa"/>
          </w:tcPr>
          <w:p w14:paraId="08CAA6CE"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Estimated Glomerular filtration rate</w:t>
            </w:r>
          </w:p>
        </w:tc>
      </w:tr>
      <w:tr w:rsidR="00684033" w14:paraId="672E5FA2" w14:textId="77777777" w:rsidTr="00684033">
        <w:trPr>
          <w:trHeight w:val="606"/>
        </w:trPr>
        <w:tc>
          <w:tcPr>
            <w:tcW w:w="3270" w:type="dxa"/>
          </w:tcPr>
          <w:p w14:paraId="512BD8C0"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KUB</w:t>
            </w:r>
          </w:p>
        </w:tc>
        <w:tc>
          <w:tcPr>
            <w:tcW w:w="7438" w:type="dxa"/>
          </w:tcPr>
          <w:p w14:paraId="1A270D1A"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Kidney Ureter bladder- </w:t>
            </w:r>
          </w:p>
        </w:tc>
      </w:tr>
      <w:tr w:rsidR="00684033" w14:paraId="7B268A50" w14:textId="77777777" w:rsidTr="00684033">
        <w:trPr>
          <w:trHeight w:val="606"/>
        </w:trPr>
        <w:tc>
          <w:tcPr>
            <w:tcW w:w="3270" w:type="dxa"/>
          </w:tcPr>
          <w:p w14:paraId="7917A4BD"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TURP</w:t>
            </w:r>
          </w:p>
        </w:tc>
        <w:tc>
          <w:tcPr>
            <w:tcW w:w="7438" w:type="dxa"/>
          </w:tcPr>
          <w:p w14:paraId="1B17CD2A"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Transurethral Resection Prostrate </w:t>
            </w:r>
          </w:p>
        </w:tc>
      </w:tr>
      <w:tr w:rsidR="00684033" w14:paraId="7D5FE44C" w14:textId="77777777" w:rsidTr="00684033">
        <w:trPr>
          <w:trHeight w:val="606"/>
        </w:trPr>
        <w:tc>
          <w:tcPr>
            <w:tcW w:w="3270" w:type="dxa"/>
          </w:tcPr>
          <w:p w14:paraId="109518E6"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TURBT</w:t>
            </w:r>
          </w:p>
        </w:tc>
        <w:tc>
          <w:tcPr>
            <w:tcW w:w="7438" w:type="dxa"/>
          </w:tcPr>
          <w:p w14:paraId="42E8F085"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Transurethral Resection Bladder Tumour</w:t>
            </w:r>
          </w:p>
        </w:tc>
      </w:tr>
      <w:tr w:rsidR="00684033" w14:paraId="41E82E85" w14:textId="77777777" w:rsidTr="00684033">
        <w:trPr>
          <w:trHeight w:val="606"/>
        </w:trPr>
        <w:tc>
          <w:tcPr>
            <w:tcW w:w="3270" w:type="dxa"/>
          </w:tcPr>
          <w:p w14:paraId="62C62A79"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 xml:space="preserve">CT Urogram </w:t>
            </w:r>
          </w:p>
        </w:tc>
        <w:tc>
          <w:tcPr>
            <w:tcW w:w="7438" w:type="dxa"/>
          </w:tcPr>
          <w:p w14:paraId="67584F54"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Computerised Tomography to visualise Kidney Ureter bladder</w:t>
            </w:r>
          </w:p>
        </w:tc>
      </w:tr>
      <w:tr w:rsidR="00684033" w14:paraId="4EC0B297" w14:textId="77777777" w:rsidTr="00684033">
        <w:trPr>
          <w:trHeight w:val="606"/>
        </w:trPr>
        <w:tc>
          <w:tcPr>
            <w:tcW w:w="3270" w:type="dxa"/>
          </w:tcPr>
          <w:p w14:paraId="034D7877"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 xml:space="preserve">CBD </w:t>
            </w:r>
          </w:p>
        </w:tc>
        <w:tc>
          <w:tcPr>
            <w:tcW w:w="7438" w:type="dxa"/>
          </w:tcPr>
          <w:p w14:paraId="4E132008"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Common Bile Duct Stone</w:t>
            </w:r>
          </w:p>
        </w:tc>
      </w:tr>
      <w:tr w:rsidR="00684033" w14:paraId="7C043F94" w14:textId="77777777" w:rsidTr="00684033">
        <w:trPr>
          <w:trHeight w:val="606"/>
        </w:trPr>
        <w:tc>
          <w:tcPr>
            <w:tcW w:w="3270" w:type="dxa"/>
          </w:tcPr>
          <w:p w14:paraId="519039F9"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TWOC</w:t>
            </w:r>
          </w:p>
        </w:tc>
        <w:tc>
          <w:tcPr>
            <w:tcW w:w="7438" w:type="dxa"/>
          </w:tcPr>
          <w:p w14:paraId="250CED9C"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Trail Without Catheter</w:t>
            </w:r>
          </w:p>
        </w:tc>
      </w:tr>
      <w:tr w:rsidR="00684033" w14:paraId="2F2EDF39" w14:textId="77777777" w:rsidTr="00684033">
        <w:trPr>
          <w:trHeight w:val="606"/>
        </w:trPr>
        <w:tc>
          <w:tcPr>
            <w:tcW w:w="3270" w:type="dxa"/>
          </w:tcPr>
          <w:p w14:paraId="4A07FCA9"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MSU</w:t>
            </w:r>
          </w:p>
        </w:tc>
        <w:tc>
          <w:tcPr>
            <w:tcW w:w="7438" w:type="dxa"/>
          </w:tcPr>
          <w:p w14:paraId="2F74CED0"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Mid-stream Urine</w:t>
            </w:r>
          </w:p>
        </w:tc>
      </w:tr>
      <w:tr w:rsidR="00684033" w14:paraId="2F98F6F4" w14:textId="77777777" w:rsidTr="00684033">
        <w:trPr>
          <w:trHeight w:val="606"/>
        </w:trPr>
        <w:tc>
          <w:tcPr>
            <w:tcW w:w="3270" w:type="dxa"/>
          </w:tcPr>
          <w:p w14:paraId="3436697F" w14:textId="77777777" w:rsidR="00684033" w:rsidRDefault="00684033" w:rsidP="00684033">
            <w:pPr>
              <w:spacing w:line="360" w:lineRule="auto"/>
              <w:jc w:val="center"/>
              <w:rPr>
                <w:rFonts w:ascii="Century Gothic" w:eastAsia="Century Gothic" w:hAnsi="Century Gothic" w:cs="Century Gothic"/>
                <w:sz w:val="40"/>
                <w:szCs w:val="40"/>
              </w:rPr>
            </w:pPr>
            <w:r w:rsidRPr="5C3E6B40">
              <w:rPr>
                <w:rFonts w:ascii="Century Gothic" w:eastAsia="Century Gothic" w:hAnsi="Century Gothic" w:cs="Century Gothic"/>
                <w:sz w:val="40"/>
                <w:szCs w:val="40"/>
              </w:rPr>
              <w:t>CSU</w:t>
            </w:r>
          </w:p>
        </w:tc>
        <w:tc>
          <w:tcPr>
            <w:tcW w:w="7438" w:type="dxa"/>
          </w:tcPr>
          <w:p w14:paraId="2679F42C" w14:textId="77777777" w:rsidR="00684033" w:rsidRDefault="00684033" w:rsidP="00684033">
            <w:pPr>
              <w:spacing w:line="360" w:lineRule="auto"/>
              <w:jc w:val="cente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Catheter stream Urine</w:t>
            </w:r>
          </w:p>
        </w:tc>
      </w:tr>
    </w:tbl>
    <w:p w14:paraId="3A067DDC" w14:textId="77777777" w:rsidR="005A35B4" w:rsidRDefault="005A35B4" w:rsidP="4F1DFF06">
      <w:pPr>
        <w:rPr>
          <w:rFonts w:ascii="Century Gothic" w:eastAsia="Century Gothic" w:hAnsi="Century Gothic" w:cs="Century Gothic"/>
          <w:color w:val="FF0000"/>
          <w:sz w:val="32"/>
          <w:szCs w:val="32"/>
        </w:rPr>
      </w:pPr>
    </w:p>
    <w:p w14:paraId="6219B4D3" w14:textId="77777777" w:rsidR="005A35B4" w:rsidRDefault="005A35B4" w:rsidP="4F1DFF06">
      <w:pPr>
        <w:rPr>
          <w:rFonts w:ascii="Century Gothic" w:eastAsia="Century Gothic" w:hAnsi="Century Gothic" w:cs="Century Gothic"/>
          <w:color w:val="FF0000"/>
          <w:sz w:val="32"/>
          <w:szCs w:val="32"/>
        </w:rPr>
      </w:pPr>
    </w:p>
    <w:p w14:paraId="6137D349" w14:textId="77777777" w:rsidR="005A35B4" w:rsidRDefault="005A35B4" w:rsidP="4F1DFF06">
      <w:pPr>
        <w:rPr>
          <w:rFonts w:ascii="Century Gothic" w:eastAsia="Century Gothic" w:hAnsi="Century Gothic" w:cs="Century Gothic"/>
          <w:color w:val="FF0000"/>
          <w:sz w:val="32"/>
          <w:szCs w:val="32"/>
        </w:rPr>
      </w:pPr>
    </w:p>
    <w:p w14:paraId="49489AF8" w14:textId="03D182C0" w:rsidR="00015B04" w:rsidRDefault="00086C32" w:rsidP="4F1DFF06">
      <w:pPr>
        <w:rPr>
          <w:rFonts w:ascii="Century Gothic" w:eastAsia="Century Gothic" w:hAnsi="Century Gothic" w:cs="Century Gothic"/>
          <w:color w:val="FF0000"/>
          <w:sz w:val="32"/>
          <w:szCs w:val="32"/>
        </w:rPr>
      </w:pPr>
      <w:r>
        <w:rPr>
          <w:rFonts w:ascii="Century Gothic" w:eastAsia="Century Gothic" w:hAnsi="Century Gothic" w:cs="Century Gothic"/>
          <w:color w:val="FF0000"/>
          <w:sz w:val="32"/>
          <w:szCs w:val="32"/>
        </w:rPr>
        <w:br w:type="page"/>
      </w:r>
    </w:p>
    <w:p w14:paraId="12AA5A8F" w14:textId="33FF828A" w:rsidR="00EF2E76" w:rsidRPr="005A35B4" w:rsidRDefault="002274C8" w:rsidP="4F1DFF06">
      <w:pPr>
        <w:rPr>
          <w:rFonts w:ascii="Century Gothic" w:eastAsia="Century Gothic" w:hAnsi="Century Gothic" w:cs="Century Gothic"/>
          <w:color w:val="FF0000"/>
          <w:sz w:val="32"/>
          <w:szCs w:val="32"/>
        </w:rPr>
      </w:pPr>
      <w:r>
        <w:rPr>
          <w:rFonts w:ascii="Century Gothic" w:eastAsia="Century Gothic" w:hAnsi="Century Gothic" w:cs="Century Gothic"/>
          <w:b/>
          <w:bCs/>
          <w:sz w:val="56"/>
          <w:szCs w:val="56"/>
        </w:rPr>
        <w:t>E</w:t>
      </w:r>
      <w:r w:rsidR="009C1885" w:rsidRPr="4F1DFF06">
        <w:rPr>
          <w:rFonts w:ascii="Century Gothic" w:eastAsia="Century Gothic" w:hAnsi="Century Gothic" w:cs="Century Gothic"/>
          <w:b/>
          <w:bCs/>
          <w:sz w:val="56"/>
          <w:szCs w:val="56"/>
        </w:rPr>
        <w:t>xpectations</w:t>
      </w:r>
      <w:r w:rsidR="009C1885" w:rsidRPr="4F1DFF06">
        <w:rPr>
          <w:rFonts w:ascii="Century Gothic" w:eastAsia="Century Gothic" w:hAnsi="Century Gothic" w:cs="Century Gothic"/>
          <w:sz w:val="28"/>
          <w:szCs w:val="28"/>
        </w:rPr>
        <w:t xml:space="preserve"> </w:t>
      </w:r>
    </w:p>
    <w:p w14:paraId="0746354E" w14:textId="0D94F6EE" w:rsidR="00C52777" w:rsidRDefault="00C52777" w:rsidP="5C3E6B40">
      <w:pPr>
        <w:spacing w:after="0"/>
        <w:jc w:val="both"/>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This pack will provide you with the information </w:t>
      </w:r>
      <w:r w:rsidR="00307241" w:rsidRPr="5C3E6B40">
        <w:rPr>
          <w:rFonts w:ascii="Century Gothic" w:eastAsia="Century Gothic" w:hAnsi="Century Gothic" w:cs="Century Gothic"/>
          <w:sz w:val="32"/>
          <w:szCs w:val="32"/>
        </w:rPr>
        <w:t xml:space="preserve">that will be helpful throughout your placement with us. </w:t>
      </w:r>
      <w:r w:rsidR="3A2280F2" w:rsidRPr="5C3E6B40">
        <w:rPr>
          <w:rFonts w:ascii="Century Gothic" w:eastAsia="Century Gothic" w:hAnsi="Century Gothic" w:cs="Century Gothic"/>
          <w:sz w:val="32"/>
          <w:szCs w:val="32"/>
        </w:rPr>
        <w:t xml:space="preserve">Please become familiar with it. </w:t>
      </w:r>
      <w:r w:rsidR="0A3EC509" w:rsidRPr="5C3E6B40">
        <w:rPr>
          <w:rFonts w:ascii="Century Gothic" w:eastAsia="Century Gothic" w:hAnsi="Century Gothic" w:cs="Century Gothic"/>
          <w:sz w:val="32"/>
          <w:szCs w:val="32"/>
        </w:rPr>
        <w:t>You will receive an induction into the work area to ensure you are familiar with the environment and are able to practice safely.</w:t>
      </w:r>
    </w:p>
    <w:p w14:paraId="29197851" w14:textId="77777777" w:rsidR="00B53359" w:rsidRDefault="00B53359" w:rsidP="5C3E6B40">
      <w:pPr>
        <w:spacing w:after="0"/>
        <w:jc w:val="both"/>
        <w:rPr>
          <w:rFonts w:ascii="Century Gothic" w:eastAsia="Century Gothic" w:hAnsi="Century Gothic" w:cs="Century Gothic"/>
          <w:sz w:val="32"/>
          <w:szCs w:val="32"/>
        </w:rPr>
      </w:pPr>
    </w:p>
    <w:p w14:paraId="7874344B" w14:textId="2868209B" w:rsidR="10A3BC61" w:rsidRDefault="10A3BC61" w:rsidP="5C3E6B40">
      <w:pPr>
        <w:spacing w:after="0"/>
        <w:jc w:val="both"/>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Our aim is to develop your confidence, and interpersonal communication. We will expect you to have your goals set out for the day.</w:t>
      </w:r>
    </w:p>
    <w:p w14:paraId="779AA21C" w14:textId="23C3BC07" w:rsidR="009C139C" w:rsidRPr="009C139C" w:rsidRDefault="009C139C" w:rsidP="009C139C">
      <w:pPr>
        <w:spacing w:after="0"/>
        <w:jc w:val="both"/>
        <w:rPr>
          <w:rFonts w:ascii="Century Gothic" w:eastAsia="Century Gothic" w:hAnsi="Century Gothic" w:cs="Century Gothic"/>
          <w:sz w:val="6"/>
          <w:szCs w:val="6"/>
          <w:u w:val="single"/>
        </w:rPr>
      </w:pPr>
    </w:p>
    <w:p w14:paraId="68F909B3" w14:textId="5AD594E6" w:rsidR="00FA42C6" w:rsidRDefault="00FA42C6" w:rsidP="5C3E6B40">
      <w:pPr>
        <w:pStyle w:val="ListParagraph"/>
        <w:numPr>
          <w:ilvl w:val="0"/>
          <w:numId w:val="4"/>
        </w:numPr>
        <w:spacing w:after="0"/>
        <w:jc w:val="both"/>
        <w:rPr>
          <w:rFonts w:ascii="Century Gothic" w:eastAsia="Century Gothic" w:hAnsi="Century Gothic" w:cs="Century Gothic"/>
          <w:sz w:val="32"/>
          <w:szCs w:val="32"/>
        </w:rPr>
      </w:pPr>
      <w:r w:rsidRPr="51402E96">
        <w:rPr>
          <w:rFonts w:ascii="Century Gothic" w:eastAsia="Century Gothic" w:hAnsi="Century Gothic" w:cs="Century Gothic"/>
          <w:sz w:val="32"/>
          <w:szCs w:val="32"/>
        </w:rPr>
        <w:t>Please leave your contact details with the ward at the beginning of your placement should we need to contact you</w:t>
      </w:r>
      <w:r w:rsidR="4594FA48" w:rsidRPr="51402E96">
        <w:rPr>
          <w:rFonts w:ascii="Century Gothic" w:eastAsia="Century Gothic" w:hAnsi="Century Gothic" w:cs="Century Gothic"/>
          <w:sz w:val="32"/>
          <w:szCs w:val="32"/>
        </w:rPr>
        <w:t xml:space="preserve"> or </w:t>
      </w:r>
      <w:r w:rsidR="23D3594E" w:rsidRPr="51402E96">
        <w:rPr>
          <w:rFonts w:ascii="Century Gothic" w:eastAsia="Century Gothic" w:hAnsi="Century Gothic" w:cs="Century Gothic"/>
          <w:sz w:val="32"/>
          <w:szCs w:val="32"/>
        </w:rPr>
        <w:t>alternatively</w:t>
      </w:r>
      <w:r w:rsidR="4594FA48" w:rsidRPr="51402E96">
        <w:rPr>
          <w:rFonts w:ascii="Century Gothic" w:eastAsia="Century Gothic" w:hAnsi="Century Gothic" w:cs="Century Gothic"/>
          <w:sz w:val="32"/>
          <w:szCs w:val="32"/>
        </w:rPr>
        <w:t xml:space="preserve"> ensure your </w:t>
      </w:r>
      <w:r w:rsidR="1658DA40" w:rsidRPr="51402E96">
        <w:rPr>
          <w:rFonts w:ascii="Century Gothic" w:eastAsia="Century Gothic" w:hAnsi="Century Gothic" w:cs="Century Gothic"/>
          <w:sz w:val="32"/>
          <w:szCs w:val="32"/>
        </w:rPr>
        <w:t xml:space="preserve">PARE </w:t>
      </w:r>
      <w:r w:rsidR="4594FA48" w:rsidRPr="51402E96">
        <w:rPr>
          <w:rFonts w:ascii="Century Gothic" w:eastAsia="Century Gothic" w:hAnsi="Century Gothic" w:cs="Century Gothic"/>
          <w:sz w:val="32"/>
          <w:szCs w:val="32"/>
        </w:rPr>
        <w:t>details are completed</w:t>
      </w:r>
      <w:r w:rsidR="27D063FA" w:rsidRPr="51402E96">
        <w:rPr>
          <w:rFonts w:ascii="Century Gothic" w:eastAsia="Century Gothic" w:hAnsi="Century Gothic" w:cs="Century Gothic"/>
          <w:sz w:val="32"/>
          <w:szCs w:val="32"/>
        </w:rPr>
        <w:t xml:space="preserve">. </w:t>
      </w:r>
    </w:p>
    <w:p w14:paraId="0A88B731" w14:textId="3BC3B77A" w:rsidR="5C3E6B40" w:rsidRDefault="5C3E6B40" w:rsidP="5C3E6B40">
      <w:pPr>
        <w:spacing w:after="0"/>
        <w:jc w:val="both"/>
        <w:rPr>
          <w:rFonts w:ascii="Century Gothic" w:eastAsia="Century Gothic" w:hAnsi="Century Gothic" w:cs="Century Gothic"/>
          <w:sz w:val="32"/>
          <w:szCs w:val="32"/>
        </w:rPr>
      </w:pPr>
    </w:p>
    <w:p w14:paraId="63F17DA9" w14:textId="1F071453" w:rsidR="55880882" w:rsidRDefault="55880882" w:rsidP="5C3E6B40">
      <w:pPr>
        <w:pStyle w:val="ListParagraph"/>
        <w:numPr>
          <w:ilvl w:val="0"/>
          <w:numId w:val="12"/>
        </w:numPr>
        <w:spacing w:after="0"/>
        <w:jc w:val="both"/>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You are expected to work a variety of shifts including weekends and nights. Your rota will be allocated to you. If you have any requests, please speak to your assessor/ supervisor/ PEL. Please do not self-rota as you will be asked to leave the ward and return on your allocated shift.</w:t>
      </w:r>
    </w:p>
    <w:p w14:paraId="7CCE1FC2" w14:textId="6D4F9E11" w:rsidR="5C3E6B40" w:rsidRDefault="5C3E6B40" w:rsidP="5C3E6B40">
      <w:pPr>
        <w:jc w:val="both"/>
        <w:rPr>
          <w:rFonts w:ascii="Century Gothic" w:eastAsia="Century Gothic" w:hAnsi="Century Gothic" w:cs="Century Gothic"/>
          <w:b/>
          <w:bCs/>
          <w:sz w:val="32"/>
          <w:szCs w:val="32"/>
          <w:u w:val="single"/>
        </w:rPr>
      </w:pPr>
    </w:p>
    <w:p w14:paraId="17E7E4DD" w14:textId="6F1CD0C8" w:rsidR="00307241" w:rsidRPr="00C352C9" w:rsidRDefault="00307241" w:rsidP="4F1DFF06">
      <w:pPr>
        <w:jc w:val="both"/>
        <w:rPr>
          <w:rFonts w:ascii="Century Gothic" w:eastAsia="Century Gothic" w:hAnsi="Century Gothic" w:cs="Century Gothic"/>
          <w:b/>
          <w:bCs/>
          <w:sz w:val="32"/>
          <w:szCs w:val="32"/>
          <w:u w:val="single"/>
        </w:rPr>
      </w:pPr>
      <w:r w:rsidRPr="4F1DFF06">
        <w:rPr>
          <w:rFonts w:ascii="Century Gothic" w:eastAsia="Century Gothic" w:hAnsi="Century Gothic" w:cs="Century Gothic"/>
          <w:b/>
          <w:bCs/>
          <w:sz w:val="32"/>
          <w:szCs w:val="32"/>
          <w:u w:val="single"/>
        </w:rPr>
        <w:t>Shift Pattern</w:t>
      </w:r>
      <w:r w:rsidR="000358BD" w:rsidRPr="4F1DFF06">
        <w:rPr>
          <w:rFonts w:ascii="Century Gothic" w:eastAsia="Century Gothic" w:hAnsi="Century Gothic" w:cs="Century Gothic"/>
          <w:b/>
          <w:bCs/>
          <w:sz w:val="32"/>
          <w:szCs w:val="32"/>
          <w:u w:val="single"/>
        </w:rPr>
        <w:t>s</w:t>
      </w:r>
      <w:r w:rsidRPr="4F1DFF06">
        <w:rPr>
          <w:rFonts w:ascii="Century Gothic" w:eastAsia="Century Gothic" w:hAnsi="Century Gothic" w:cs="Century Gothic"/>
          <w:b/>
          <w:bCs/>
          <w:sz w:val="32"/>
          <w:szCs w:val="32"/>
          <w:u w:val="single"/>
        </w:rPr>
        <w:t>:</w:t>
      </w:r>
    </w:p>
    <w:p w14:paraId="7F472865" w14:textId="1A6FA617" w:rsidR="001248A5" w:rsidRDefault="000358BD" w:rsidP="00D0763F">
      <w:pPr>
        <w:spacing w:after="0"/>
        <w:jc w:val="both"/>
        <w:rPr>
          <w:rFonts w:ascii="Century Gothic" w:eastAsia="Century Gothic" w:hAnsi="Century Gothic" w:cs="Century Gothic"/>
          <w:sz w:val="32"/>
          <w:szCs w:val="32"/>
        </w:rPr>
      </w:pPr>
      <w:r w:rsidRPr="51402E96">
        <w:rPr>
          <w:rFonts w:ascii="Century Gothic" w:eastAsia="Century Gothic" w:hAnsi="Century Gothic" w:cs="Century Gothic"/>
          <w:sz w:val="32"/>
          <w:szCs w:val="32"/>
        </w:rPr>
        <w:t xml:space="preserve">Long Day: </w:t>
      </w:r>
    </w:p>
    <w:p w14:paraId="2CEC0245" w14:textId="41F6927E" w:rsidR="00307241" w:rsidRDefault="000358BD" w:rsidP="00D0763F">
      <w:pPr>
        <w:spacing w:after="0"/>
        <w:jc w:val="both"/>
        <w:rPr>
          <w:rFonts w:ascii="Century Gothic" w:eastAsia="Century Gothic" w:hAnsi="Century Gothic" w:cs="Century Gothic"/>
          <w:sz w:val="32"/>
          <w:szCs w:val="32"/>
        </w:rPr>
      </w:pPr>
      <w:r w:rsidRPr="098C7C09">
        <w:rPr>
          <w:rFonts w:ascii="Century Gothic" w:eastAsia="Century Gothic" w:hAnsi="Century Gothic" w:cs="Century Gothic"/>
          <w:sz w:val="32"/>
          <w:szCs w:val="32"/>
        </w:rPr>
        <w:t>07:</w:t>
      </w:r>
      <w:r w:rsidR="2C4AAE3B" w:rsidRPr="098C7C09">
        <w:rPr>
          <w:rFonts w:ascii="Century Gothic" w:eastAsia="Century Gothic" w:hAnsi="Century Gothic" w:cs="Century Gothic"/>
          <w:sz w:val="32"/>
          <w:szCs w:val="32"/>
        </w:rPr>
        <w:t>3</w:t>
      </w:r>
      <w:r w:rsidRPr="098C7C09">
        <w:rPr>
          <w:rFonts w:ascii="Century Gothic" w:eastAsia="Century Gothic" w:hAnsi="Century Gothic" w:cs="Century Gothic"/>
          <w:sz w:val="32"/>
          <w:szCs w:val="32"/>
        </w:rPr>
        <w:t>0 – 20:0</w:t>
      </w:r>
      <w:r w:rsidR="4D83DBEE" w:rsidRPr="098C7C09">
        <w:rPr>
          <w:rFonts w:ascii="Century Gothic" w:eastAsia="Century Gothic" w:hAnsi="Century Gothic" w:cs="Century Gothic"/>
          <w:sz w:val="32"/>
          <w:szCs w:val="32"/>
        </w:rPr>
        <w:t>0</w:t>
      </w:r>
    </w:p>
    <w:p w14:paraId="70A5EDA3" w14:textId="3B7A41AC" w:rsidR="000358BD" w:rsidRDefault="000358BD" w:rsidP="00D0763F">
      <w:pPr>
        <w:spacing w:after="0"/>
        <w:jc w:val="both"/>
        <w:rPr>
          <w:rFonts w:ascii="Century Gothic" w:eastAsia="Century Gothic" w:hAnsi="Century Gothic" w:cs="Century Gothic"/>
          <w:sz w:val="32"/>
          <w:szCs w:val="32"/>
        </w:rPr>
      </w:pPr>
      <w:r w:rsidRPr="098C7C09">
        <w:rPr>
          <w:rFonts w:ascii="Century Gothic" w:eastAsia="Century Gothic" w:hAnsi="Century Gothic" w:cs="Century Gothic"/>
          <w:sz w:val="32"/>
          <w:szCs w:val="32"/>
        </w:rPr>
        <w:t xml:space="preserve">Break </w:t>
      </w:r>
      <w:r w:rsidR="00C352C9" w:rsidRPr="098C7C09">
        <w:rPr>
          <w:rFonts w:ascii="Century Gothic" w:eastAsia="Century Gothic" w:hAnsi="Century Gothic" w:cs="Century Gothic"/>
          <w:sz w:val="32"/>
          <w:szCs w:val="32"/>
        </w:rPr>
        <w:t>–</w:t>
      </w:r>
      <w:r w:rsidRPr="098C7C09">
        <w:rPr>
          <w:rFonts w:ascii="Century Gothic" w:eastAsia="Century Gothic" w:hAnsi="Century Gothic" w:cs="Century Gothic"/>
          <w:sz w:val="32"/>
          <w:szCs w:val="32"/>
        </w:rPr>
        <w:t xml:space="preserve"> </w:t>
      </w:r>
      <w:r w:rsidR="4D1CEC01" w:rsidRPr="60260CB9">
        <w:rPr>
          <w:rFonts w:ascii="Century Gothic" w:eastAsia="Century Gothic" w:hAnsi="Century Gothic" w:cs="Century Gothic"/>
          <w:sz w:val="32"/>
          <w:szCs w:val="32"/>
        </w:rPr>
        <w:t xml:space="preserve">1 </w:t>
      </w:r>
      <w:r w:rsidR="4D1CEC01" w:rsidRPr="0E00FD11">
        <w:rPr>
          <w:rFonts w:ascii="Century Gothic" w:eastAsia="Century Gothic" w:hAnsi="Century Gothic" w:cs="Century Gothic"/>
          <w:sz w:val="32"/>
          <w:szCs w:val="32"/>
        </w:rPr>
        <w:t>hour</w:t>
      </w:r>
    </w:p>
    <w:p w14:paraId="3443CF9A" w14:textId="798516A2" w:rsidR="48F7578F" w:rsidRDefault="48F7578F" w:rsidP="48F7578F">
      <w:pPr>
        <w:spacing w:after="0"/>
        <w:jc w:val="both"/>
        <w:rPr>
          <w:rFonts w:ascii="Century Gothic" w:eastAsia="Century Gothic" w:hAnsi="Century Gothic" w:cs="Century Gothic"/>
          <w:sz w:val="32"/>
          <w:szCs w:val="32"/>
        </w:rPr>
      </w:pPr>
    </w:p>
    <w:p w14:paraId="51A11367" w14:textId="6FCBD601" w:rsidR="54E9B638" w:rsidRDefault="54E9B638" w:rsidP="30D52FBF">
      <w:pPr>
        <w:spacing w:after="0"/>
        <w:jc w:val="both"/>
        <w:rPr>
          <w:rFonts w:ascii="Century Gothic" w:eastAsia="Century Gothic" w:hAnsi="Century Gothic" w:cs="Century Gothic"/>
          <w:b/>
          <w:color w:val="FF0000"/>
          <w:sz w:val="24"/>
          <w:szCs w:val="24"/>
        </w:rPr>
      </w:pPr>
      <w:r w:rsidRPr="5C3E6B40">
        <w:rPr>
          <w:rFonts w:ascii="Century Gothic" w:eastAsia="Century Gothic" w:hAnsi="Century Gothic" w:cs="Century Gothic"/>
          <w:b/>
          <w:color w:val="FF0000"/>
          <w:sz w:val="24"/>
          <w:szCs w:val="24"/>
        </w:rPr>
        <w:t>NB: you will ow</w:t>
      </w:r>
      <w:r w:rsidR="00C65CAB" w:rsidRPr="5C3E6B40">
        <w:rPr>
          <w:rFonts w:ascii="Century Gothic" w:eastAsia="Century Gothic" w:hAnsi="Century Gothic" w:cs="Century Gothic"/>
          <w:b/>
          <w:color w:val="FF0000"/>
          <w:sz w:val="24"/>
          <w:szCs w:val="24"/>
        </w:rPr>
        <w:t>e</w:t>
      </w:r>
      <w:r w:rsidRPr="5C3E6B40">
        <w:rPr>
          <w:rFonts w:ascii="Century Gothic" w:eastAsia="Century Gothic" w:hAnsi="Century Gothic" w:cs="Century Gothic"/>
          <w:b/>
          <w:color w:val="FF0000"/>
          <w:sz w:val="24"/>
          <w:szCs w:val="24"/>
        </w:rPr>
        <w:t xml:space="preserve"> 1.5 hours per week as you are contracted to 37.5 hours per week.</w:t>
      </w:r>
      <w:r w:rsidRPr="51402E96">
        <w:rPr>
          <w:rFonts w:ascii="Century Gothic" w:eastAsia="Century Gothic" w:hAnsi="Century Gothic" w:cs="Century Gothic"/>
          <w:b/>
          <w:bCs/>
          <w:sz w:val="24"/>
          <w:szCs w:val="24"/>
        </w:rPr>
        <w:t xml:space="preserve"> </w:t>
      </w:r>
      <w:r w:rsidR="4EA9DB27" w:rsidRPr="5C3E6B40">
        <w:rPr>
          <w:rFonts w:ascii="Century Gothic" w:eastAsia="Century Gothic" w:hAnsi="Century Gothic" w:cs="Century Gothic"/>
          <w:b/>
          <w:bCs/>
          <w:color w:val="FF0000"/>
          <w:sz w:val="24"/>
          <w:szCs w:val="24"/>
        </w:rPr>
        <w:t>This will be your responsibility to make up.</w:t>
      </w:r>
    </w:p>
    <w:p w14:paraId="49B663D5" w14:textId="5A27B25C" w:rsidR="5C3E6B40" w:rsidRDefault="5C3E6B40" w:rsidP="5C3E6B40">
      <w:pPr>
        <w:spacing w:after="0"/>
        <w:jc w:val="both"/>
        <w:rPr>
          <w:rFonts w:ascii="Century Gothic" w:eastAsia="Century Gothic" w:hAnsi="Century Gothic" w:cs="Century Gothic"/>
          <w:b/>
          <w:bCs/>
          <w:color w:val="FF0000"/>
          <w:sz w:val="24"/>
          <w:szCs w:val="24"/>
        </w:rPr>
      </w:pPr>
    </w:p>
    <w:p w14:paraId="783C38ED" w14:textId="4F9B3BE9" w:rsidR="5C3E6B40" w:rsidRDefault="5C3E6B40" w:rsidP="5C3E6B40">
      <w:pPr>
        <w:spacing w:after="0"/>
        <w:jc w:val="both"/>
        <w:rPr>
          <w:rFonts w:ascii="Century Gothic" w:eastAsia="Century Gothic" w:hAnsi="Century Gothic" w:cs="Century Gothic"/>
          <w:sz w:val="12"/>
          <w:szCs w:val="12"/>
        </w:rPr>
      </w:pPr>
    </w:p>
    <w:p w14:paraId="41F44C91" w14:textId="3F81FE1A" w:rsidR="00D0763F" w:rsidRDefault="00D0763F" w:rsidP="4F1DFF06">
      <w:pPr>
        <w:spacing w:after="0" w:line="240" w:lineRule="auto"/>
        <w:jc w:val="both"/>
        <w:rPr>
          <w:rFonts w:ascii="Century Gothic" w:eastAsia="Century Gothic" w:hAnsi="Century Gothic" w:cs="Century Gothic"/>
          <w:b/>
          <w:bCs/>
          <w:sz w:val="32"/>
          <w:szCs w:val="32"/>
          <w:u w:val="single"/>
        </w:rPr>
      </w:pPr>
      <w:r w:rsidRPr="4F1DFF06">
        <w:rPr>
          <w:rFonts w:ascii="Century Gothic" w:eastAsia="Century Gothic" w:hAnsi="Century Gothic" w:cs="Century Gothic"/>
          <w:b/>
          <w:bCs/>
          <w:sz w:val="32"/>
          <w:szCs w:val="32"/>
          <w:u w:val="single"/>
        </w:rPr>
        <w:t>Night Shift:</w:t>
      </w:r>
    </w:p>
    <w:p w14:paraId="576E45EF" w14:textId="72B33D56" w:rsidR="00D0763F" w:rsidRDefault="00D0763F" w:rsidP="51402E96">
      <w:pPr>
        <w:spacing w:after="0" w:line="240" w:lineRule="auto"/>
        <w:jc w:val="both"/>
        <w:rPr>
          <w:rFonts w:ascii="Century Gothic" w:eastAsia="Century Gothic" w:hAnsi="Century Gothic" w:cs="Century Gothic"/>
          <w:sz w:val="32"/>
          <w:szCs w:val="32"/>
        </w:rPr>
      </w:pPr>
      <w:r w:rsidRPr="51402E96">
        <w:rPr>
          <w:rFonts w:ascii="Century Gothic" w:eastAsia="Century Gothic" w:hAnsi="Century Gothic" w:cs="Century Gothic"/>
          <w:sz w:val="32"/>
          <w:szCs w:val="32"/>
        </w:rPr>
        <w:t>20:00- 08:00</w:t>
      </w:r>
    </w:p>
    <w:p w14:paraId="72B16B28" w14:textId="7767650A" w:rsidR="00D0763F" w:rsidRDefault="00D0763F" w:rsidP="5C3E6B40">
      <w:pPr>
        <w:spacing w:after="0" w:line="240" w:lineRule="auto"/>
        <w:jc w:val="both"/>
        <w:rPr>
          <w:rFonts w:ascii="Century Gothic" w:eastAsia="Century Gothic" w:hAnsi="Century Gothic" w:cs="Century Gothic"/>
          <w:sz w:val="32"/>
          <w:szCs w:val="32"/>
        </w:rPr>
      </w:pPr>
      <w:r w:rsidRPr="098C7C09">
        <w:rPr>
          <w:rFonts w:ascii="Century Gothic" w:eastAsia="Century Gothic" w:hAnsi="Century Gothic" w:cs="Century Gothic"/>
          <w:sz w:val="32"/>
          <w:szCs w:val="32"/>
        </w:rPr>
        <w:t xml:space="preserve">Break – 1 hour </w:t>
      </w:r>
    </w:p>
    <w:p w14:paraId="24CAF579" w14:textId="00A1B4D6" w:rsidR="00D0763F" w:rsidRDefault="009C139C" w:rsidP="51402E96">
      <w:pPr>
        <w:spacing w:after="0" w:line="240" w:lineRule="auto"/>
        <w:jc w:val="both"/>
        <w:rPr>
          <w:rFonts w:ascii="Century Gothic" w:eastAsia="Century Gothic" w:hAnsi="Century Gothic" w:cs="Century Gothic"/>
          <w:sz w:val="32"/>
          <w:szCs w:val="32"/>
        </w:rPr>
      </w:pPr>
      <w:r w:rsidRPr="098C7C09">
        <w:rPr>
          <w:rFonts w:ascii="Century Gothic" w:eastAsia="Century Gothic" w:hAnsi="Century Gothic" w:cs="Century Gothic"/>
          <w:sz w:val="32"/>
          <w:szCs w:val="32"/>
        </w:rPr>
        <w:t xml:space="preserve"> </w:t>
      </w:r>
    </w:p>
    <w:p w14:paraId="10E206FD" w14:textId="3E240022" w:rsidR="000A2425" w:rsidRDefault="6BB77EE5" w:rsidP="5C3E6B40">
      <w:pPr>
        <w:pStyle w:val="ListParagraph"/>
        <w:numPr>
          <w:ilvl w:val="0"/>
          <w:numId w:val="11"/>
        </w:numPr>
        <w:spacing w:after="0"/>
        <w:jc w:val="both"/>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We expect you to arrive on time for your planned shifts ensuring uniform policy is adhered to. If you do not wear the correct uniform, do not have an ID badge or are wearing false nails you will be asked to leave to correct the issues. It is your responsibility to familiarise yourself with Salford University uniform policy.  </w:t>
      </w:r>
    </w:p>
    <w:p w14:paraId="7D1F4AB9" w14:textId="4F90EAC1" w:rsidR="000A2425" w:rsidRDefault="000A2425" w:rsidP="5C3E6B40">
      <w:pPr>
        <w:spacing w:after="0"/>
        <w:jc w:val="both"/>
        <w:rPr>
          <w:rFonts w:ascii="Century Gothic" w:eastAsia="Century Gothic" w:hAnsi="Century Gothic" w:cs="Century Gothic"/>
          <w:sz w:val="32"/>
          <w:szCs w:val="32"/>
        </w:rPr>
      </w:pPr>
    </w:p>
    <w:p w14:paraId="5CBC6D72" w14:textId="43ABD24F" w:rsidR="000A2425" w:rsidRDefault="6BB77EE5" w:rsidP="5C3E6B40">
      <w:pPr>
        <w:pStyle w:val="ListParagraph"/>
        <w:numPr>
          <w:ilvl w:val="0"/>
          <w:numId w:val="5"/>
        </w:numPr>
        <w:spacing w:after="0"/>
        <w:jc w:val="both"/>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 If there is any sickness, please inform the ward at the earliest convenience / opportunity. You will also need to tell them when you think you may be returning to work.</w:t>
      </w:r>
    </w:p>
    <w:p w14:paraId="5C68AA15" w14:textId="57FBF8B8" w:rsidR="000A2425" w:rsidRDefault="000A2425" w:rsidP="5C3E6B40">
      <w:pPr>
        <w:spacing w:after="0" w:line="240" w:lineRule="auto"/>
        <w:jc w:val="both"/>
        <w:rPr>
          <w:rFonts w:ascii="Century Gothic" w:eastAsia="Century Gothic" w:hAnsi="Century Gothic" w:cs="Century Gothic"/>
          <w:sz w:val="32"/>
          <w:szCs w:val="32"/>
        </w:rPr>
      </w:pPr>
    </w:p>
    <w:p w14:paraId="2E44D534" w14:textId="0CABD741" w:rsidR="000A2425" w:rsidRDefault="6FDE424D" w:rsidP="5C3E6B40">
      <w:pPr>
        <w:spacing w:after="0" w:line="240" w:lineRule="auto"/>
        <w:jc w:val="both"/>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We expect you to make your assessor/ supervisor aware of your leaning outcomes and specific needs at the beginning of your placement. In return we will provide a conducive environment to support your learning goals. You can expect your assessor/ supervisor to provide regular feedback and supervision to help develop your skills in the clinical environment.</w:t>
      </w:r>
    </w:p>
    <w:p w14:paraId="7DCBCFAC" w14:textId="15315312" w:rsidR="000A2425" w:rsidRDefault="000A2425" w:rsidP="5C3E6B40">
      <w:pPr>
        <w:spacing w:after="0" w:line="240" w:lineRule="auto"/>
        <w:jc w:val="both"/>
        <w:rPr>
          <w:rFonts w:eastAsiaTheme="minorEastAsia"/>
          <w:b/>
          <w:bCs/>
          <w:sz w:val="32"/>
          <w:szCs w:val="32"/>
          <w:u w:val="single"/>
        </w:rPr>
      </w:pPr>
    </w:p>
    <w:p w14:paraId="222C25FE" w14:textId="354B7C9E" w:rsidR="000A2425" w:rsidRDefault="2E90056C" w:rsidP="5C3E6B40">
      <w:pPr>
        <w:spacing w:after="0" w:line="240" w:lineRule="auto"/>
        <w:jc w:val="both"/>
        <w:rPr>
          <w:rFonts w:ascii="Century Gothic" w:eastAsia="Century Gothic" w:hAnsi="Century Gothic" w:cs="Century Gothic"/>
          <w:sz w:val="32"/>
          <w:szCs w:val="32"/>
        </w:rPr>
      </w:pPr>
      <w:r w:rsidRPr="5C3E6B40">
        <w:rPr>
          <w:rFonts w:eastAsiaTheme="minorEastAsia"/>
          <w:b/>
          <w:bCs/>
          <w:sz w:val="32"/>
          <w:szCs w:val="32"/>
          <w:u w:val="single"/>
        </w:rPr>
        <w:t>Patients meals times</w:t>
      </w:r>
      <w:r w:rsidR="7B8D3184" w:rsidRPr="5C3E6B40">
        <w:rPr>
          <w:rFonts w:eastAsiaTheme="minorEastAsia"/>
          <w:b/>
          <w:bCs/>
          <w:sz w:val="32"/>
          <w:szCs w:val="32"/>
          <w:u w:val="single"/>
        </w:rPr>
        <w:t>:</w:t>
      </w:r>
      <w:r w:rsidR="7B8D3184" w:rsidRPr="5C3E6B40">
        <w:rPr>
          <w:rFonts w:ascii="Century Gothic" w:eastAsia="Century Gothic" w:hAnsi="Century Gothic" w:cs="Century Gothic"/>
          <w:sz w:val="32"/>
          <w:szCs w:val="32"/>
        </w:rPr>
        <w:t xml:space="preserve"> </w:t>
      </w:r>
    </w:p>
    <w:p w14:paraId="2E2BA7FA" w14:textId="79CE193C" w:rsidR="000A2425" w:rsidRDefault="2E90056C" w:rsidP="5C3E6B40">
      <w:pPr>
        <w:spacing w:after="0" w:line="240" w:lineRule="auto"/>
        <w:jc w:val="both"/>
        <w:rPr>
          <w:rFonts w:ascii="Century Gothic" w:eastAsia="Century Gothic" w:hAnsi="Century Gothic" w:cs="Century Gothic"/>
          <w:sz w:val="32"/>
          <w:szCs w:val="32"/>
        </w:rPr>
      </w:pPr>
      <w:r w:rsidRPr="5C3E6B40">
        <w:rPr>
          <w:rFonts w:ascii="Century Gothic" w:eastAsia="Century Gothic" w:hAnsi="Century Gothic" w:cs="Century Gothic"/>
          <w:b/>
          <w:bCs/>
          <w:color w:val="000000" w:themeColor="text1"/>
          <w:sz w:val="27"/>
          <w:szCs w:val="27"/>
        </w:rPr>
        <w:t>Breakfast</w:t>
      </w:r>
      <w:r w:rsidR="00E31E96">
        <w:rPr>
          <w:rFonts w:ascii="Century Gothic" w:eastAsia="Century Gothic" w:hAnsi="Century Gothic" w:cs="Century Gothic"/>
          <w:color w:val="000000" w:themeColor="text1"/>
          <w:sz w:val="27"/>
          <w:szCs w:val="27"/>
        </w:rPr>
        <w:t>-</w:t>
      </w:r>
      <w:r w:rsidRPr="5C3E6B40">
        <w:rPr>
          <w:rFonts w:ascii="Century Gothic" w:eastAsia="Century Gothic" w:hAnsi="Century Gothic" w:cs="Century Gothic"/>
          <w:color w:val="000000" w:themeColor="text1"/>
          <w:sz w:val="27"/>
          <w:szCs w:val="27"/>
        </w:rPr>
        <w:t>8am-8.45am</w:t>
      </w:r>
      <w:r w:rsidR="000A2425">
        <w:br/>
      </w:r>
      <w:r w:rsidRPr="5C3E6B40">
        <w:rPr>
          <w:rFonts w:ascii="Century Gothic" w:eastAsia="Century Gothic" w:hAnsi="Century Gothic" w:cs="Century Gothic"/>
          <w:b/>
          <w:bCs/>
          <w:color w:val="000000" w:themeColor="text1"/>
          <w:sz w:val="27"/>
          <w:szCs w:val="27"/>
        </w:rPr>
        <w:t>Lunch</w:t>
      </w:r>
      <w:r w:rsidRPr="5C3E6B40">
        <w:rPr>
          <w:rFonts w:ascii="Century Gothic" w:eastAsia="Century Gothic" w:hAnsi="Century Gothic" w:cs="Century Gothic"/>
          <w:color w:val="000000" w:themeColor="text1"/>
          <w:sz w:val="27"/>
          <w:szCs w:val="27"/>
        </w:rPr>
        <w:t>-12noon-1pm</w:t>
      </w:r>
      <w:r w:rsidR="000A2425">
        <w:br/>
      </w:r>
      <w:r w:rsidRPr="5C3E6B40">
        <w:rPr>
          <w:rFonts w:ascii="Century Gothic" w:eastAsia="Century Gothic" w:hAnsi="Century Gothic" w:cs="Century Gothic"/>
          <w:b/>
          <w:bCs/>
          <w:color w:val="000000" w:themeColor="text1"/>
          <w:sz w:val="27"/>
          <w:szCs w:val="27"/>
        </w:rPr>
        <w:t>Tea</w:t>
      </w:r>
      <w:r w:rsidRPr="5C3E6B40">
        <w:rPr>
          <w:rFonts w:ascii="Century Gothic" w:eastAsia="Century Gothic" w:hAnsi="Century Gothic" w:cs="Century Gothic"/>
          <w:color w:val="000000" w:themeColor="text1"/>
          <w:sz w:val="27"/>
          <w:szCs w:val="27"/>
        </w:rPr>
        <w:t xml:space="preserve"> - 5pm</w:t>
      </w:r>
      <w:r w:rsidR="50D22C67" w:rsidRPr="5C3E6B40">
        <w:rPr>
          <w:rFonts w:ascii="Century Gothic" w:eastAsia="Century Gothic" w:hAnsi="Century Gothic" w:cs="Century Gothic"/>
          <w:color w:val="000000" w:themeColor="text1"/>
          <w:sz w:val="27"/>
          <w:szCs w:val="27"/>
        </w:rPr>
        <w:t xml:space="preserve"> – </w:t>
      </w:r>
      <w:r w:rsidRPr="5C3E6B40">
        <w:rPr>
          <w:rFonts w:ascii="Century Gothic" w:eastAsia="Century Gothic" w:hAnsi="Century Gothic" w:cs="Century Gothic"/>
          <w:color w:val="000000" w:themeColor="text1"/>
          <w:sz w:val="27"/>
          <w:szCs w:val="27"/>
        </w:rPr>
        <w:t>6pm</w:t>
      </w:r>
    </w:p>
    <w:p w14:paraId="2279095F" w14:textId="7FADB060" w:rsidR="000A2425" w:rsidRDefault="000A2425" w:rsidP="5C3E6B40">
      <w:pPr>
        <w:spacing w:after="0" w:line="240" w:lineRule="auto"/>
        <w:jc w:val="both"/>
        <w:rPr>
          <w:rFonts w:ascii="Century Gothic" w:eastAsia="Century Gothic" w:hAnsi="Century Gothic" w:cs="Century Gothic"/>
          <w:color w:val="000000" w:themeColor="text1"/>
          <w:sz w:val="27"/>
          <w:szCs w:val="27"/>
        </w:rPr>
      </w:pPr>
    </w:p>
    <w:p w14:paraId="1BCCBE0F" w14:textId="4D406D2F" w:rsidR="000A2425" w:rsidRPr="002B5D18" w:rsidRDefault="48AFC2AF" w:rsidP="5C3E6B40">
      <w:pPr>
        <w:pStyle w:val="ListParagraph"/>
        <w:numPr>
          <w:ilvl w:val="0"/>
          <w:numId w:val="9"/>
        </w:numPr>
        <w:spacing w:after="0" w:line="240" w:lineRule="auto"/>
        <w:jc w:val="both"/>
        <w:rPr>
          <w:rFonts w:ascii="Century Gothic" w:eastAsia="Century Gothic" w:hAnsi="Century Gothic" w:cs="Century Gothic"/>
          <w:color w:val="000000" w:themeColor="text1"/>
          <w:sz w:val="27"/>
          <w:szCs w:val="27"/>
        </w:rPr>
      </w:pPr>
      <w:r w:rsidRPr="0026723B">
        <w:rPr>
          <w:rFonts w:ascii="Century Gothic" w:eastAsia="Century Gothic" w:hAnsi="Century Gothic" w:cs="Century Gothic"/>
          <w:color w:val="000000" w:themeColor="text1"/>
          <w:sz w:val="32"/>
          <w:szCs w:val="32"/>
        </w:rPr>
        <w:t>You are expected to support in all aspect of Activities of daily living (ADL’s) including personal care.</w:t>
      </w:r>
      <w:r w:rsidRPr="5C3E6B40">
        <w:rPr>
          <w:rFonts w:ascii="Century Gothic" w:eastAsia="Century Gothic" w:hAnsi="Century Gothic" w:cs="Century Gothic"/>
          <w:color w:val="000000" w:themeColor="text1"/>
          <w:sz w:val="27"/>
          <w:szCs w:val="27"/>
        </w:rPr>
        <w:t xml:space="preserve"> </w:t>
      </w:r>
      <w:r w:rsidR="72A68E1F" w:rsidRPr="5C3E6B40">
        <w:rPr>
          <w:rFonts w:ascii="Century Gothic" w:eastAsia="Century Gothic" w:hAnsi="Century Gothic" w:cs="Century Gothic"/>
          <w:color w:val="000000" w:themeColor="text1"/>
          <w:sz w:val="32"/>
          <w:szCs w:val="32"/>
        </w:rPr>
        <w:t xml:space="preserve">You are expected to complete skin checks and learn about pressure areas, complete accurate fluid balances, and understand </w:t>
      </w:r>
      <w:r w:rsidR="0026723B" w:rsidRPr="5C3E6B40">
        <w:rPr>
          <w:rFonts w:ascii="Century Gothic" w:eastAsia="Century Gothic" w:hAnsi="Century Gothic" w:cs="Century Gothic"/>
          <w:color w:val="000000" w:themeColor="text1"/>
          <w:sz w:val="32"/>
          <w:szCs w:val="32"/>
        </w:rPr>
        <w:t>cannulas</w:t>
      </w:r>
      <w:r w:rsidR="72A68E1F" w:rsidRPr="5C3E6B40">
        <w:rPr>
          <w:rFonts w:ascii="Century Gothic" w:eastAsia="Century Gothic" w:hAnsi="Century Gothic" w:cs="Century Gothic"/>
          <w:color w:val="000000" w:themeColor="text1"/>
          <w:sz w:val="32"/>
          <w:szCs w:val="32"/>
        </w:rPr>
        <w:t xml:space="preserve"> and VIP scoring. </w:t>
      </w:r>
    </w:p>
    <w:p w14:paraId="2293AD66" w14:textId="77777777" w:rsidR="002B5D18" w:rsidRDefault="002B5D18" w:rsidP="002B5D18">
      <w:pPr>
        <w:spacing w:after="0" w:line="240" w:lineRule="auto"/>
        <w:jc w:val="both"/>
        <w:rPr>
          <w:rFonts w:ascii="Century Gothic" w:eastAsia="Century Gothic" w:hAnsi="Century Gothic" w:cs="Century Gothic"/>
          <w:color w:val="000000" w:themeColor="text1"/>
          <w:sz w:val="27"/>
          <w:szCs w:val="27"/>
        </w:rPr>
      </w:pPr>
    </w:p>
    <w:p w14:paraId="56224652" w14:textId="77777777" w:rsidR="002B5D18" w:rsidRDefault="002B5D18" w:rsidP="002B5D18">
      <w:pPr>
        <w:spacing w:after="0" w:line="240" w:lineRule="auto"/>
        <w:jc w:val="both"/>
        <w:rPr>
          <w:rFonts w:ascii="Century Gothic" w:eastAsia="Century Gothic" w:hAnsi="Century Gothic" w:cs="Century Gothic"/>
          <w:color w:val="000000" w:themeColor="text1"/>
          <w:sz w:val="27"/>
          <w:szCs w:val="27"/>
        </w:rPr>
      </w:pPr>
    </w:p>
    <w:p w14:paraId="2C813E32" w14:textId="511D8908" w:rsidR="00FB596B" w:rsidRPr="00A97229" w:rsidRDefault="2A3C3EBF" w:rsidP="5C3E6B40">
      <w:pPr>
        <w:pStyle w:val="ListParagraph"/>
        <w:numPr>
          <w:ilvl w:val="0"/>
          <w:numId w:val="9"/>
        </w:numPr>
        <w:spacing w:after="0" w:line="240" w:lineRule="auto"/>
        <w:jc w:val="both"/>
        <w:rPr>
          <w:rFonts w:ascii="Century Gothic" w:eastAsia="Century Gothic" w:hAnsi="Century Gothic" w:cs="Century Gothic"/>
          <w:color w:val="000000" w:themeColor="text1"/>
          <w:sz w:val="27"/>
          <w:szCs w:val="27"/>
        </w:rPr>
      </w:pPr>
      <w:r w:rsidRPr="5C3E6B40">
        <w:rPr>
          <w:rFonts w:ascii="Century Gothic" w:eastAsia="Century Gothic" w:hAnsi="Century Gothic" w:cs="Century Gothic"/>
          <w:color w:val="000000" w:themeColor="text1"/>
          <w:sz w:val="32"/>
          <w:szCs w:val="32"/>
        </w:rPr>
        <w:t xml:space="preserve">Including with this you are expected to write clear documentation and keep accurate records for patients in their notes. If you are unsure how to complete </w:t>
      </w:r>
      <w:r w:rsidR="72D81B06" w:rsidRPr="5C3E6B40">
        <w:rPr>
          <w:rFonts w:ascii="Century Gothic" w:eastAsia="Century Gothic" w:hAnsi="Century Gothic" w:cs="Century Gothic"/>
          <w:color w:val="000000" w:themeColor="text1"/>
          <w:sz w:val="32"/>
          <w:szCs w:val="32"/>
        </w:rPr>
        <w:t>documentation,</w:t>
      </w:r>
      <w:r w:rsidRPr="5C3E6B40">
        <w:rPr>
          <w:rFonts w:ascii="Century Gothic" w:eastAsia="Century Gothic" w:hAnsi="Century Gothic" w:cs="Century Gothic"/>
          <w:color w:val="000000" w:themeColor="text1"/>
          <w:sz w:val="32"/>
          <w:szCs w:val="32"/>
        </w:rPr>
        <w:t xml:space="preserve"> please </w:t>
      </w:r>
      <w:r w:rsidR="4B477673" w:rsidRPr="5C3E6B40">
        <w:rPr>
          <w:rFonts w:ascii="Century Gothic" w:eastAsia="Century Gothic" w:hAnsi="Century Gothic" w:cs="Century Gothic"/>
          <w:color w:val="000000" w:themeColor="text1"/>
          <w:sz w:val="32"/>
          <w:szCs w:val="32"/>
        </w:rPr>
        <w:t xml:space="preserve">ask the staff nurse. Your documentation could be used in any future court cases. </w:t>
      </w:r>
    </w:p>
    <w:p w14:paraId="4AE932C7" w14:textId="77777777" w:rsidR="00A97229" w:rsidRDefault="00A97229" w:rsidP="00A97229">
      <w:pPr>
        <w:spacing w:after="0" w:line="240" w:lineRule="auto"/>
        <w:jc w:val="both"/>
        <w:rPr>
          <w:rFonts w:ascii="Century Gothic" w:eastAsia="Century Gothic" w:hAnsi="Century Gothic" w:cs="Century Gothic"/>
          <w:color w:val="000000" w:themeColor="text1"/>
          <w:sz w:val="27"/>
          <w:szCs w:val="27"/>
        </w:rPr>
      </w:pPr>
    </w:p>
    <w:p w14:paraId="4BBAC52F" w14:textId="61A2F4E7" w:rsidR="00FB596B" w:rsidRDefault="1999FD45" w:rsidP="5C3E6B40">
      <w:pPr>
        <w:pStyle w:val="ListParagraph"/>
        <w:numPr>
          <w:ilvl w:val="0"/>
          <w:numId w:val="9"/>
        </w:numPr>
        <w:spacing w:after="0" w:line="240" w:lineRule="auto"/>
        <w:jc w:val="both"/>
        <w:rPr>
          <w:rFonts w:ascii="Century Gothic" w:eastAsia="Century Gothic" w:hAnsi="Century Gothic" w:cs="Century Gothic"/>
          <w:color w:val="000000" w:themeColor="text1"/>
          <w:sz w:val="27"/>
          <w:szCs w:val="27"/>
        </w:rPr>
      </w:pPr>
      <w:r w:rsidRPr="5C3E6B40">
        <w:rPr>
          <w:rFonts w:ascii="Century Gothic" w:eastAsia="Century Gothic" w:hAnsi="Century Gothic" w:cs="Century Gothic"/>
          <w:color w:val="000000" w:themeColor="text1"/>
          <w:sz w:val="32"/>
          <w:szCs w:val="32"/>
        </w:rPr>
        <w:t>We suggest you use the following format in your writing:</w:t>
      </w:r>
    </w:p>
    <w:p w14:paraId="28EDB1F7" w14:textId="3EFD4D32" w:rsidR="00FB596B" w:rsidRDefault="00FB596B" w:rsidP="00A97229">
      <w:pPr>
        <w:pStyle w:val="ListParagraph"/>
        <w:spacing w:after="0" w:line="240" w:lineRule="auto"/>
        <w:jc w:val="both"/>
        <w:rPr>
          <w:rFonts w:ascii="Century Gothic" w:eastAsia="Century Gothic" w:hAnsi="Century Gothic" w:cs="Century Gothic"/>
          <w:color w:val="000000" w:themeColor="text1"/>
          <w:sz w:val="27"/>
          <w:szCs w:val="27"/>
        </w:rPr>
      </w:pPr>
    </w:p>
    <w:p w14:paraId="2AE71FB2" w14:textId="05C788D0" w:rsidR="00FB596B" w:rsidRDefault="2A3C3EBF" w:rsidP="5C3E6B40">
      <w:pPr>
        <w:pStyle w:val="ListParagraph"/>
        <w:spacing w:after="0" w:line="240" w:lineRule="auto"/>
        <w:jc w:val="both"/>
      </w:pPr>
      <w:r w:rsidRPr="5C3E6B40">
        <w:rPr>
          <w:rFonts w:ascii="Century Gothic" w:eastAsia="Century Gothic" w:hAnsi="Century Gothic" w:cs="Century Gothic"/>
          <w:color w:val="000000" w:themeColor="text1"/>
          <w:sz w:val="32"/>
          <w:szCs w:val="32"/>
        </w:rPr>
        <w:t xml:space="preserve"> </w:t>
      </w:r>
      <w:r w:rsidR="1ADEA1DF">
        <w:rPr>
          <w:noProof/>
        </w:rPr>
        <w:drawing>
          <wp:inline distT="0" distB="0" distL="0" distR="0" wp14:anchorId="6B22C8FB" wp14:editId="08BA8381">
            <wp:extent cx="2206305" cy="2290366"/>
            <wp:effectExtent l="0" t="0" r="3810" b="0"/>
            <wp:docPr id="1265109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09897" name="Picture 1265109897"/>
                    <pic:cNvPicPr/>
                  </pic:nvPicPr>
                  <pic:blipFill>
                    <a:blip r:embed="rId19">
                      <a:extLst>
                        <a:ext uri="{28A0092B-C50C-407E-A947-70E740481C1C}">
                          <a14:useLocalDpi xmlns:a14="http://schemas.microsoft.com/office/drawing/2010/main"/>
                        </a:ext>
                      </a:extLst>
                    </a:blip>
                    <a:stretch>
                      <a:fillRect/>
                    </a:stretch>
                  </pic:blipFill>
                  <pic:spPr>
                    <a:xfrm>
                      <a:off x="0" y="0"/>
                      <a:ext cx="2221233" cy="2305863"/>
                    </a:xfrm>
                    <a:prstGeom prst="rect">
                      <a:avLst/>
                    </a:prstGeom>
                  </pic:spPr>
                </pic:pic>
              </a:graphicData>
            </a:graphic>
          </wp:inline>
        </w:drawing>
      </w:r>
    </w:p>
    <w:p w14:paraId="57949638" w14:textId="20961F92" w:rsidR="00FB596B" w:rsidRDefault="00FB596B" w:rsidP="5C3E6B40">
      <w:pPr>
        <w:spacing w:after="0" w:line="240" w:lineRule="auto"/>
        <w:jc w:val="both"/>
        <w:rPr>
          <w:rFonts w:ascii="Century Gothic" w:eastAsia="Century Gothic" w:hAnsi="Century Gothic" w:cs="Century Gothic"/>
          <w:color w:val="000000" w:themeColor="text1"/>
          <w:sz w:val="27"/>
          <w:szCs w:val="27"/>
        </w:rPr>
      </w:pPr>
    </w:p>
    <w:p w14:paraId="08759283" w14:textId="54EA3317" w:rsidR="52EAFD36" w:rsidRDefault="52EAFD36" w:rsidP="52EAFD36">
      <w:pPr>
        <w:spacing w:after="0"/>
        <w:jc w:val="both"/>
        <w:rPr>
          <w:rFonts w:ascii="Century Gothic" w:eastAsia="Century Gothic" w:hAnsi="Century Gothic" w:cs="Century Gothic"/>
          <w:sz w:val="32"/>
          <w:szCs w:val="32"/>
        </w:rPr>
      </w:pPr>
    </w:p>
    <w:p w14:paraId="6D3F4310" w14:textId="2562CE56" w:rsidR="00503FD7" w:rsidRDefault="004E5776" w:rsidP="00BE6CBB">
      <w:pPr>
        <w:spacing w:after="0"/>
        <w:jc w:val="both"/>
        <w:rPr>
          <w:rFonts w:ascii="Century Gothic" w:eastAsia="Century Gothic" w:hAnsi="Century Gothic" w:cs="Century Gothic"/>
          <w:sz w:val="32"/>
          <w:szCs w:val="32"/>
        </w:rPr>
      </w:pPr>
      <w:r w:rsidRPr="48F7578F">
        <w:rPr>
          <w:rFonts w:ascii="Century Gothic" w:eastAsia="Century Gothic" w:hAnsi="Century Gothic" w:cs="Century Gothic"/>
          <w:sz w:val="32"/>
          <w:szCs w:val="32"/>
        </w:rPr>
        <w:t>Please do provide feedback</w:t>
      </w:r>
      <w:r w:rsidR="001436D3" w:rsidRPr="48F7578F">
        <w:rPr>
          <w:rFonts w:ascii="Century Gothic" w:eastAsia="Century Gothic" w:hAnsi="Century Gothic" w:cs="Century Gothic"/>
          <w:sz w:val="32"/>
          <w:szCs w:val="32"/>
        </w:rPr>
        <w:t xml:space="preserve"> about your placement; any issues raised will be dealt with in a </w:t>
      </w:r>
      <w:r w:rsidR="00E91247" w:rsidRPr="48F7578F">
        <w:rPr>
          <w:rFonts w:ascii="Century Gothic" w:eastAsia="Century Gothic" w:hAnsi="Century Gothic" w:cs="Century Gothic"/>
          <w:sz w:val="32"/>
          <w:szCs w:val="32"/>
        </w:rPr>
        <w:t xml:space="preserve">confidential and sensitive manner. </w:t>
      </w:r>
      <w:r w:rsidR="00395243" w:rsidRPr="48F7578F">
        <w:rPr>
          <w:rFonts w:ascii="Century Gothic" w:eastAsia="Century Gothic" w:hAnsi="Century Gothic" w:cs="Century Gothic"/>
          <w:sz w:val="32"/>
          <w:szCs w:val="32"/>
        </w:rPr>
        <w:t xml:space="preserve">It is always </w:t>
      </w:r>
      <w:r w:rsidR="6AB0F766" w:rsidRPr="48F7578F">
        <w:rPr>
          <w:rFonts w:ascii="Century Gothic" w:eastAsia="Century Gothic" w:hAnsi="Century Gothic" w:cs="Century Gothic"/>
          <w:sz w:val="32"/>
          <w:szCs w:val="32"/>
        </w:rPr>
        <w:t>better</w:t>
      </w:r>
      <w:r w:rsidR="00395243" w:rsidRPr="48F7578F">
        <w:rPr>
          <w:rFonts w:ascii="Century Gothic" w:eastAsia="Century Gothic" w:hAnsi="Century Gothic" w:cs="Century Gothic"/>
          <w:sz w:val="32"/>
          <w:szCs w:val="32"/>
        </w:rPr>
        <w:t xml:space="preserve"> to raise worries or queries sooner rather than later. </w:t>
      </w:r>
      <w:r w:rsidR="2D77B74E" w:rsidRPr="5C3E6B40">
        <w:rPr>
          <w:rFonts w:ascii="Century Gothic" w:eastAsia="Century Gothic" w:hAnsi="Century Gothic" w:cs="Century Gothic"/>
          <w:sz w:val="32"/>
          <w:szCs w:val="32"/>
        </w:rPr>
        <w:t xml:space="preserve">If you are unable to raise concerns with the placement, please do contact the PEF team or you academic tutors. </w:t>
      </w:r>
    </w:p>
    <w:p w14:paraId="7CCE218F" w14:textId="74698B6E" w:rsidR="00FB596B" w:rsidRDefault="00FB596B" w:rsidP="00BE6CBB">
      <w:pPr>
        <w:spacing w:after="0"/>
        <w:jc w:val="both"/>
        <w:rPr>
          <w:rFonts w:ascii="Century Gothic" w:eastAsia="Century Gothic" w:hAnsi="Century Gothic" w:cs="Century Gothic"/>
          <w:sz w:val="32"/>
          <w:szCs w:val="32"/>
        </w:rPr>
      </w:pPr>
    </w:p>
    <w:p w14:paraId="6E135621" w14:textId="6C7DEA74" w:rsidR="009109A2" w:rsidRDefault="2FF56A64" w:rsidP="51402E96">
      <w:pPr>
        <w:spacing w:after="0"/>
        <w:jc w:val="both"/>
        <w:rPr>
          <w:rFonts w:ascii="Century Gothic" w:eastAsia="Century Gothic" w:hAnsi="Century Gothic" w:cs="Century Gothic"/>
          <w:sz w:val="32"/>
          <w:szCs w:val="32"/>
        </w:rPr>
      </w:pPr>
      <w:r w:rsidRPr="51402E96">
        <w:rPr>
          <w:rFonts w:ascii="Century Gothic" w:eastAsia="Century Gothic" w:hAnsi="Century Gothic" w:cs="Century Gothic"/>
          <w:sz w:val="32"/>
          <w:szCs w:val="32"/>
        </w:rPr>
        <w:t>W</w:t>
      </w:r>
      <w:r w:rsidR="00337D4F" w:rsidRPr="51402E96">
        <w:rPr>
          <w:rFonts w:ascii="Century Gothic" w:eastAsia="Century Gothic" w:hAnsi="Century Gothic" w:cs="Century Gothic"/>
          <w:sz w:val="32"/>
          <w:szCs w:val="32"/>
        </w:rPr>
        <w:t xml:space="preserve">e expect you to </w:t>
      </w:r>
      <w:r w:rsidR="00E61DDC" w:rsidRPr="51402E96">
        <w:rPr>
          <w:rFonts w:ascii="Century Gothic" w:eastAsia="Century Gothic" w:hAnsi="Century Gothic" w:cs="Century Gothic"/>
          <w:sz w:val="32"/>
          <w:szCs w:val="32"/>
        </w:rPr>
        <w:t>always maintain and respect confidentiality</w:t>
      </w:r>
      <w:r w:rsidR="00337D4F" w:rsidRPr="51402E96">
        <w:rPr>
          <w:rFonts w:ascii="Century Gothic" w:eastAsia="Century Gothic" w:hAnsi="Century Gothic" w:cs="Century Gothic"/>
          <w:sz w:val="32"/>
          <w:szCs w:val="32"/>
        </w:rPr>
        <w:t xml:space="preserve">. This applies to </w:t>
      </w:r>
      <w:r w:rsidR="00E61DDC" w:rsidRPr="51402E96">
        <w:rPr>
          <w:rFonts w:ascii="Century Gothic" w:eastAsia="Century Gothic" w:hAnsi="Century Gothic" w:cs="Century Gothic"/>
          <w:sz w:val="32"/>
          <w:szCs w:val="32"/>
        </w:rPr>
        <w:t xml:space="preserve">patients, their records and your discussions </w:t>
      </w:r>
      <w:r w:rsidR="687FDCC2" w:rsidRPr="51402E96">
        <w:rPr>
          <w:rFonts w:ascii="Century Gothic" w:eastAsia="Century Gothic" w:hAnsi="Century Gothic" w:cs="Century Gothic"/>
          <w:sz w:val="32"/>
          <w:szCs w:val="32"/>
        </w:rPr>
        <w:t>with</w:t>
      </w:r>
      <w:r w:rsidR="00E61DDC" w:rsidRPr="51402E96">
        <w:rPr>
          <w:rFonts w:ascii="Century Gothic" w:eastAsia="Century Gothic" w:hAnsi="Century Gothic" w:cs="Century Gothic"/>
          <w:sz w:val="32"/>
          <w:szCs w:val="32"/>
        </w:rPr>
        <w:t xml:space="preserve"> </w:t>
      </w:r>
      <w:r w:rsidR="0081241F" w:rsidRPr="51402E96">
        <w:rPr>
          <w:rFonts w:ascii="Century Gothic" w:eastAsia="Century Gothic" w:hAnsi="Century Gothic" w:cs="Century Gothic"/>
          <w:sz w:val="32"/>
          <w:szCs w:val="32"/>
        </w:rPr>
        <w:t xml:space="preserve">your </w:t>
      </w:r>
      <w:r w:rsidR="00BD0654" w:rsidRPr="51402E96">
        <w:rPr>
          <w:rFonts w:ascii="Century Gothic" w:eastAsia="Century Gothic" w:hAnsi="Century Gothic" w:cs="Century Gothic"/>
          <w:sz w:val="32"/>
          <w:szCs w:val="32"/>
        </w:rPr>
        <w:t>assessor</w:t>
      </w:r>
      <w:r w:rsidR="0081241F" w:rsidRPr="51402E96">
        <w:rPr>
          <w:rFonts w:ascii="Century Gothic" w:eastAsia="Century Gothic" w:hAnsi="Century Gothic" w:cs="Century Gothic"/>
          <w:sz w:val="32"/>
          <w:szCs w:val="32"/>
        </w:rPr>
        <w:t xml:space="preserve">/ supervisor. </w:t>
      </w:r>
    </w:p>
    <w:p w14:paraId="5629B525" w14:textId="2C0DABD6" w:rsidR="00AE14A8" w:rsidRDefault="00AE14A8" w:rsidP="00BE6CBB">
      <w:pPr>
        <w:spacing w:after="0"/>
        <w:jc w:val="both"/>
        <w:rPr>
          <w:rFonts w:ascii="Century Gothic" w:eastAsia="Century Gothic" w:hAnsi="Century Gothic" w:cs="Century Gothic"/>
          <w:sz w:val="32"/>
          <w:szCs w:val="32"/>
        </w:rPr>
      </w:pPr>
    </w:p>
    <w:p w14:paraId="2721B578" w14:textId="61663AF7" w:rsidR="00AE14A8" w:rsidRDefault="00AE14A8" w:rsidP="00BE6CBB">
      <w:pPr>
        <w:spacing w:after="0"/>
        <w:jc w:val="both"/>
        <w:rPr>
          <w:rFonts w:ascii="Century Gothic" w:eastAsia="Century Gothic" w:hAnsi="Century Gothic" w:cs="Century Gothic"/>
          <w:sz w:val="32"/>
          <w:szCs w:val="32"/>
        </w:rPr>
      </w:pPr>
      <w:r w:rsidRPr="4F1DFF06">
        <w:rPr>
          <w:rFonts w:ascii="Century Gothic" w:eastAsia="Century Gothic" w:hAnsi="Century Gothic" w:cs="Century Gothic"/>
          <w:sz w:val="32"/>
          <w:szCs w:val="32"/>
        </w:rPr>
        <w:t xml:space="preserve">And finally, we expect you to enjoy this placement </w:t>
      </w:r>
      <w:r w:rsidR="00F41A60" w:rsidRPr="4F1DFF06">
        <w:rPr>
          <w:rFonts w:ascii="Century Gothic" w:eastAsia="Century Gothic" w:hAnsi="Century Gothic" w:cs="Century Gothic"/>
          <w:sz w:val="32"/>
          <w:szCs w:val="32"/>
        </w:rPr>
        <w:t>with us</w:t>
      </w:r>
      <w:r w:rsidR="009F1013" w:rsidRPr="4F1DFF06">
        <w:rPr>
          <w:rFonts w:ascii="Century Gothic" w:eastAsia="Century Gothic" w:hAnsi="Century Gothic" w:cs="Century Gothic"/>
          <w:sz w:val="32"/>
          <w:szCs w:val="32"/>
        </w:rPr>
        <w:t>!</w:t>
      </w:r>
    </w:p>
    <w:p w14:paraId="06414F35" w14:textId="6D1722DE" w:rsidR="4F1DFF06" w:rsidRDefault="4F1DFF06" w:rsidP="4F1DFF06">
      <w:pPr>
        <w:spacing w:after="0"/>
        <w:jc w:val="both"/>
        <w:rPr>
          <w:rFonts w:ascii="Century Gothic" w:eastAsia="Century Gothic" w:hAnsi="Century Gothic" w:cs="Century Gothic"/>
          <w:sz w:val="32"/>
          <w:szCs w:val="32"/>
        </w:rPr>
      </w:pPr>
    </w:p>
    <w:p w14:paraId="4C23AE20" w14:textId="004C988D" w:rsidR="009F1013" w:rsidRDefault="009F1013" w:rsidP="00BE6CBB">
      <w:pPr>
        <w:spacing w:after="0"/>
        <w:jc w:val="both"/>
        <w:rPr>
          <w:rFonts w:ascii="Century Gothic" w:eastAsia="Century Gothic" w:hAnsi="Century Gothic" w:cs="Century Gothic"/>
          <w:sz w:val="32"/>
          <w:szCs w:val="32"/>
        </w:rPr>
      </w:pPr>
      <w:r w:rsidRPr="48F7578F">
        <w:rPr>
          <w:rFonts w:ascii="Century Gothic" w:eastAsia="Century Gothic" w:hAnsi="Century Gothic" w:cs="Century Gothic"/>
          <w:sz w:val="32"/>
          <w:szCs w:val="32"/>
        </w:rPr>
        <w:t xml:space="preserve">Many Thanks </w:t>
      </w:r>
    </w:p>
    <w:p w14:paraId="15850EA6" w14:textId="5557FB7D" w:rsidR="009F1013" w:rsidRDefault="009F1013" w:rsidP="00BE6CBB">
      <w:pPr>
        <w:spacing w:after="0"/>
        <w:jc w:val="both"/>
        <w:rPr>
          <w:rFonts w:ascii="Century Gothic" w:eastAsia="Century Gothic" w:hAnsi="Century Gothic" w:cs="Century Gothic"/>
          <w:sz w:val="32"/>
          <w:szCs w:val="32"/>
        </w:rPr>
      </w:pPr>
      <w:r w:rsidRPr="48F7578F">
        <w:rPr>
          <w:rFonts w:ascii="Century Gothic" w:eastAsia="Century Gothic" w:hAnsi="Century Gothic" w:cs="Century Gothic"/>
          <w:sz w:val="32"/>
          <w:szCs w:val="32"/>
        </w:rPr>
        <w:t>Dawn Humphrey</w:t>
      </w:r>
      <w:r w:rsidR="00826A24" w:rsidRPr="48F7578F">
        <w:rPr>
          <w:rFonts w:ascii="Century Gothic" w:eastAsia="Century Gothic" w:hAnsi="Century Gothic" w:cs="Century Gothic"/>
          <w:sz w:val="32"/>
          <w:szCs w:val="32"/>
        </w:rPr>
        <w:t>s</w:t>
      </w:r>
    </w:p>
    <w:p w14:paraId="31C1F25D" w14:textId="0C98563A" w:rsidR="00961E9A" w:rsidRPr="00985F4A" w:rsidRDefault="00826A24" w:rsidP="48F7578F">
      <w:pPr>
        <w:spacing w:after="0"/>
        <w:jc w:val="both"/>
        <w:rPr>
          <w:rFonts w:ascii="Century Gothic" w:eastAsia="Century Gothic" w:hAnsi="Century Gothic" w:cs="Century Gothic"/>
          <w:b/>
          <w:bCs/>
          <w:noProof/>
          <w:sz w:val="52"/>
          <w:szCs w:val="52"/>
        </w:rPr>
      </w:pPr>
      <w:r w:rsidRPr="52EAFD36">
        <w:rPr>
          <w:rFonts w:ascii="Century Gothic" w:eastAsia="Century Gothic" w:hAnsi="Century Gothic" w:cs="Century Gothic"/>
          <w:sz w:val="24"/>
          <w:szCs w:val="24"/>
        </w:rPr>
        <w:t>Practice Educational Lead</w:t>
      </w:r>
    </w:p>
    <w:p w14:paraId="79BA38A3" w14:textId="7EC6B76F" w:rsidR="51402E96" w:rsidRDefault="46956CB5" w:rsidP="5C3E6B40">
      <w:pPr>
        <w:jc w:val="both"/>
        <w:rPr>
          <w:rFonts w:ascii="Century Gothic" w:eastAsia="Century Gothic" w:hAnsi="Century Gothic" w:cs="Century Gothic"/>
          <w:b/>
          <w:bCs/>
          <w:sz w:val="72"/>
          <w:szCs w:val="72"/>
        </w:rPr>
      </w:pPr>
      <w:r w:rsidRPr="5C3E6B40">
        <w:rPr>
          <w:rFonts w:ascii="Century Gothic" w:eastAsia="Century Gothic" w:hAnsi="Century Gothic" w:cs="Century Gothic"/>
          <w:b/>
          <w:bCs/>
          <w:sz w:val="72"/>
          <w:szCs w:val="72"/>
        </w:rPr>
        <w:t xml:space="preserve">Spoke Opportunities </w:t>
      </w:r>
    </w:p>
    <w:p w14:paraId="7FC31F08" w14:textId="77777777" w:rsidR="51402E96" w:rsidRDefault="46956CB5" w:rsidP="5C3E6B40">
      <w:pP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Possible spoke opportunities could include:</w:t>
      </w:r>
    </w:p>
    <w:p w14:paraId="7C08179D" w14:textId="77777777" w:rsidR="51402E96" w:rsidRDefault="51402E96" w:rsidP="5C3E6B40">
      <w:pPr>
        <w:rPr>
          <w:rFonts w:ascii="Century Gothic" w:eastAsia="Century Gothic" w:hAnsi="Century Gothic" w:cs="Century Gothic"/>
          <w:sz w:val="16"/>
          <w:szCs w:val="16"/>
        </w:rPr>
      </w:pPr>
    </w:p>
    <w:tbl>
      <w:tblPr>
        <w:tblStyle w:val="TableGrid"/>
        <w:tblW w:w="0" w:type="auto"/>
        <w:tblInd w:w="720" w:type="dxa"/>
        <w:tblLook w:val="04A0" w:firstRow="1" w:lastRow="0" w:firstColumn="1" w:lastColumn="0" w:noHBand="0" w:noVBand="1"/>
      </w:tblPr>
      <w:tblGrid>
        <w:gridCol w:w="5092"/>
        <w:gridCol w:w="4978"/>
      </w:tblGrid>
      <w:tr w:rsidR="00D216F8" w:rsidRPr="00D216F8" w14:paraId="185A4A2D" w14:textId="77777777" w:rsidTr="00D216F8">
        <w:tc>
          <w:tcPr>
            <w:tcW w:w="5395" w:type="dxa"/>
          </w:tcPr>
          <w:p w14:paraId="29E19377" w14:textId="7DB79321"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Colorectal Specialist Nurses</w:t>
            </w:r>
          </w:p>
        </w:tc>
        <w:tc>
          <w:tcPr>
            <w:tcW w:w="5395" w:type="dxa"/>
          </w:tcPr>
          <w:p w14:paraId="4DE2FEEB" w14:textId="2C0B8B76" w:rsidR="00D216F8" w:rsidRPr="00D216F8" w:rsidRDefault="00D216F8"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71450</w:t>
            </w:r>
          </w:p>
        </w:tc>
      </w:tr>
      <w:tr w:rsidR="00D216F8" w:rsidRPr="00D216F8" w14:paraId="0FB69C60" w14:textId="77777777" w:rsidTr="00D216F8">
        <w:tc>
          <w:tcPr>
            <w:tcW w:w="5395" w:type="dxa"/>
          </w:tcPr>
          <w:p w14:paraId="5ADC5ACA" w14:textId="06945CB7"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Palliative Care Team –</w:t>
            </w:r>
          </w:p>
        </w:tc>
        <w:tc>
          <w:tcPr>
            <w:tcW w:w="5395" w:type="dxa"/>
          </w:tcPr>
          <w:p w14:paraId="5293EB4C" w14:textId="3036A738" w:rsidR="00D216F8" w:rsidRPr="00D216F8" w:rsidRDefault="00E22786"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75918 or bleep 7707</w:t>
            </w:r>
          </w:p>
        </w:tc>
      </w:tr>
      <w:tr w:rsidR="00D216F8" w:rsidRPr="00D216F8" w14:paraId="2274D1A5" w14:textId="77777777" w:rsidTr="00D216F8">
        <w:tc>
          <w:tcPr>
            <w:tcW w:w="5395" w:type="dxa"/>
          </w:tcPr>
          <w:p w14:paraId="6B99D994" w14:textId="77777777"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Pain Management Team</w:t>
            </w:r>
          </w:p>
        </w:tc>
        <w:tc>
          <w:tcPr>
            <w:tcW w:w="5395" w:type="dxa"/>
          </w:tcPr>
          <w:p w14:paraId="083CE048" w14:textId="643C65B0" w:rsidR="00D216F8" w:rsidRPr="00D216F8" w:rsidRDefault="00D216F8"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bleep 7608</w:t>
            </w:r>
          </w:p>
        </w:tc>
      </w:tr>
      <w:tr w:rsidR="00D216F8" w:rsidRPr="00D216F8" w14:paraId="046FFF67" w14:textId="77777777" w:rsidTr="00D216F8">
        <w:tc>
          <w:tcPr>
            <w:tcW w:w="5395" w:type="dxa"/>
          </w:tcPr>
          <w:p w14:paraId="769B7636" w14:textId="04B5988C"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Tissue Viability Nurses –</w:t>
            </w:r>
          </w:p>
        </w:tc>
        <w:tc>
          <w:tcPr>
            <w:tcW w:w="5395" w:type="dxa"/>
          </w:tcPr>
          <w:p w14:paraId="4512FC90" w14:textId="04013569" w:rsidR="00D216F8" w:rsidRPr="00D216F8" w:rsidRDefault="00E22786"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78701</w:t>
            </w:r>
          </w:p>
        </w:tc>
      </w:tr>
      <w:tr w:rsidR="00D216F8" w:rsidRPr="00D216F8" w14:paraId="50CE848E" w14:textId="77777777" w:rsidTr="00D216F8">
        <w:tc>
          <w:tcPr>
            <w:tcW w:w="5395" w:type="dxa"/>
          </w:tcPr>
          <w:p w14:paraId="57A5B2C9" w14:textId="77777777"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Physio/ OT</w:t>
            </w:r>
          </w:p>
        </w:tc>
        <w:tc>
          <w:tcPr>
            <w:tcW w:w="5395" w:type="dxa"/>
          </w:tcPr>
          <w:p w14:paraId="0AC8B4D8" w14:textId="45A9F1F3" w:rsidR="00D216F8" w:rsidRPr="00D216F8" w:rsidRDefault="00D216F8"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78972 or bleep 7623</w:t>
            </w:r>
          </w:p>
        </w:tc>
      </w:tr>
      <w:tr w:rsidR="00D216F8" w:rsidRPr="00D216F8" w14:paraId="47F1B0DE" w14:textId="77777777" w:rsidTr="00D216F8">
        <w:tc>
          <w:tcPr>
            <w:tcW w:w="5395" w:type="dxa"/>
          </w:tcPr>
          <w:p w14:paraId="1DC01D5F" w14:textId="77777777"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Theatre</w:t>
            </w:r>
          </w:p>
        </w:tc>
        <w:tc>
          <w:tcPr>
            <w:tcW w:w="5395" w:type="dxa"/>
          </w:tcPr>
          <w:p w14:paraId="6E337A8F" w14:textId="23B3CEDF" w:rsidR="00D216F8" w:rsidRPr="00D216F8" w:rsidRDefault="00D216F8"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78810/ 78827</w:t>
            </w:r>
          </w:p>
        </w:tc>
      </w:tr>
      <w:tr w:rsidR="00D216F8" w:rsidRPr="00D216F8" w14:paraId="1D9FF4E4" w14:textId="77777777" w:rsidTr="00D216F8">
        <w:tc>
          <w:tcPr>
            <w:tcW w:w="5395" w:type="dxa"/>
          </w:tcPr>
          <w:p w14:paraId="1E1B044D" w14:textId="5FF61064"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Bed managers (usually 3</w:t>
            </w:r>
            <w:r w:rsidRPr="00D216F8">
              <w:rPr>
                <w:rFonts w:ascii="Century Gothic" w:eastAsia="Century Gothic" w:hAnsi="Century Gothic" w:cs="Century Gothic"/>
                <w:sz w:val="32"/>
                <w:szCs w:val="32"/>
                <w:vertAlign w:val="superscript"/>
              </w:rPr>
              <w:t>rd</w:t>
            </w:r>
            <w:r w:rsidRPr="00D216F8">
              <w:rPr>
                <w:rFonts w:ascii="Century Gothic" w:eastAsia="Century Gothic" w:hAnsi="Century Gothic" w:cs="Century Gothic"/>
                <w:sz w:val="32"/>
                <w:szCs w:val="32"/>
              </w:rPr>
              <w:t xml:space="preserve"> yrs)</w:t>
            </w:r>
          </w:p>
        </w:tc>
        <w:tc>
          <w:tcPr>
            <w:tcW w:w="5395" w:type="dxa"/>
          </w:tcPr>
          <w:p w14:paraId="0D80B4AC" w14:textId="44140173" w:rsidR="00D216F8" w:rsidRPr="00D216F8" w:rsidRDefault="00D216F8"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75291 /75115</w:t>
            </w:r>
          </w:p>
        </w:tc>
      </w:tr>
      <w:tr w:rsidR="00D216F8" w:rsidRPr="00D216F8" w14:paraId="3AAE9F74" w14:textId="77777777" w:rsidTr="00D216F8">
        <w:tc>
          <w:tcPr>
            <w:tcW w:w="5395" w:type="dxa"/>
          </w:tcPr>
          <w:p w14:paraId="1C829078" w14:textId="4E887AB5"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Critical Care Outreach (usually 3</w:t>
            </w:r>
            <w:r w:rsidRPr="00D216F8">
              <w:rPr>
                <w:rFonts w:ascii="Century Gothic" w:eastAsia="Century Gothic" w:hAnsi="Century Gothic" w:cs="Century Gothic"/>
                <w:sz w:val="32"/>
                <w:szCs w:val="32"/>
                <w:vertAlign w:val="superscript"/>
              </w:rPr>
              <w:t>rd</w:t>
            </w:r>
            <w:r w:rsidRPr="00D216F8">
              <w:rPr>
                <w:rFonts w:ascii="Century Gothic" w:eastAsia="Century Gothic" w:hAnsi="Century Gothic" w:cs="Century Gothic"/>
                <w:sz w:val="32"/>
                <w:szCs w:val="32"/>
              </w:rPr>
              <w:t xml:space="preserve"> years)</w:t>
            </w:r>
          </w:p>
        </w:tc>
        <w:tc>
          <w:tcPr>
            <w:tcW w:w="5395" w:type="dxa"/>
          </w:tcPr>
          <w:p w14:paraId="57ED0390" w14:textId="1665E458" w:rsidR="00D216F8" w:rsidRPr="00D216F8" w:rsidRDefault="00E22786"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bleep 7744</w:t>
            </w:r>
          </w:p>
        </w:tc>
      </w:tr>
      <w:tr w:rsidR="00D216F8" w:rsidRPr="00D216F8" w14:paraId="6C634488" w14:textId="77777777" w:rsidTr="00D216F8">
        <w:tc>
          <w:tcPr>
            <w:tcW w:w="5395" w:type="dxa"/>
          </w:tcPr>
          <w:p w14:paraId="5827ED72" w14:textId="64D85B1A" w:rsidR="00D216F8" w:rsidRPr="00D216F8" w:rsidRDefault="00D216F8" w:rsidP="00C34C1F">
            <w:pPr>
              <w:pStyle w:val="ListParagraph"/>
              <w:ind w:left="0"/>
              <w:jc w:val="both"/>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Diabetes (usually 3</w:t>
            </w:r>
            <w:r w:rsidRPr="00D216F8">
              <w:rPr>
                <w:rFonts w:ascii="Century Gothic" w:eastAsia="Century Gothic" w:hAnsi="Century Gothic" w:cs="Century Gothic"/>
                <w:sz w:val="32"/>
                <w:szCs w:val="32"/>
                <w:vertAlign w:val="superscript"/>
              </w:rPr>
              <w:t>rd</w:t>
            </w:r>
            <w:r w:rsidRPr="00D216F8">
              <w:rPr>
                <w:rFonts w:ascii="Century Gothic" w:eastAsia="Century Gothic" w:hAnsi="Century Gothic" w:cs="Century Gothic"/>
                <w:sz w:val="32"/>
                <w:szCs w:val="32"/>
              </w:rPr>
              <w:t xml:space="preserve"> years)</w:t>
            </w:r>
          </w:p>
        </w:tc>
        <w:tc>
          <w:tcPr>
            <w:tcW w:w="5395" w:type="dxa"/>
          </w:tcPr>
          <w:p w14:paraId="0ECD131F" w14:textId="19C8A9D2" w:rsidR="00D216F8" w:rsidRPr="00D216F8" w:rsidRDefault="00E22786" w:rsidP="006736C5">
            <w:pPr>
              <w:pStyle w:val="ListParagraph"/>
              <w:ind w:left="0"/>
              <w:jc w:val="center"/>
              <w:rPr>
                <w:rFonts w:ascii="Century Gothic" w:eastAsia="Century Gothic" w:hAnsi="Century Gothic" w:cs="Century Gothic"/>
                <w:sz w:val="32"/>
                <w:szCs w:val="32"/>
              </w:rPr>
            </w:pPr>
            <w:r w:rsidRPr="00D216F8">
              <w:rPr>
                <w:rFonts w:ascii="Century Gothic" w:eastAsia="Century Gothic" w:hAnsi="Century Gothic" w:cs="Century Gothic"/>
                <w:sz w:val="32"/>
                <w:szCs w:val="32"/>
              </w:rPr>
              <w:t>78268 or bleep 7842</w:t>
            </w:r>
          </w:p>
        </w:tc>
      </w:tr>
    </w:tbl>
    <w:p w14:paraId="73621F09" w14:textId="77777777" w:rsidR="51402E96" w:rsidRDefault="51402E96" w:rsidP="5C3E6B40">
      <w:pPr>
        <w:rPr>
          <w:rFonts w:ascii="Century Gothic" w:eastAsia="Century Gothic" w:hAnsi="Century Gothic" w:cs="Century Gothic"/>
          <w:sz w:val="32"/>
          <w:szCs w:val="32"/>
        </w:rPr>
      </w:pPr>
    </w:p>
    <w:p w14:paraId="1C06B1B4" w14:textId="6D38DDA5" w:rsidR="51402E96" w:rsidRDefault="46956CB5" w:rsidP="5C3E6B40">
      <w:pP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Please arrange your possible spoke placement with your assessor/ supervisors. </w:t>
      </w:r>
    </w:p>
    <w:p w14:paraId="41FF977C" w14:textId="77777777" w:rsidR="51402E96" w:rsidRDefault="46956CB5" w:rsidP="5C3E6B40">
      <w:pPr>
        <w:rPr>
          <w:rFonts w:ascii="Century Gothic" w:eastAsia="Century Gothic" w:hAnsi="Century Gothic" w:cs="Century Gothic"/>
          <w:sz w:val="32"/>
          <w:szCs w:val="32"/>
        </w:rPr>
      </w:pPr>
      <w:r w:rsidRPr="5C3E6B40">
        <w:rPr>
          <w:rFonts w:ascii="Century Gothic" w:eastAsia="Century Gothic" w:hAnsi="Century Gothic" w:cs="Century Gothic"/>
          <w:sz w:val="32"/>
          <w:szCs w:val="32"/>
        </w:rPr>
        <w:t xml:space="preserve">Spoke placements will need to sign your timesheet.  </w:t>
      </w:r>
    </w:p>
    <w:p w14:paraId="39BD5FEB" w14:textId="77777777" w:rsidR="51402E96" w:rsidRDefault="51402E96" w:rsidP="51402E96">
      <w:pPr>
        <w:rPr>
          <w:rFonts w:eastAsiaTheme="minorEastAsia"/>
          <w:sz w:val="32"/>
          <w:szCs w:val="32"/>
        </w:rPr>
      </w:pPr>
    </w:p>
    <w:p w14:paraId="255C3C59" w14:textId="77777777" w:rsidR="00CE73C5" w:rsidRDefault="00CE73C5" w:rsidP="51402E96">
      <w:pPr>
        <w:rPr>
          <w:rFonts w:eastAsiaTheme="minorEastAsia"/>
          <w:sz w:val="32"/>
          <w:szCs w:val="32"/>
        </w:rPr>
      </w:pPr>
    </w:p>
    <w:p w14:paraId="0C40866A" w14:textId="5E83F8F3" w:rsidR="00CE73C5" w:rsidRDefault="00CE73C5">
      <w:pPr>
        <w:rPr>
          <w:rFonts w:eastAsiaTheme="minorEastAsia"/>
          <w:sz w:val="32"/>
          <w:szCs w:val="32"/>
        </w:rPr>
      </w:pPr>
      <w:r>
        <w:rPr>
          <w:rFonts w:eastAsiaTheme="minorEastAsia"/>
          <w:sz w:val="32"/>
          <w:szCs w:val="32"/>
        </w:rPr>
        <w:br w:type="page"/>
      </w:r>
    </w:p>
    <w:p w14:paraId="337A5CA2" w14:textId="66CE9CB7" w:rsidR="00CE73C5" w:rsidRDefault="00CE73C5" w:rsidP="51402E96">
      <w:pPr>
        <w:rPr>
          <w:rFonts w:eastAsiaTheme="minorEastAsia"/>
          <w:sz w:val="32"/>
          <w:szCs w:val="32"/>
        </w:rPr>
        <w:sectPr w:rsidR="00CE73C5" w:rsidSect="007A2CDE">
          <w:headerReference w:type="default" r:id="rId20"/>
          <w:footerReference w:type="default" r:id="rId21"/>
          <w:pgSz w:w="12240" w:h="15840"/>
          <w:pgMar w:top="720" w:right="720" w:bottom="720" w:left="720" w:header="720" w:footer="720" w:gutter="0"/>
          <w:pgNumType w:start="1"/>
          <w:cols w:space="720"/>
          <w:titlePg/>
          <w:docGrid w:linePitch="360"/>
        </w:sectPr>
      </w:pPr>
    </w:p>
    <w:p w14:paraId="7CB08296" w14:textId="77777777" w:rsidR="005C76FD" w:rsidRDefault="005C76FD" w:rsidP="005C76FD">
      <w:r w:rsidRPr="00C64315">
        <w:rPr>
          <w:noProof/>
        </w:rPr>
        <w:drawing>
          <wp:anchor distT="0" distB="0" distL="114300" distR="114300" simplePos="0" relativeHeight="251658251" behindDoc="1" locked="0" layoutInCell="1" allowOverlap="1" wp14:anchorId="1A8EAEDA" wp14:editId="6ED6AC7F">
            <wp:simplePos x="0" y="0"/>
            <wp:positionH relativeFrom="page">
              <wp:posOffset>5524500</wp:posOffset>
            </wp:positionH>
            <wp:positionV relativeFrom="paragraph">
              <wp:posOffset>3981450</wp:posOffset>
            </wp:positionV>
            <wp:extent cx="2032635" cy="2311129"/>
            <wp:effectExtent l="0" t="0" r="5715" b="0"/>
            <wp:wrapNone/>
            <wp:docPr id="19" name="Picture 18" descr="A close-up of a medical device&#10;&#10;AI-generated content may be incorrect.">
              <a:extLst xmlns:a="http://schemas.openxmlformats.org/drawingml/2006/main">
                <a:ext uri="{FF2B5EF4-FFF2-40B4-BE49-F238E27FC236}">
                  <a16:creationId xmlns:a16="http://schemas.microsoft.com/office/drawing/2014/main" id="{31F6A31A-3727-E972-9844-C92822CDD5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close-up of a medical device&#10;&#10;AI-generated content may be incorrect.">
                      <a:extLst>
                        <a:ext uri="{FF2B5EF4-FFF2-40B4-BE49-F238E27FC236}">
                          <a16:creationId xmlns:a16="http://schemas.microsoft.com/office/drawing/2014/main" id="{31F6A31A-3727-E972-9844-C92822CDD569}"/>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2840" r="-1"/>
                    <a:stretch>
                      <a:fillRect/>
                    </a:stretch>
                  </pic:blipFill>
                  <pic:spPr bwMode="auto">
                    <a:xfrm>
                      <a:off x="0" y="0"/>
                      <a:ext cx="2034963" cy="2313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4315">
        <w:rPr>
          <w:noProof/>
        </w:rPr>
        <w:drawing>
          <wp:anchor distT="0" distB="0" distL="114300" distR="114300" simplePos="0" relativeHeight="251658252" behindDoc="1" locked="0" layoutInCell="1" allowOverlap="1" wp14:anchorId="3CA47308" wp14:editId="0BDDCD28">
            <wp:simplePos x="0" y="0"/>
            <wp:positionH relativeFrom="page">
              <wp:posOffset>190500</wp:posOffset>
            </wp:positionH>
            <wp:positionV relativeFrom="paragraph">
              <wp:posOffset>3838574</wp:posOffset>
            </wp:positionV>
            <wp:extent cx="2292350" cy="2466975"/>
            <wp:effectExtent l="0" t="0" r="0" b="9525"/>
            <wp:wrapNone/>
            <wp:docPr id="20" name="Picture 19" descr="A close-up of a medical device&#10;&#10;AI-generated content may be incorrect.">
              <a:extLst xmlns:a="http://schemas.openxmlformats.org/drawingml/2006/main">
                <a:ext uri="{FF2B5EF4-FFF2-40B4-BE49-F238E27FC236}">
                  <a16:creationId xmlns:a16="http://schemas.microsoft.com/office/drawing/2014/main" id="{4B931672-1B7A-177D-0E96-F4728674C4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close-up of a medical device&#10;&#10;AI-generated content may be incorrect.">
                      <a:extLst>
                        <a:ext uri="{FF2B5EF4-FFF2-40B4-BE49-F238E27FC236}">
                          <a16:creationId xmlns:a16="http://schemas.microsoft.com/office/drawing/2014/main" id="{4B931672-1B7A-177D-0E96-F4728674C400}"/>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92350" cy="24669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0" layoutInCell="1" allowOverlap="1" wp14:anchorId="57142370" wp14:editId="3AA06A76">
                <wp:simplePos x="0" y="0"/>
                <wp:positionH relativeFrom="margin">
                  <wp:align>right</wp:align>
                </wp:positionH>
                <wp:positionV relativeFrom="paragraph">
                  <wp:posOffset>2286001</wp:posOffset>
                </wp:positionV>
                <wp:extent cx="6620510" cy="4457700"/>
                <wp:effectExtent l="0" t="0" r="0" b="0"/>
                <wp:wrapNone/>
                <wp:docPr id="801384223" name="Text Box 2"/>
                <wp:cNvGraphicFramePr/>
                <a:graphic xmlns:a="http://schemas.openxmlformats.org/drawingml/2006/main">
                  <a:graphicData uri="http://schemas.microsoft.com/office/word/2010/wordprocessingShape">
                    <wps:wsp>
                      <wps:cNvSpPr txBox="1"/>
                      <wps:spPr>
                        <a:xfrm>
                          <a:off x="0" y="0"/>
                          <a:ext cx="6620510" cy="4457700"/>
                        </a:xfrm>
                        <a:prstGeom prst="rect">
                          <a:avLst/>
                        </a:prstGeom>
                        <a:noFill/>
                        <a:ln w="6350">
                          <a:noFill/>
                        </a:ln>
                      </wps:spPr>
                      <wps:txbx>
                        <w:txbxContent>
                          <w:p w14:paraId="3B33E28F" w14:textId="77777777" w:rsidR="005C76FD" w:rsidRPr="00122440" w:rsidRDefault="005C76FD" w:rsidP="005C76FD">
                            <w:pPr>
                              <w:spacing w:line="240" w:lineRule="auto"/>
                              <w:jc w:val="center"/>
                              <w:rPr>
                                <w:b/>
                                <w:bCs/>
                                <w:sz w:val="44"/>
                                <w:szCs w:val="44"/>
                              </w:rPr>
                            </w:pPr>
                            <w:r w:rsidRPr="00122440">
                              <w:rPr>
                                <w:b/>
                                <w:bCs/>
                                <w:sz w:val="44"/>
                                <w:szCs w:val="44"/>
                              </w:rPr>
                              <w:t xml:space="preserve">Spoke placements available </w:t>
                            </w:r>
                          </w:p>
                          <w:p w14:paraId="508754E6" w14:textId="77777777" w:rsidR="005C76FD" w:rsidRPr="00122440" w:rsidRDefault="005C76FD" w:rsidP="005C76FD">
                            <w:pPr>
                              <w:spacing w:line="240" w:lineRule="auto"/>
                              <w:jc w:val="center"/>
                              <w:rPr>
                                <w:sz w:val="40"/>
                                <w:szCs w:val="40"/>
                              </w:rPr>
                            </w:pPr>
                            <w:r w:rsidRPr="00122440">
                              <w:rPr>
                                <w:sz w:val="40"/>
                                <w:szCs w:val="40"/>
                              </w:rPr>
                              <w:t xml:space="preserve">with the </w:t>
                            </w:r>
                          </w:p>
                          <w:p w14:paraId="72D0EA4C" w14:textId="77777777" w:rsidR="005C76FD" w:rsidRPr="00122440" w:rsidRDefault="005C76FD" w:rsidP="005C76FD">
                            <w:pPr>
                              <w:spacing w:line="240" w:lineRule="auto"/>
                              <w:jc w:val="center"/>
                              <w:rPr>
                                <w:b/>
                                <w:bCs/>
                                <w:sz w:val="96"/>
                                <w:szCs w:val="96"/>
                              </w:rPr>
                            </w:pPr>
                            <w:r w:rsidRPr="00122440">
                              <w:rPr>
                                <w:b/>
                                <w:bCs/>
                                <w:sz w:val="96"/>
                                <w:szCs w:val="96"/>
                              </w:rPr>
                              <w:t>IV Access Service!</w:t>
                            </w:r>
                          </w:p>
                          <w:p w14:paraId="53B95148" w14:textId="77777777" w:rsidR="005C76FD" w:rsidRPr="00122440" w:rsidRDefault="005C76FD" w:rsidP="005C76FD">
                            <w:pPr>
                              <w:jc w:val="center"/>
                              <w:rPr>
                                <w:i/>
                                <w:iCs/>
                                <w:sz w:val="32"/>
                                <w:szCs w:val="32"/>
                              </w:rPr>
                            </w:pPr>
                            <w:r w:rsidRPr="00122440">
                              <w:rPr>
                                <w:i/>
                                <w:iCs/>
                                <w:sz w:val="32"/>
                                <w:szCs w:val="32"/>
                              </w:rPr>
                              <w:t>Learning opportunities:</w:t>
                            </w:r>
                          </w:p>
                          <w:p w14:paraId="077011C0" w14:textId="77777777" w:rsidR="005C76FD" w:rsidRDefault="005C76FD" w:rsidP="005C76FD">
                            <w:pPr>
                              <w:pStyle w:val="ListParagraph"/>
                              <w:numPr>
                                <w:ilvl w:val="0"/>
                                <w:numId w:val="1"/>
                              </w:numPr>
                              <w:spacing w:line="278" w:lineRule="auto"/>
                              <w:jc w:val="center"/>
                              <w:rPr>
                                <w:sz w:val="32"/>
                                <w:szCs w:val="32"/>
                              </w:rPr>
                            </w:pPr>
                            <w:r>
                              <w:rPr>
                                <w:sz w:val="32"/>
                                <w:szCs w:val="32"/>
                              </w:rPr>
                              <w:t>Observe and assist for PICC/Midline insertions</w:t>
                            </w:r>
                          </w:p>
                          <w:p w14:paraId="71659703" w14:textId="77777777" w:rsidR="005C76FD" w:rsidRDefault="005C76FD" w:rsidP="005C76FD">
                            <w:pPr>
                              <w:pStyle w:val="ListParagraph"/>
                              <w:numPr>
                                <w:ilvl w:val="0"/>
                                <w:numId w:val="1"/>
                              </w:numPr>
                              <w:spacing w:line="278" w:lineRule="auto"/>
                              <w:jc w:val="center"/>
                              <w:rPr>
                                <w:sz w:val="32"/>
                                <w:szCs w:val="32"/>
                              </w:rPr>
                            </w:pPr>
                            <w:r>
                              <w:rPr>
                                <w:sz w:val="32"/>
                                <w:szCs w:val="32"/>
                              </w:rPr>
                              <w:t>Observe PICC/Midline weekly care</w:t>
                            </w:r>
                          </w:p>
                          <w:p w14:paraId="615F4AFE" w14:textId="77777777" w:rsidR="005C76FD" w:rsidRDefault="005C76FD" w:rsidP="005C76FD">
                            <w:pPr>
                              <w:pStyle w:val="ListParagraph"/>
                              <w:numPr>
                                <w:ilvl w:val="0"/>
                                <w:numId w:val="1"/>
                              </w:numPr>
                              <w:spacing w:line="278" w:lineRule="auto"/>
                              <w:jc w:val="center"/>
                              <w:rPr>
                                <w:sz w:val="32"/>
                                <w:szCs w:val="32"/>
                              </w:rPr>
                            </w:pPr>
                            <w:r>
                              <w:rPr>
                                <w:sz w:val="32"/>
                                <w:szCs w:val="32"/>
                              </w:rPr>
                              <w:t>Observe Portacath access</w:t>
                            </w:r>
                          </w:p>
                          <w:p w14:paraId="1FCCEAAF" w14:textId="77777777" w:rsidR="005C76FD" w:rsidRDefault="005C76FD" w:rsidP="005C76FD">
                            <w:pPr>
                              <w:pStyle w:val="ListParagraph"/>
                              <w:numPr>
                                <w:ilvl w:val="0"/>
                                <w:numId w:val="1"/>
                              </w:numPr>
                              <w:spacing w:line="278" w:lineRule="auto"/>
                              <w:jc w:val="center"/>
                              <w:rPr>
                                <w:sz w:val="32"/>
                                <w:szCs w:val="32"/>
                              </w:rPr>
                            </w:pPr>
                            <w:r>
                              <w:rPr>
                                <w:sz w:val="32"/>
                                <w:szCs w:val="32"/>
                              </w:rPr>
                              <w:t>Observe Standard and Surgical ANTT</w:t>
                            </w:r>
                          </w:p>
                          <w:p w14:paraId="13541172" w14:textId="77777777" w:rsidR="005C76FD" w:rsidRDefault="005C76FD" w:rsidP="005C76FD">
                            <w:pPr>
                              <w:pStyle w:val="ListParagraph"/>
                              <w:numPr>
                                <w:ilvl w:val="0"/>
                                <w:numId w:val="1"/>
                              </w:numPr>
                              <w:spacing w:line="278" w:lineRule="auto"/>
                              <w:jc w:val="center"/>
                              <w:rPr>
                                <w:sz w:val="32"/>
                                <w:szCs w:val="32"/>
                              </w:rPr>
                            </w:pPr>
                            <w:r>
                              <w:rPr>
                                <w:sz w:val="32"/>
                                <w:szCs w:val="32"/>
                              </w:rPr>
                              <w:t>Observe and assist with long line troubleshooting</w:t>
                            </w:r>
                          </w:p>
                          <w:p w14:paraId="1B2DFC09" w14:textId="77777777" w:rsidR="005C76FD" w:rsidRDefault="005C76FD" w:rsidP="005C76FD">
                            <w:pPr>
                              <w:pStyle w:val="ListParagraph"/>
                              <w:numPr>
                                <w:ilvl w:val="0"/>
                                <w:numId w:val="1"/>
                              </w:numPr>
                              <w:spacing w:line="278" w:lineRule="auto"/>
                              <w:jc w:val="center"/>
                              <w:rPr>
                                <w:sz w:val="32"/>
                                <w:szCs w:val="32"/>
                              </w:rPr>
                            </w:pPr>
                            <w:r>
                              <w:rPr>
                                <w:sz w:val="32"/>
                                <w:szCs w:val="32"/>
                              </w:rPr>
                              <w:t>Bespoke learning package and resources</w:t>
                            </w:r>
                          </w:p>
                          <w:p w14:paraId="4E2AB2E5" w14:textId="77777777" w:rsidR="005C76FD" w:rsidRDefault="005C76FD" w:rsidP="005C76FD">
                            <w:pPr>
                              <w:pStyle w:val="ListParagraph"/>
                              <w:numPr>
                                <w:ilvl w:val="0"/>
                                <w:numId w:val="1"/>
                              </w:numPr>
                              <w:spacing w:line="278" w:lineRule="auto"/>
                              <w:jc w:val="center"/>
                              <w:rPr>
                                <w:sz w:val="32"/>
                                <w:szCs w:val="32"/>
                              </w:rPr>
                            </w:pPr>
                            <w:r>
                              <w:rPr>
                                <w:sz w:val="32"/>
                                <w:szCs w:val="32"/>
                              </w:rPr>
                              <w:t>Opportunity to use ultrasound for assessment</w:t>
                            </w:r>
                          </w:p>
                          <w:p w14:paraId="571DDBEC" w14:textId="77777777" w:rsidR="005C76FD" w:rsidRPr="00BA151D" w:rsidRDefault="005C76FD" w:rsidP="005C76FD">
                            <w:pPr>
                              <w:pStyle w:val="ListParagraph"/>
                              <w:numPr>
                                <w:ilvl w:val="0"/>
                                <w:numId w:val="1"/>
                              </w:numPr>
                              <w:spacing w:line="278" w:lineRule="auto"/>
                              <w:jc w:val="center"/>
                              <w:rPr>
                                <w:sz w:val="32"/>
                                <w:szCs w:val="32"/>
                              </w:rPr>
                            </w:pPr>
                            <w:r>
                              <w:rPr>
                                <w:sz w:val="32"/>
                                <w:szCs w:val="32"/>
                              </w:rPr>
                              <w:t>Opportunity to ask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142370" id="_x0000_t202" coordsize="21600,21600" o:spt="202" path="m,l,21600r21600,l21600,xe">
                <v:stroke joinstyle="miter"/>
                <v:path gradientshapeok="t" o:connecttype="rect"/>
              </v:shapetype>
              <v:shape id="Text Box 2" o:spid="_x0000_s1026" type="#_x0000_t202" style="position:absolute;margin-left:470.1pt;margin-top:180pt;width:521.3pt;height:351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" filled="f" stroked="f" strokeweight=".5pt">
                <v:textbox>
                  <w:txbxContent>
                    <w:p w14:paraId="3B33E28F" w14:textId="77777777" w:rsidR="005C76FD" w:rsidRPr="00122440" w:rsidRDefault="005C76FD" w:rsidP="005C76FD">
                      <w:pPr>
                        <w:spacing w:line="240" w:lineRule="auto"/>
                        <w:jc w:val="center"/>
                        <w:rPr>
                          <w:b/>
                          <w:bCs/>
                          <w:sz w:val="44"/>
                          <w:szCs w:val="44"/>
                        </w:rPr>
                      </w:pPr>
                      <w:r w:rsidRPr="00122440">
                        <w:rPr>
                          <w:b/>
                          <w:bCs/>
                          <w:sz w:val="44"/>
                          <w:szCs w:val="44"/>
                        </w:rPr>
                        <w:t xml:space="preserve">Spoke placements available </w:t>
                      </w:r>
                    </w:p>
                    <w:p w14:paraId="508754E6" w14:textId="77777777" w:rsidR="005C76FD" w:rsidRPr="00122440" w:rsidRDefault="005C76FD" w:rsidP="005C76FD">
                      <w:pPr>
                        <w:spacing w:line="240" w:lineRule="auto"/>
                        <w:jc w:val="center"/>
                        <w:rPr>
                          <w:sz w:val="40"/>
                          <w:szCs w:val="40"/>
                        </w:rPr>
                      </w:pPr>
                      <w:r w:rsidRPr="00122440">
                        <w:rPr>
                          <w:sz w:val="40"/>
                          <w:szCs w:val="40"/>
                        </w:rPr>
                        <w:t xml:space="preserve">with the </w:t>
                      </w:r>
                    </w:p>
                    <w:p w14:paraId="72D0EA4C" w14:textId="77777777" w:rsidR="005C76FD" w:rsidRPr="00122440" w:rsidRDefault="005C76FD" w:rsidP="005C76FD">
                      <w:pPr>
                        <w:spacing w:line="240" w:lineRule="auto"/>
                        <w:jc w:val="center"/>
                        <w:rPr>
                          <w:b/>
                          <w:bCs/>
                          <w:sz w:val="96"/>
                          <w:szCs w:val="96"/>
                        </w:rPr>
                      </w:pPr>
                      <w:r w:rsidRPr="00122440">
                        <w:rPr>
                          <w:b/>
                          <w:bCs/>
                          <w:sz w:val="96"/>
                          <w:szCs w:val="96"/>
                        </w:rPr>
                        <w:t>IV Access Service!</w:t>
                      </w:r>
                    </w:p>
                    <w:p w14:paraId="53B95148" w14:textId="77777777" w:rsidR="005C76FD" w:rsidRPr="00122440" w:rsidRDefault="005C76FD" w:rsidP="005C76FD">
                      <w:pPr>
                        <w:jc w:val="center"/>
                        <w:rPr>
                          <w:i/>
                          <w:iCs/>
                          <w:sz w:val="32"/>
                          <w:szCs w:val="32"/>
                        </w:rPr>
                      </w:pPr>
                      <w:r w:rsidRPr="00122440">
                        <w:rPr>
                          <w:i/>
                          <w:iCs/>
                          <w:sz w:val="32"/>
                          <w:szCs w:val="32"/>
                        </w:rPr>
                        <w:t>Learning opportunities:</w:t>
                      </w:r>
                    </w:p>
                    <w:p w14:paraId="077011C0" w14:textId="77777777" w:rsidR="005C76FD" w:rsidRDefault="005C76FD" w:rsidP="005C76FD">
                      <w:pPr>
                        <w:pStyle w:val="ListParagraph"/>
                        <w:numPr>
                          <w:ilvl w:val="0"/>
                          <w:numId w:val="1"/>
                        </w:numPr>
                        <w:spacing w:line="278" w:lineRule="auto"/>
                        <w:jc w:val="center"/>
                        <w:rPr>
                          <w:sz w:val="32"/>
                          <w:szCs w:val="32"/>
                        </w:rPr>
                      </w:pPr>
                      <w:r>
                        <w:rPr>
                          <w:sz w:val="32"/>
                          <w:szCs w:val="32"/>
                        </w:rPr>
                        <w:t>Observe and assist for PICC/Midline insertions</w:t>
                      </w:r>
                    </w:p>
                    <w:p w14:paraId="71659703" w14:textId="77777777" w:rsidR="005C76FD" w:rsidRDefault="005C76FD" w:rsidP="005C76FD">
                      <w:pPr>
                        <w:pStyle w:val="ListParagraph"/>
                        <w:numPr>
                          <w:ilvl w:val="0"/>
                          <w:numId w:val="1"/>
                        </w:numPr>
                        <w:spacing w:line="278" w:lineRule="auto"/>
                        <w:jc w:val="center"/>
                        <w:rPr>
                          <w:sz w:val="32"/>
                          <w:szCs w:val="32"/>
                        </w:rPr>
                      </w:pPr>
                      <w:r>
                        <w:rPr>
                          <w:sz w:val="32"/>
                          <w:szCs w:val="32"/>
                        </w:rPr>
                        <w:t>Observe PICC/Midline weekly care</w:t>
                      </w:r>
                    </w:p>
                    <w:p w14:paraId="615F4AFE" w14:textId="77777777" w:rsidR="005C76FD" w:rsidRDefault="005C76FD" w:rsidP="005C76FD">
                      <w:pPr>
                        <w:pStyle w:val="ListParagraph"/>
                        <w:numPr>
                          <w:ilvl w:val="0"/>
                          <w:numId w:val="1"/>
                        </w:numPr>
                        <w:spacing w:line="278" w:lineRule="auto"/>
                        <w:jc w:val="center"/>
                        <w:rPr>
                          <w:sz w:val="32"/>
                          <w:szCs w:val="32"/>
                        </w:rPr>
                      </w:pPr>
                      <w:r>
                        <w:rPr>
                          <w:sz w:val="32"/>
                          <w:szCs w:val="32"/>
                        </w:rPr>
                        <w:t>Observe Portacath access</w:t>
                      </w:r>
                    </w:p>
                    <w:p w14:paraId="1FCCEAAF" w14:textId="77777777" w:rsidR="005C76FD" w:rsidRDefault="005C76FD" w:rsidP="005C76FD">
                      <w:pPr>
                        <w:pStyle w:val="ListParagraph"/>
                        <w:numPr>
                          <w:ilvl w:val="0"/>
                          <w:numId w:val="1"/>
                        </w:numPr>
                        <w:spacing w:line="278" w:lineRule="auto"/>
                        <w:jc w:val="center"/>
                        <w:rPr>
                          <w:sz w:val="32"/>
                          <w:szCs w:val="32"/>
                        </w:rPr>
                      </w:pPr>
                      <w:r>
                        <w:rPr>
                          <w:sz w:val="32"/>
                          <w:szCs w:val="32"/>
                        </w:rPr>
                        <w:t>Observe Standard and Surgical ANTT</w:t>
                      </w:r>
                    </w:p>
                    <w:p w14:paraId="13541172" w14:textId="77777777" w:rsidR="005C76FD" w:rsidRDefault="005C76FD" w:rsidP="005C76FD">
                      <w:pPr>
                        <w:pStyle w:val="ListParagraph"/>
                        <w:numPr>
                          <w:ilvl w:val="0"/>
                          <w:numId w:val="1"/>
                        </w:numPr>
                        <w:spacing w:line="278" w:lineRule="auto"/>
                        <w:jc w:val="center"/>
                        <w:rPr>
                          <w:sz w:val="32"/>
                          <w:szCs w:val="32"/>
                        </w:rPr>
                      </w:pPr>
                      <w:r>
                        <w:rPr>
                          <w:sz w:val="32"/>
                          <w:szCs w:val="32"/>
                        </w:rPr>
                        <w:t>Observe and assist with long line troubleshooting</w:t>
                      </w:r>
                    </w:p>
                    <w:p w14:paraId="1B2DFC09" w14:textId="77777777" w:rsidR="005C76FD" w:rsidRDefault="005C76FD" w:rsidP="005C76FD">
                      <w:pPr>
                        <w:pStyle w:val="ListParagraph"/>
                        <w:numPr>
                          <w:ilvl w:val="0"/>
                          <w:numId w:val="1"/>
                        </w:numPr>
                        <w:spacing w:line="278" w:lineRule="auto"/>
                        <w:jc w:val="center"/>
                        <w:rPr>
                          <w:sz w:val="32"/>
                          <w:szCs w:val="32"/>
                        </w:rPr>
                      </w:pPr>
                      <w:r>
                        <w:rPr>
                          <w:sz w:val="32"/>
                          <w:szCs w:val="32"/>
                        </w:rPr>
                        <w:t>Bespoke learning package and resources</w:t>
                      </w:r>
                    </w:p>
                    <w:p w14:paraId="4E2AB2E5" w14:textId="77777777" w:rsidR="005C76FD" w:rsidRDefault="005C76FD" w:rsidP="005C76FD">
                      <w:pPr>
                        <w:pStyle w:val="ListParagraph"/>
                        <w:numPr>
                          <w:ilvl w:val="0"/>
                          <w:numId w:val="1"/>
                        </w:numPr>
                        <w:spacing w:line="278" w:lineRule="auto"/>
                        <w:jc w:val="center"/>
                        <w:rPr>
                          <w:sz w:val="32"/>
                          <w:szCs w:val="32"/>
                        </w:rPr>
                      </w:pPr>
                      <w:r>
                        <w:rPr>
                          <w:sz w:val="32"/>
                          <w:szCs w:val="32"/>
                        </w:rPr>
                        <w:t>Opportunity to use ultrasound for assessment</w:t>
                      </w:r>
                    </w:p>
                    <w:p w14:paraId="571DDBEC" w14:textId="77777777" w:rsidR="005C76FD" w:rsidRPr="00BA151D" w:rsidRDefault="005C76FD" w:rsidP="005C76FD">
                      <w:pPr>
                        <w:pStyle w:val="ListParagraph"/>
                        <w:numPr>
                          <w:ilvl w:val="0"/>
                          <w:numId w:val="1"/>
                        </w:numPr>
                        <w:spacing w:line="278" w:lineRule="auto"/>
                        <w:jc w:val="center"/>
                        <w:rPr>
                          <w:sz w:val="32"/>
                          <w:szCs w:val="32"/>
                        </w:rPr>
                      </w:pPr>
                      <w:r>
                        <w:rPr>
                          <w:sz w:val="32"/>
                          <w:szCs w:val="32"/>
                        </w:rPr>
                        <w:t>Opportunity to ask questions</w:t>
                      </w:r>
                    </w:p>
                  </w:txbxContent>
                </v:textbox>
                <w10:wrap anchorx="margin"/>
              </v:shape>
            </w:pict>
          </mc:Fallback>
        </mc:AlternateContent>
      </w:r>
      <w:r w:rsidRPr="00C64315">
        <w:rPr>
          <w:noProof/>
        </w:rPr>
        <w:drawing>
          <wp:anchor distT="0" distB="0" distL="114300" distR="114300" simplePos="0" relativeHeight="251658249" behindDoc="1" locked="0" layoutInCell="1" allowOverlap="1" wp14:anchorId="3721047D" wp14:editId="08B5FE2A">
            <wp:simplePos x="0" y="0"/>
            <wp:positionH relativeFrom="page">
              <wp:align>right</wp:align>
            </wp:positionH>
            <wp:positionV relativeFrom="paragraph">
              <wp:posOffset>1666875</wp:posOffset>
            </wp:positionV>
            <wp:extent cx="2103755" cy="2103755"/>
            <wp:effectExtent l="0" t="0" r="0" b="0"/>
            <wp:wrapNone/>
            <wp:docPr id="2052" name="Picture 4" descr="Introcan Safety® 3 | B. Braun">
              <a:extLst xmlns:a="http://schemas.openxmlformats.org/drawingml/2006/main">
                <a:ext uri="{FF2B5EF4-FFF2-40B4-BE49-F238E27FC236}">
                  <a16:creationId xmlns:a16="http://schemas.microsoft.com/office/drawing/2014/main" id="{9CB6CAB3-DE18-48B7-6C1E-AABB1FF569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Introcan Safety® 3 | B. Braun">
                      <a:extLst>
                        <a:ext uri="{FF2B5EF4-FFF2-40B4-BE49-F238E27FC236}">
                          <a16:creationId xmlns:a16="http://schemas.microsoft.com/office/drawing/2014/main" id="{9CB6CAB3-DE18-48B7-6C1E-AABB1FF5694F}"/>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3755" cy="2103755"/>
                    </a:xfrm>
                    <a:prstGeom prst="rect">
                      <a:avLst/>
                    </a:prstGeom>
                    <a:noFill/>
                  </pic:spPr>
                </pic:pic>
              </a:graphicData>
            </a:graphic>
            <wp14:sizeRelH relativeFrom="margin">
              <wp14:pctWidth>0</wp14:pctWidth>
            </wp14:sizeRelH>
            <wp14:sizeRelV relativeFrom="margin">
              <wp14:pctHeight>0</wp14:pctHeight>
            </wp14:sizeRelV>
          </wp:anchor>
        </w:drawing>
      </w:r>
      <w:r w:rsidRPr="00C64315">
        <w:rPr>
          <w:noProof/>
        </w:rPr>
        <w:drawing>
          <wp:anchor distT="0" distB="0" distL="114300" distR="114300" simplePos="0" relativeHeight="251658247" behindDoc="1" locked="0" layoutInCell="1" allowOverlap="1" wp14:anchorId="48E44110" wp14:editId="77A0D84D">
            <wp:simplePos x="0" y="0"/>
            <wp:positionH relativeFrom="column">
              <wp:posOffset>4036571</wp:posOffset>
            </wp:positionH>
            <wp:positionV relativeFrom="paragraph">
              <wp:posOffset>7380605</wp:posOffset>
            </wp:positionV>
            <wp:extent cx="3411763" cy="1352919"/>
            <wp:effectExtent l="635" t="0" r="0" b="0"/>
            <wp:wrapNone/>
            <wp:docPr id="8" name="Picture 2" descr="Multicath Expert | Central Venous Catheter | Vygon (UK) Ltd">
              <a:extLst xmlns:a="http://schemas.openxmlformats.org/drawingml/2006/main">
                <a:ext uri="{FF2B5EF4-FFF2-40B4-BE49-F238E27FC236}">
                  <a16:creationId xmlns:a16="http://schemas.microsoft.com/office/drawing/2014/main" id="{F302EECA-F96C-1EAB-7FF1-FFA869FD56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Multicath Expert | Central Venous Catheter | Vygon (UK) Ltd">
                      <a:extLst>
                        <a:ext uri="{FF2B5EF4-FFF2-40B4-BE49-F238E27FC236}">
                          <a16:creationId xmlns:a16="http://schemas.microsoft.com/office/drawing/2014/main" id="{F302EECA-F96C-1EAB-7FF1-FFA869FD562D}"/>
                        </a:ext>
                      </a:extLst>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t="13378" r="3575" b="15539"/>
                    <a:stretch/>
                  </pic:blipFill>
                  <pic:spPr bwMode="auto">
                    <a:xfrm rot="5400000">
                      <a:off x="0" y="0"/>
                      <a:ext cx="3411763" cy="1352919"/>
                    </a:xfrm>
                    <a:prstGeom prst="rect">
                      <a:avLst/>
                    </a:prstGeom>
                    <a:noFill/>
                  </pic:spPr>
                </pic:pic>
              </a:graphicData>
            </a:graphic>
            <wp14:sizeRelH relativeFrom="margin">
              <wp14:pctWidth>0</wp14:pctWidth>
            </wp14:sizeRelH>
            <wp14:sizeRelV relativeFrom="margin">
              <wp14:pctHeight>0</wp14:pctHeight>
            </wp14:sizeRelV>
          </wp:anchor>
        </w:drawing>
      </w:r>
      <w:r w:rsidRPr="00C64315">
        <w:rPr>
          <w:noProof/>
        </w:rPr>
        <w:drawing>
          <wp:anchor distT="0" distB="0" distL="114300" distR="114300" simplePos="0" relativeHeight="251658244" behindDoc="1" locked="0" layoutInCell="1" allowOverlap="1" wp14:anchorId="70970BD7" wp14:editId="6DAE1956">
            <wp:simplePos x="0" y="0"/>
            <wp:positionH relativeFrom="margin">
              <wp:posOffset>-76200</wp:posOffset>
            </wp:positionH>
            <wp:positionV relativeFrom="paragraph">
              <wp:posOffset>6677025</wp:posOffset>
            </wp:positionV>
            <wp:extent cx="1533525" cy="2335339"/>
            <wp:effectExtent l="0" t="0" r="0" b="8255"/>
            <wp:wrapNone/>
            <wp:docPr id="3076" name="Picture 4" descr="StatLock™ PICC Plus Device | Secure PICC Catheters Without Sutures | BD | BD">
              <a:extLst xmlns:a="http://schemas.openxmlformats.org/drawingml/2006/main">
                <a:ext uri="{FF2B5EF4-FFF2-40B4-BE49-F238E27FC236}">
                  <a16:creationId xmlns:a16="http://schemas.microsoft.com/office/drawing/2014/main" id="{4E8620AF-D7FB-12D4-4D50-A18C629648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StatLock™ PICC Plus Device | Secure PICC Catheters Without Sutures | BD | BD">
                      <a:extLst>
                        <a:ext uri="{FF2B5EF4-FFF2-40B4-BE49-F238E27FC236}">
                          <a16:creationId xmlns:a16="http://schemas.microsoft.com/office/drawing/2014/main" id="{4E8620AF-D7FB-12D4-4D50-A18C62964874}"/>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3525" cy="2335339"/>
                    </a:xfrm>
                    <a:prstGeom prst="rect">
                      <a:avLst/>
                    </a:prstGeom>
                    <a:noFill/>
                  </pic:spPr>
                </pic:pic>
              </a:graphicData>
            </a:graphic>
            <wp14:sizeRelH relativeFrom="margin">
              <wp14:pctWidth>0</wp14:pctWidth>
            </wp14:sizeRelH>
            <wp14:sizeRelV relativeFrom="margin">
              <wp14:pctHeight>0</wp14:pctHeight>
            </wp14:sizeRelV>
          </wp:anchor>
        </w:drawing>
      </w:r>
      <w:r w:rsidRPr="00C64315">
        <w:rPr>
          <w:noProof/>
        </w:rPr>
        <w:drawing>
          <wp:anchor distT="0" distB="0" distL="114300" distR="114300" simplePos="0" relativeHeight="251658250" behindDoc="1" locked="0" layoutInCell="1" allowOverlap="1" wp14:anchorId="4B0ED72D" wp14:editId="1361B896">
            <wp:simplePos x="0" y="0"/>
            <wp:positionH relativeFrom="margin">
              <wp:posOffset>-333375</wp:posOffset>
            </wp:positionH>
            <wp:positionV relativeFrom="paragraph">
              <wp:posOffset>1225550</wp:posOffset>
            </wp:positionV>
            <wp:extent cx="2641600" cy="2040335"/>
            <wp:effectExtent l="285750" t="419100" r="292100" b="417195"/>
            <wp:wrapNone/>
            <wp:docPr id="3074" name="Picture 2" descr="Lifecath Midline with MST kit - Midline Modified Seldinger | Vygon Belgium">
              <a:extLst xmlns:a="http://schemas.openxmlformats.org/drawingml/2006/main">
                <a:ext uri="{FF2B5EF4-FFF2-40B4-BE49-F238E27FC236}">
                  <a16:creationId xmlns:a16="http://schemas.microsoft.com/office/drawing/2014/main" id="{2662E12A-333F-155C-3C50-A4B731E2B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Lifecath Midline with MST kit - Midline Modified Seldinger | Vygon Belgium">
                      <a:extLst>
                        <a:ext uri="{FF2B5EF4-FFF2-40B4-BE49-F238E27FC236}">
                          <a16:creationId xmlns:a16="http://schemas.microsoft.com/office/drawing/2014/main" id="{2662E12A-333F-155C-3C50-A4B731E2B29A}"/>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20331816">
                      <a:off x="0" y="0"/>
                      <a:ext cx="2641600" cy="204033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8" behindDoc="1" locked="0" layoutInCell="1" allowOverlap="1" wp14:anchorId="26F300CD" wp14:editId="537275B0">
                <wp:simplePos x="0" y="0"/>
                <wp:positionH relativeFrom="margin">
                  <wp:align>right</wp:align>
                </wp:positionH>
                <wp:positionV relativeFrom="paragraph">
                  <wp:posOffset>6677025</wp:posOffset>
                </wp:positionV>
                <wp:extent cx="6638925" cy="2409825"/>
                <wp:effectExtent l="0" t="0" r="0" b="0"/>
                <wp:wrapNone/>
                <wp:docPr id="2092281280" name="Text Box 3"/>
                <wp:cNvGraphicFramePr/>
                <a:graphic xmlns:a="http://schemas.openxmlformats.org/drawingml/2006/main">
                  <a:graphicData uri="http://schemas.microsoft.com/office/word/2010/wordprocessingShape">
                    <wps:wsp>
                      <wps:cNvSpPr txBox="1"/>
                      <wps:spPr>
                        <a:xfrm>
                          <a:off x="0" y="0"/>
                          <a:ext cx="6638925" cy="2409825"/>
                        </a:xfrm>
                        <a:prstGeom prst="rect">
                          <a:avLst/>
                        </a:prstGeom>
                        <a:noFill/>
                        <a:ln w="6350">
                          <a:noFill/>
                        </a:ln>
                      </wps:spPr>
                      <wps:txbx>
                        <w:txbxContent>
                          <w:p w14:paraId="2F8AD9AE" w14:textId="77777777" w:rsidR="005C76FD" w:rsidRPr="00AB37CE" w:rsidRDefault="005C76FD" w:rsidP="005C76FD">
                            <w:pPr>
                              <w:jc w:val="center"/>
                              <w:rPr>
                                <w:b/>
                                <w:bCs/>
                                <w:sz w:val="40"/>
                                <w:szCs w:val="40"/>
                              </w:rPr>
                            </w:pPr>
                            <w:r w:rsidRPr="00AB37CE">
                              <w:rPr>
                                <w:b/>
                                <w:bCs/>
                                <w:sz w:val="40"/>
                                <w:szCs w:val="40"/>
                              </w:rPr>
                              <w:t>Salford:</w:t>
                            </w:r>
                          </w:p>
                          <w:p w14:paraId="7CCDC618" w14:textId="77777777" w:rsidR="005C76FD" w:rsidRPr="00AB37CE" w:rsidRDefault="005C76FD" w:rsidP="005C76FD">
                            <w:pPr>
                              <w:jc w:val="center"/>
                              <w:rPr>
                                <w:sz w:val="32"/>
                                <w:szCs w:val="32"/>
                              </w:rPr>
                            </w:pPr>
                            <w:r w:rsidRPr="00AB37CE">
                              <w:rPr>
                                <w:i/>
                                <w:iCs/>
                                <w:sz w:val="32"/>
                                <w:szCs w:val="32"/>
                              </w:rPr>
                              <w:t xml:space="preserve">E-Mail: </w:t>
                            </w:r>
                            <w:hyperlink r:id="rId28" w:history="1">
                              <w:r w:rsidRPr="00AB37CE">
                                <w:rPr>
                                  <w:rStyle w:val="Hyperlink"/>
                                  <w:sz w:val="32"/>
                                  <w:szCs w:val="32"/>
                                </w:rPr>
                                <w:t>SalfordIVTeam@nca.nhs.uk</w:t>
                              </w:r>
                            </w:hyperlink>
                          </w:p>
                          <w:p w14:paraId="7D357768" w14:textId="77777777" w:rsidR="005C76FD" w:rsidRDefault="005C76FD" w:rsidP="005C76FD">
                            <w:pPr>
                              <w:jc w:val="center"/>
                              <w:rPr>
                                <w:sz w:val="32"/>
                                <w:szCs w:val="32"/>
                              </w:rPr>
                            </w:pPr>
                            <w:r w:rsidRPr="00AB37CE">
                              <w:rPr>
                                <w:i/>
                                <w:iCs/>
                                <w:sz w:val="32"/>
                                <w:szCs w:val="32"/>
                              </w:rPr>
                              <w:t xml:space="preserve">Telephone: </w:t>
                            </w:r>
                            <w:r w:rsidRPr="00AB37CE">
                              <w:rPr>
                                <w:sz w:val="32"/>
                                <w:szCs w:val="32"/>
                              </w:rPr>
                              <w:t>01612060459</w:t>
                            </w:r>
                          </w:p>
                          <w:p w14:paraId="0732D82E" w14:textId="77777777" w:rsidR="005C76FD" w:rsidRPr="00AB37CE" w:rsidRDefault="005C76FD" w:rsidP="005C76FD">
                            <w:pPr>
                              <w:jc w:val="center"/>
                            </w:pPr>
                            <w:r w:rsidRPr="00AB37CE">
                              <w:t>(</w:t>
                            </w:r>
                            <w:r>
                              <w:t>if no answer, please leave a message with your name and contact details)</w:t>
                            </w:r>
                          </w:p>
                          <w:p w14:paraId="449C18E1" w14:textId="77777777" w:rsidR="005C76FD" w:rsidRPr="00AB37CE" w:rsidRDefault="005C76FD" w:rsidP="005C76FD">
                            <w:pPr>
                              <w:jc w:val="center"/>
                              <w:rPr>
                                <w:b/>
                                <w:bCs/>
                                <w:sz w:val="40"/>
                                <w:szCs w:val="40"/>
                              </w:rPr>
                            </w:pPr>
                            <w:r w:rsidRPr="00AB37CE">
                              <w:rPr>
                                <w:b/>
                                <w:bCs/>
                                <w:sz w:val="40"/>
                                <w:szCs w:val="40"/>
                              </w:rPr>
                              <w:t>Oldham:</w:t>
                            </w:r>
                          </w:p>
                          <w:p w14:paraId="3373441C" w14:textId="77777777" w:rsidR="005C76FD" w:rsidRPr="00AB37CE" w:rsidRDefault="005C76FD" w:rsidP="005C76FD">
                            <w:pPr>
                              <w:jc w:val="center"/>
                              <w:rPr>
                                <w:sz w:val="32"/>
                                <w:szCs w:val="32"/>
                              </w:rPr>
                            </w:pPr>
                            <w:r w:rsidRPr="00AB37CE">
                              <w:rPr>
                                <w:i/>
                                <w:iCs/>
                                <w:sz w:val="32"/>
                                <w:szCs w:val="32"/>
                              </w:rPr>
                              <w:t xml:space="preserve">E-Mail: </w:t>
                            </w:r>
                            <w:hyperlink r:id="rId29" w:history="1">
                              <w:r w:rsidRPr="00AB37CE">
                                <w:rPr>
                                  <w:rStyle w:val="Hyperlink"/>
                                  <w:sz w:val="32"/>
                                  <w:szCs w:val="32"/>
                                </w:rPr>
                                <w:t>IVAccessService@nca.nhs.uk</w:t>
                              </w:r>
                            </w:hyperlink>
                          </w:p>
                          <w:p w14:paraId="6808ADE0" w14:textId="77777777" w:rsidR="005C76FD" w:rsidRDefault="005C76FD" w:rsidP="005C76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300CD" id="Text Box 3" o:spid="_x0000_s1027" type="#_x0000_t202" style="position:absolute;margin-left:471.55pt;margin-top:525.75pt;width:522.75pt;height:189.75pt;z-index:-251658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JGgIAADQEAAAOAAAAZHJzL2Uyb0RvYy54bWysU02P2jAQvVfqf7B8LwlZoB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" filled="f" stroked="f" strokeweight=".5pt">
                <v:textbox>
                  <w:txbxContent>
                    <w:p w14:paraId="2F8AD9AE" w14:textId="77777777" w:rsidR="005C76FD" w:rsidRPr="00AB37CE" w:rsidRDefault="005C76FD" w:rsidP="005C76FD">
                      <w:pPr>
                        <w:jc w:val="center"/>
                        <w:rPr>
                          <w:b/>
                          <w:bCs/>
                          <w:sz w:val="40"/>
                          <w:szCs w:val="40"/>
                        </w:rPr>
                      </w:pPr>
                      <w:r w:rsidRPr="00AB37CE">
                        <w:rPr>
                          <w:b/>
                          <w:bCs/>
                          <w:sz w:val="40"/>
                          <w:szCs w:val="40"/>
                        </w:rPr>
                        <w:t>Salford:</w:t>
                      </w:r>
                    </w:p>
                    <w:p w14:paraId="7CCDC618" w14:textId="77777777" w:rsidR="005C76FD" w:rsidRPr="00AB37CE" w:rsidRDefault="005C76FD" w:rsidP="005C76FD">
                      <w:pPr>
                        <w:jc w:val="center"/>
                        <w:rPr>
                          <w:sz w:val="32"/>
                          <w:szCs w:val="32"/>
                        </w:rPr>
                      </w:pPr>
                      <w:r w:rsidRPr="00AB37CE">
                        <w:rPr>
                          <w:i/>
                          <w:iCs/>
                          <w:sz w:val="32"/>
                          <w:szCs w:val="32"/>
                        </w:rPr>
                        <w:t xml:space="preserve">E-Mail: </w:t>
                      </w:r>
                      <w:hyperlink r:id="rId30" w:history="1">
                        <w:r w:rsidRPr="00AB37CE">
                          <w:rPr>
                            <w:rStyle w:val="Hyperlink"/>
                            <w:sz w:val="32"/>
                            <w:szCs w:val="32"/>
                          </w:rPr>
                          <w:t>SalfordIVTeam@nca.nhs.uk</w:t>
                        </w:r>
                      </w:hyperlink>
                    </w:p>
                    <w:p w14:paraId="7D357768" w14:textId="77777777" w:rsidR="005C76FD" w:rsidRDefault="005C76FD" w:rsidP="005C76FD">
                      <w:pPr>
                        <w:jc w:val="center"/>
                        <w:rPr>
                          <w:sz w:val="32"/>
                          <w:szCs w:val="32"/>
                        </w:rPr>
                      </w:pPr>
                      <w:r w:rsidRPr="00AB37CE">
                        <w:rPr>
                          <w:i/>
                          <w:iCs/>
                          <w:sz w:val="32"/>
                          <w:szCs w:val="32"/>
                        </w:rPr>
                        <w:t xml:space="preserve">Telephone: </w:t>
                      </w:r>
                      <w:r w:rsidRPr="00AB37CE">
                        <w:rPr>
                          <w:sz w:val="32"/>
                          <w:szCs w:val="32"/>
                        </w:rPr>
                        <w:t>01612060459</w:t>
                      </w:r>
                    </w:p>
                    <w:p w14:paraId="0732D82E" w14:textId="77777777" w:rsidR="005C76FD" w:rsidRPr="00AB37CE" w:rsidRDefault="005C76FD" w:rsidP="005C76FD">
                      <w:pPr>
                        <w:jc w:val="center"/>
                      </w:pPr>
                      <w:r w:rsidRPr="00AB37CE">
                        <w:t>(</w:t>
                      </w:r>
                      <w:r>
                        <w:t>if no answer, please leave a message with your name and contact details)</w:t>
                      </w:r>
                    </w:p>
                    <w:p w14:paraId="449C18E1" w14:textId="77777777" w:rsidR="005C76FD" w:rsidRPr="00AB37CE" w:rsidRDefault="005C76FD" w:rsidP="005C76FD">
                      <w:pPr>
                        <w:jc w:val="center"/>
                        <w:rPr>
                          <w:b/>
                          <w:bCs/>
                          <w:sz w:val="40"/>
                          <w:szCs w:val="40"/>
                        </w:rPr>
                      </w:pPr>
                      <w:r w:rsidRPr="00AB37CE">
                        <w:rPr>
                          <w:b/>
                          <w:bCs/>
                          <w:sz w:val="40"/>
                          <w:szCs w:val="40"/>
                        </w:rPr>
                        <w:t>Oldham:</w:t>
                      </w:r>
                    </w:p>
                    <w:p w14:paraId="3373441C" w14:textId="77777777" w:rsidR="005C76FD" w:rsidRPr="00AB37CE" w:rsidRDefault="005C76FD" w:rsidP="005C76FD">
                      <w:pPr>
                        <w:jc w:val="center"/>
                        <w:rPr>
                          <w:sz w:val="32"/>
                          <w:szCs w:val="32"/>
                        </w:rPr>
                      </w:pPr>
                      <w:r w:rsidRPr="00AB37CE">
                        <w:rPr>
                          <w:i/>
                          <w:iCs/>
                          <w:sz w:val="32"/>
                          <w:szCs w:val="32"/>
                        </w:rPr>
                        <w:t xml:space="preserve">E-Mail: </w:t>
                      </w:r>
                      <w:hyperlink r:id="rId31" w:history="1">
                        <w:r w:rsidRPr="00AB37CE">
                          <w:rPr>
                            <w:rStyle w:val="Hyperlink"/>
                            <w:sz w:val="32"/>
                            <w:szCs w:val="32"/>
                          </w:rPr>
                          <w:t>IVAccessService@nca.nhs.uk</w:t>
                        </w:r>
                      </w:hyperlink>
                    </w:p>
                    <w:p w14:paraId="6808ADE0" w14:textId="77777777" w:rsidR="005C76FD" w:rsidRDefault="005C76FD" w:rsidP="005C76FD"/>
                  </w:txbxContent>
                </v:textbox>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6919CA22" wp14:editId="1D6C7B75">
                <wp:simplePos x="0" y="0"/>
                <wp:positionH relativeFrom="margin">
                  <wp:posOffset>771525</wp:posOffset>
                </wp:positionH>
                <wp:positionV relativeFrom="paragraph">
                  <wp:posOffset>723900</wp:posOffset>
                </wp:positionV>
                <wp:extent cx="5105400" cy="1676400"/>
                <wp:effectExtent l="0" t="0" r="0" b="0"/>
                <wp:wrapNone/>
                <wp:docPr id="410288369" name="Text Box 1"/>
                <wp:cNvGraphicFramePr/>
                <a:graphic xmlns:a="http://schemas.openxmlformats.org/drawingml/2006/main">
                  <a:graphicData uri="http://schemas.microsoft.com/office/word/2010/wordprocessingShape">
                    <wps:wsp>
                      <wps:cNvSpPr txBox="1"/>
                      <wps:spPr>
                        <a:xfrm>
                          <a:off x="0" y="0"/>
                          <a:ext cx="5105400" cy="1676400"/>
                        </a:xfrm>
                        <a:prstGeom prst="rect">
                          <a:avLst/>
                        </a:prstGeom>
                        <a:noFill/>
                        <a:ln w="6350">
                          <a:noFill/>
                        </a:ln>
                      </wps:spPr>
                      <wps:txbx>
                        <w:txbxContent>
                          <w:p w14:paraId="3003640F" w14:textId="77777777" w:rsidR="005C76FD" w:rsidRDefault="005C76FD" w:rsidP="005C76FD">
                            <w:pPr>
                              <w:jc w:val="center"/>
                              <w:rPr>
                                <w:sz w:val="52"/>
                                <w:szCs w:val="52"/>
                              </w:rPr>
                            </w:pPr>
                            <w:r w:rsidRPr="001F3379">
                              <w:rPr>
                                <w:sz w:val="52"/>
                                <w:szCs w:val="52"/>
                              </w:rPr>
                              <w:t xml:space="preserve">Calling all </w:t>
                            </w:r>
                          </w:p>
                          <w:p w14:paraId="0D226CB1" w14:textId="77777777" w:rsidR="005C76FD" w:rsidRPr="00122440" w:rsidRDefault="005C76FD" w:rsidP="005C76FD">
                            <w:pPr>
                              <w:jc w:val="center"/>
                              <w:rPr>
                                <w:rFonts w:ascii="Ink Free" w:hAnsi="Ink Free"/>
                                <w:sz w:val="144"/>
                                <w:szCs w:val="144"/>
                              </w:rPr>
                            </w:pPr>
                            <w:r w:rsidRPr="00122440">
                              <w:rPr>
                                <w:rFonts w:ascii="Ink Free" w:hAnsi="Ink Free"/>
                                <w:b/>
                                <w:bCs/>
                                <w:sz w:val="144"/>
                                <w:szCs w:val="144"/>
                              </w:rPr>
                              <w:t>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9CA22" id="Text Box 1" o:spid="_x0000_s1028" type="#_x0000_t202" style="position:absolute;margin-left:60.75pt;margin-top:57pt;width:402pt;height:13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" filled="f" stroked="f" strokeweight=".5pt">
                <v:textbox>
                  <w:txbxContent>
                    <w:p w14:paraId="3003640F" w14:textId="77777777" w:rsidR="005C76FD" w:rsidRDefault="005C76FD" w:rsidP="005C76FD">
                      <w:pPr>
                        <w:jc w:val="center"/>
                        <w:rPr>
                          <w:sz w:val="52"/>
                          <w:szCs w:val="52"/>
                        </w:rPr>
                      </w:pPr>
                      <w:r w:rsidRPr="001F3379">
                        <w:rPr>
                          <w:sz w:val="52"/>
                          <w:szCs w:val="52"/>
                        </w:rPr>
                        <w:t xml:space="preserve">Calling all </w:t>
                      </w:r>
                    </w:p>
                    <w:p w14:paraId="0D226CB1" w14:textId="77777777" w:rsidR="005C76FD" w:rsidRPr="00122440" w:rsidRDefault="005C76FD" w:rsidP="005C76FD">
                      <w:pPr>
                        <w:jc w:val="center"/>
                        <w:rPr>
                          <w:rFonts w:ascii="Ink Free" w:hAnsi="Ink Free"/>
                          <w:sz w:val="144"/>
                          <w:szCs w:val="144"/>
                        </w:rPr>
                      </w:pPr>
                      <w:r w:rsidRPr="00122440">
                        <w:rPr>
                          <w:rFonts w:ascii="Ink Free" w:hAnsi="Ink Free"/>
                          <w:b/>
                          <w:bCs/>
                          <w:sz w:val="144"/>
                          <w:szCs w:val="144"/>
                        </w:rPr>
                        <w:t>STUDENTS</w:t>
                      </w:r>
                    </w:p>
                  </w:txbxContent>
                </v:textbox>
                <w10:wrap anchorx="margin"/>
              </v:shape>
            </w:pict>
          </mc:Fallback>
        </mc:AlternateContent>
      </w:r>
      <w:r w:rsidRPr="00765934">
        <w:rPr>
          <w:noProof/>
        </w:rPr>
        <w:drawing>
          <wp:anchor distT="0" distB="0" distL="114300" distR="114300" simplePos="0" relativeHeight="251658243" behindDoc="0" locked="0" layoutInCell="1" allowOverlap="1" wp14:anchorId="65C8E9B4" wp14:editId="087DE66A">
            <wp:simplePos x="0" y="0"/>
            <wp:positionH relativeFrom="margin">
              <wp:align>left</wp:align>
            </wp:positionH>
            <wp:positionV relativeFrom="paragraph">
              <wp:posOffset>8978265</wp:posOffset>
            </wp:positionV>
            <wp:extent cx="3568700" cy="796290"/>
            <wp:effectExtent l="0" t="0" r="0" b="0"/>
            <wp:wrapThrough wrapText="bothSides">
              <wp:wrapPolygon edited="0">
                <wp:start x="1268" y="4134"/>
                <wp:lineTo x="922" y="6718"/>
                <wp:lineTo x="807" y="13435"/>
                <wp:lineTo x="1038" y="18086"/>
                <wp:lineTo x="10262" y="18086"/>
                <wp:lineTo x="10493" y="14469"/>
                <wp:lineTo x="16719" y="13435"/>
                <wp:lineTo x="20524" y="11368"/>
                <wp:lineTo x="20409" y="4134"/>
                <wp:lineTo x="1268" y="4134"/>
              </wp:wrapPolygon>
            </wp:wrapThrough>
            <wp:docPr id="6" name="Picture 5" descr="Care, Appreciate, Inspire">
              <a:extLst xmlns:a="http://schemas.openxmlformats.org/drawingml/2006/main">
                <a:ext uri="{FF2B5EF4-FFF2-40B4-BE49-F238E27FC236}">
                  <a16:creationId xmlns:a16="http://schemas.microsoft.com/office/drawing/2014/main" id="{E042BB1A-5998-151B-EC32-488DEC252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are, Appreciate, Inspire">
                      <a:extLst>
                        <a:ext uri="{FF2B5EF4-FFF2-40B4-BE49-F238E27FC236}">
                          <a16:creationId xmlns:a16="http://schemas.microsoft.com/office/drawing/2014/main" id="{E042BB1A-5998-151B-EC32-488DEC252AC6}"/>
                        </a:ext>
                      </a:extLst>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68700" cy="796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934">
        <w:rPr>
          <w:noProof/>
        </w:rPr>
        <w:drawing>
          <wp:anchor distT="0" distB="0" distL="114300" distR="114300" simplePos="0" relativeHeight="251658242" behindDoc="0" locked="0" layoutInCell="1" allowOverlap="1" wp14:anchorId="7BA852CE" wp14:editId="037D970F">
            <wp:simplePos x="0" y="0"/>
            <wp:positionH relativeFrom="margin">
              <wp:align>right</wp:align>
            </wp:positionH>
            <wp:positionV relativeFrom="paragraph">
              <wp:posOffset>0</wp:posOffset>
            </wp:positionV>
            <wp:extent cx="2016125" cy="1008380"/>
            <wp:effectExtent l="0" t="0" r="3175" b="1270"/>
            <wp:wrapThrough wrapText="bothSides">
              <wp:wrapPolygon edited="0">
                <wp:start x="0" y="0"/>
                <wp:lineTo x="0" y="21219"/>
                <wp:lineTo x="21430" y="21219"/>
                <wp:lineTo x="21430" y="0"/>
                <wp:lineTo x="0" y="0"/>
              </wp:wrapPolygon>
            </wp:wrapThrough>
            <wp:docPr id="5" name="Picture 4" descr="A close-up of a logo&#10;&#10;AI-generated content may be incorrect.">
              <a:extLst xmlns:a="http://schemas.openxmlformats.org/drawingml/2006/main">
                <a:ext uri="{FF2B5EF4-FFF2-40B4-BE49-F238E27FC236}">
                  <a16:creationId xmlns:a16="http://schemas.microsoft.com/office/drawing/2014/main" id="{91682A9D-375F-58DD-68CC-D67594153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logo&#10;&#10;AI-generated content may be incorrect.">
                      <a:extLst>
                        <a:ext uri="{FF2B5EF4-FFF2-40B4-BE49-F238E27FC236}">
                          <a16:creationId xmlns:a16="http://schemas.microsoft.com/office/drawing/2014/main" id="{91682A9D-375F-58DD-68CC-D675941538D3}"/>
                        </a:ext>
                      </a:extLst>
                    </pic:cNvPr>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16125" cy="1008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934">
        <w:rPr>
          <w:noProof/>
        </w:rPr>
        <w:drawing>
          <wp:anchor distT="0" distB="0" distL="114300" distR="114300" simplePos="0" relativeHeight="251658241" behindDoc="0" locked="0" layoutInCell="1" allowOverlap="1" wp14:anchorId="0418D56C" wp14:editId="47C041D6">
            <wp:simplePos x="0" y="0"/>
            <wp:positionH relativeFrom="margin">
              <wp:align>left</wp:align>
            </wp:positionH>
            <wp:positionV relativeFrom="paragraph">
              <wp:posOffset>0</wp:posOffset>
            </wp:positionV>
            <wp:extent cx="1762125" cy="629285"/>
            <wp:effectExtent l="0" t="0" r="9525" b="0"/>
            <wp:wrapThrough wrapText="bothSides">
              <wp:wrapPolygon edited="0">
                <wp:start x="4670" y="0"/>
                <wp:lineTo x="0" y="654"/>
                <wp:lineTo x="0" y="6539"/>
                <wp:lineTo x="934" y="20924"/>
                <wp:lineTo x="1168" y="20924"/>
                <wp:lineTo x="2102" y="20924"/>
                <wp:lineTo x="14244" y="20924"/>
                <wp:lineTo x="21483" y="17001"/>
                <wp:lineTo x="21483" y="9154"/>
                <wp:lineTo x="14945" y="1962"/>
                <wp:lineTo x="11442" y="0"/>
                <wp:lineTo x="4670" y="0"/>
              </wp:wrapPolygon>
            </wp:wrapThrough>
            <wp:docPr id="4" name="Picture 3" descr="Blue text on a black background&#10;&#10;AI-generated content may be incorrect.">
              <a:extLst xmlns:a="http://schemas.openxmlformats.org/drawingml/2006/main">
                <a:ext uri="{FF2B5EF4-FFF2-40B4-BE49-F238E27FC236}">
                  <a16:creationId xmlns:a16="http://schemas.microsoft.com/office/drawing/2014/main" id="{E7A54CC3-0515-5391-AA57-D3F5EB2AD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lue text on a black background&#10;&#10;AI-generated content may be incorrect.">
                      <a:extLst>
                        <a:ext uri="{FF2B5EF4-FFF2-40B4-BE49-F238E27FC236}">
                          <a16:creationId xmlns:a16="http://schemas.microsoft.com/office/drawing/2014/main" id="{E7A54CC3-0515-5391-AA57-D3F5EB2AD45C}"/>
                        </a:ext>
                      </a:extLst>
                    </pic:cNvPr>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62125" cy="629285"/>
                    </a:xfrm>
                    <a:prstGeom prst="rect">
                      <a:avLst/>
                    </a:prstGeom>
                    <a:noFill/>
                  </pic:spPr>
                </pic:pic>
              </a:graphicData>
            </a:graphic>
            <wp14:sizeRelH relativeFrom="page">
              <wp14:pctWidth>0</wp14:pctWidth>
            </wp14:sizeRelH>
            <wp14:sizeRelV relativeFrom="page">
              <wp14:pctHeight>0</wp14:pctHeight>
            </wp14:sizeRelV>
          </wp:anchor>
        </w:drawing>
      </w:r>
    </w:p>
    <w:p w14:paraId="2C1A067E" w14:textId="123C114C" w:rsidR="003E6E1C" w:rsidRPr="00D762BC" w:rsidRDefault="003E6E1C" w:rsidP="00362A21">
      <w:pPr>
        <w:spacing w:after="0"/>
      </w:pPr>
    </w:p>
    <w:sectPr w:rsidR="003E6E1C" w:rsidRPr="00D762BC" w:rsidSect="005C76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4800" w14:textId="77777777" w:rsidR="00DF2395" w:rsidRDefault="00DF2395" w:rsidP="001F1D6D">
      <w:pPr>
        <w:spacing w:after="0" w:line="240" w:lineRule="auto"/>
      </w:pPr>
      <w:r>
        <w:separator/>
      </w:r>
    </w:p>
  </w:endnote>
  <w:endnote w:type="continuationSeparator" w:id="0">
    <w:p w14:paraId="56D71F55" w14:textId="77777777" w:rsidR="00DF2395" w:rsidRDefault="00DF2395" w:rsidP="001F1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6E7A" w14:textId="3DB6A54A" w:rsidR="008A0476" w:rsidRDefault="00060409">
    <w:pPr>
      <w:pStyle w:val="Footer"/>
    </w:pPr>
    <w:r>
      <w:t>|</w:t>
    </w:r>
    <w:r>
      <w:rPr>
        <w:b/>
        <w:bCs/>
      </w:rPr>
      <w:t xml:space="preserve"> </w:t>
    </w:r>
    <w:r>
      <w:rPr>
        <w:color w:val="7F7F7F" w:themeColor="background1" w:themeShade="7F"/>
        <w:spacing w:val="60"/>
      </w:rPr>
      <w:t>Page</w:t>
    </w:r>
    <w:r w:rsidR="006E7516">
      <w:fldChar w:fldCharType="begin"/>
    </w:r>
    <w:r w:rsidR="006E7516">
      <w:instrText xml:space="preserve"> PAGE   \* MERGEFORMAT </w:instrText>
    </w:r>
    <w:r w:rsidR="006E7516">
      <w:fldChar w:fldCharType="separate"/>
    </w:r>
    <w:r w:rsidR="006E7516">
      <w:rPr>
        <w:noProof/>
      </w:rPr>
      <w:t>1</w:t>
    </w:r>
    <w:r w:rsidR="006E7516">
      <w:rPr>
        <w:noProof/>
      </w:rPr>
      <w:fldChar w:fldCharType="end"/>
    </w:r>
  </w:p>
  <w:p w14:paraId="0AE68FAE" w14:textId="77777777" w:rsidR="008A0476" w:rsidRDefault="008A0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74170" w14:textId="77777777" w:rsidR="00DF2395" w:rsidRDefault="00DF2395" w:rsidP="001F1D6D">
      <w:pPr>
        <w:spacing w:after="0" w:line="240" w:lineRule="auto"/>
      </w:pPr>
      <w:r>
        <w:separator/>
      </w:r>
    </w:p>
  </w:footnote>
  <w:footnote w:type="continuationSeparator" w:id="0">
    <w:p w14:paraId="0D8B2295" w14:textId="77777777" w:rsidR="00DF2395" w:rsidRDefault="00DF2395" w:rsidP="001F1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000" w:type="dxa"/>
      <w:tblLayout w:type="fixed"/>
      <w:tblLook w:val="06A0" w:firstRow="1" w:lastRow="0" w:firstColumn="1" w:lastColumn="0" w:noHBand="1" w:noVBand="1"/>
    </w:tblPr>
    <w:tblGrid>
      <w:gridCol w:w="4800"/>
      <w:gridCol w:w="4800"/>
      <w:gridCol w:w="4800"/>
      <w:gridCol w:w="4800"/>
      <w:gridCol w:w="4800"/>
    </w:tblGrid>
    <w:tr w:rsidR="000D6951" w14:paraId="53119ECE" w14:textId="2929E785" w:rsidTr="00C14C3C">
      <w:trPr>
        <w:trHeight w:val="300"/>
      </w:trPr>
      <w:tc>
        <w:tcPr>
          <w:tcW w:w="4800" w:type="dxa"/>
        </w:tcPr>
        <w:p w14:paraId="47742737" w14:textId="2C924A82" w:rsidR="000D6951" w:rsidRDefault="000D6951" w:rsidP="5568A213">
          <w:pPr>
            <w:pStyle w:val="Header"/>
            <w:ind w:left="-115"/>
          </w:pPr>
          <w:r>
            <w:rPr>
              <w:noProof/>
            </w:rPr>
            <w:drawing>
              <wp:inline distT="0" distB="0" distL="0" distR="0" wp14:anchorId="3B339A73" wp14:editId="04AE44CE">
                <wp:extent cx="2139950" cy="353695"/>
                <wp:effectExtent l="0" t="0" r="0" b="8255"/>
                <wp:docPr id="177802208" name="Picture 177802208">
                  <a:extLst xmlns:a="http://schemas.openxmlformats.org/drawingml/2006/main">
                    <a:ext uri="{FF2B5EF4-FFF2-40B4-BE49-F238E27FC236}">
                      <a16:creationId xmlns:a16="http://schemas.microsoft.com/office/drawing/2014/main" id="{0895F4FF-0EF9-4EE2-848B-69C6B3C89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353695"/>
                        </a:xfrm>
                        <a:prstGeom prst="rect">
                          <a:avLst/>
                        </a:prstGeom>
                        <a:noFill/>
                      </pic:spPr>
                    </pic:pic>
                  </a:graphicData>
                </a:graphic>
              </wp:inline>
            </w:drawing>
          </w:r>
        </w:p>
      </w:tc>
      <w:tc>
        <w:tcPr>
          <w:tcW w:w="4800" w:type="dxa"/>
        </w:tcPr>
        <w:p w14:paraId="5D2A5261" w14:textId="151FC35D" w:rsidR="000D6951" w:rsidRDefault="000D6951" w:rsidP="5568A213">
          <w:pPr>
            <w:pStyle w:val="Header"/>
            <w:jc w:val="center"/>
          </w:pPr>
        </w:p>
      </w:tc>
      <w:tc>
        <w:tcPr>
          <w:tcW w:w="4800" w:type="dxa"/>
        </w:tcPr>
        <w:p w14:paraId="743CACDA" w14:textId="12BF45D6" w:rsidR="000D6951" w:rsidRDefault="000D6951" w:rsidP="5568A213">
          <w:pPr>
            <w:pStyle w:val="Header"/>
            <w:ind w:right="-115"/>
            <w:jc w:val="right"/>
          </w:pPr>
        </w:p>
      </w:tc>
      <w:tc>
        <w:tcPr>
          <w:tcW w:w="4800" w:type="dxa"/>
        </w:tcPr>
        <w:p w14:paraId="2F940B7B" w14:textId="77777777" w:rsidR="000D6951" w:rsidRDefault="000D6951" w:rsidP="5568A213">
          <w:pPr>
            <w:pStyle w:val="Header"/>
            <w:ind w:right="-115"/>
            <w:jc w:val="right"/>
          </w:pPr>
        </w:p>
      </w:tc>
      <w:tc>
        <w:tcPr>
          <w:tcW w:w="4800" w:type="dxa"/>
        </w:tcPr>
        <w:p w14:paraId="47A39B1A" w14:textId="1BFF6360" w:rsidR="000D6951" w:rsidRDefault="000D6951" w:rsidP="5568A213">
          <w:pPr>
            <w:pStyle w:val="Header"/>
            <w:ind w:right="-115"/>
            <w:jc w:val="right"/>
          </w:pPr>
        </w:p>
      </w:tc>
    </w:tr>
  </w:tbl>
  <w:p w14:paraId="29210ACC" w14:textId="6B9BEA3E" w:rsidR="000D6951" w:rsidRDefault="000D6951" w:rsidP="5568A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69F"/>
    <w:multiLevelType w:val="hybridMultilevel"/>
    <w:tmpl w:val="FC920B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B1D9"/>
    <w:multiLevelType w:val="hybridMultilevel"/>
    <w:tmpl w:val="AE14DD7A"/>
    <w:lvl w:ilvl="0" w:tplc="2522D206">
      <w:start w:val="1"/>
      <w:numFmt w:val="bullet"/>
      <w:lvlText w:val="-"/>
      <w:lvlJc w:val="left"/>
      <w:pPr>
        <w:ind w:left="720" w:hanging="360"/>
      </w:pPr>
      <w:rPr>
        <w:rFonts w:ascii="Aptos" w:hAnsi="Aptos" w:hint="default"/>
      </w:rPr>
    </w:lvl>
    <w:lvl w:ilvl="1" w:tplc="E370DDD8">
      <w:start w:val="1"/>
      <w:numFmt w:val="bullet"/>
      <w:lvlText w:val="o"/>
      <w:lvlJc w:val="left"/>
      <w:pPr>
        <w:ind w:left="1440" w:hanging="360"/>
      </w:pPr>
      <w:rPr>
        <w:rFonts w:ascii="Courier New" w:hAnsi="Courier New" w:hint="default"/>
      </w:rPr>
    </w:lvl>
    <w:lvl w:ilvl="2" w:tplc="6024D2F4">
      <w:start w:val="1"/>
      <w:numFmt w:val="bullet"/>
      <w:lvlText w:val=""/>
      <w:lvlJc w:val="left"/>
      <w:pPr>
        <w:ind w:left="2160" w:hanging="360"/>
      </w:pPr>
      <w:rPr>
        <w:rFonts w:ascii="Wingdings" w:hAnsi="Wingdings" w:hint="default"/>
      </w:rPr>
    </w:lvl>
    <w:lvl w:ilvl="3" w:tplc="89DC591E">
      <w:start w:val="1"/>
      <w:numFmt w:val="bullet"/>
      <w:lvlText w:val=""/>
      <w:lvlJc w:val="left"/>
      <w:pPr>
        <w:ind w:left="2880" w:hanging="360"/>
      </w:pPr>
      <w:rPr>
        <w:rFonts w:ascii="Symbol" w:hAnsi="Symbol" w:hint="default"/>
      </w:rPr>
    </w:lvl>
    <w:lvl w:ilvl="4" w:tplc="4A1EC612">
      <w:start w:val="1"/>
      <w:numFmt w:val="bullet"/>
      <w:lvlText w:val="o"/>
      <w:lvlJc w:val="left"/>
      <w:pPr>
        <w:ind w:left="3600" w:hanging="360"/>
      </w:pPr>
      <w:rPr>
        <w:rFonts w:ascii="Courier New" w:hAnsi="Courier New" w:hint="default"/>
      </w:rPr>
    </w:lvl>
    <w:lvl w:ilvl="5" w:tplc="57EECE9C">
      <w:start w:val="1"/>
      <w:numFmt w:val="bullet"/>
      <w:lvlText w:val=""/>
      <w:lvlJc w:val="left"/>
      <w:pPr>
        <w:ind w:left="4320" w:hanging="360"/>
      </w:pPr>
      <w:rPr>
        <w:rFonts w:ascii="Wingdings" w:hAnsi="Wingdings" w:hint="default"/>
      </w:rPr>
    </w:lvl>
    <w:lvl w:ilvl="6" w:tplc="D61C7F7E">
      <w:start w:val="1"/>
      <w:numFmt w:val="bullet"/>
      <w:lvlText w:val=""/>
      <w:lvlJc w:val="left"/>
      <w:pPr>
        <w:ind w:left="5040" w:hanging="360"/>
      </w:pPr>
      <w:rPr>
        <w:rFonts w:ascii="Symbol" w:hAnsi="Symbol" w:hint="default"/>
      </w:rPr>
    </w:lvl>
    <w:lvl w:ilvl="7" w:tplc="7ED66B44">
      <w:start w:val="1"/>
      <w:numFmt w:val="bullet"/>
      <w:lvlText w:val="o"/>
      <w:lvlJc w:val="left"/>
      <w:pPr>
        <w:ind w:left="5760" w:hanging="360"/>
      </w:pPr>
      <w:rPr>
        <w:rFonts w:ascii="Courier New" w:hAnsi="Courier New" w:hint="default"/>
      </w:rPr>
    </w:lvl>
    <w:lvl w:ilvl="8" w:tplc="72246806">
      <w:start w:val="1"/>
      <w:numFmt w:val="bullet"/>
      <w:lvlText w:val=""/>
      <w:lvlJc w:val="left"/>
      <w:pPr>
        <w:ind w:left="6480" w:hanging="360"/>
      </w:pPr>
      <w:rPr>
        <w:rFonts w:ascii="Wingdings" w:hAnsi="Wingdings" w:hint="default"/>
      </w:rPr>
    </w:lvl>
  </w:abstractNum>
  <w:abstractNum w:abstractNumId="2" w15:restartNumberingAfterBreak="0">
    <w:nsid w:val="185DCEA5"/>
    <w:multiLevelType w:val="hybridMultilevel"/>
    <w:tmpl w:val="A9C0A77E"/>
    <w:lvl w:ilvl="0" w:tplc="0BE257EC">
      <w:start w:val="1"/>
      <w:numFmt w:val="bullet"/>
      <w:lvlText w:val="-"/>
      <w:lvlJc w:val="left"/>
      <w:pPr>
        <w:ind w:left="720" w:hanging="360"/>
      </w:pPr>
      <w:rPr>
        <w:rFonts w:ascii="Aptos" w:hAnsi="Aptos" w:hint="default"/>
      </w:rPr>
    </w:lvl>
    <w:lvl w:ilvl="1" w:tplc="86585A3A">
      <w:start w:val="1"/>
      <w:numFmt w:val="bullet"/>
      <w:lvlText w:val="o"/>
      <w:lvlJc w:val="left"/>
      <w:pPr>
        <w:ind w:left="1440" w:hanging="360"/>
      </w:pPr>
      <w:rPr>
        <w:rFonts w:ascii="Courier New" w:hAnsi="Courier New" w:hint="default"/>
      </w:rPr>
    </w:lvl>
    <w:lvl w:ilvl="2" w:tplc="B8B46E54">
      <w:start w:val="1"/>
      <w:numFmt w:val="bullet"/>
      <w:lvlText w:val=""/>
      <w:lvlJc w:val="left"/>
      <w:pPr>
        <w:ind w:left="2160" w:hanging="360"/>
      </w:pPr>
      <w:rPr>
        <w:rFonts w:ascii="Wingdings" w:hAnsi="Wingdings" w:hint="default"/>
      </w:rPr>
    </w:lvl>
    <w:lvl w:ilvl="3" w:tplc="1D524F8C">
      <w:start w:val="1"/>
      <w:numFmt w:val="bullet"/>
      <w:lvlText w:val=""/>
      <w:lvlJc w:val="left"/>
      <w:pPr>
        <w:ind w:left="2880" w:hanging="360"/>
      </w:pPr>
      <w:rPr>
        <w:rFonts w:ascii="Symbol" w:hAnsi="Symbol" w:hint="default"/>
      </w:rPr>
    </w:lvl>
    <w:lvl w:ilvl="4" w:tplc="2E34D6E8">
      <w:start w:val="1"/>
      <w:numFmt w:val="bullet"/>
      <w:lvlText w:val="o"/>
      <w:lvlJc w:val="left"/>
      <w:pPr>
        <w:ind w:left="3600" w:hanging="360"/>
      </w:pPr>
      <w:rPr>
        <w:rFonts w:ascii="Courier New" w:hAnsi="Courier New" w:hint="default"/>
      </w:rPr>
    </w:lvl>
    <w:lvl w:ilvl="5" w:tplc="19263FA8">
      <w:start w:val="1"/>
      <w:numFmt w:val="bullet"/>
      <w:lvlText w:val=""/>
      <w:lvlJc w:val="left"/>
      <w:pPr>
        <w:ind w:left="4320" w:hanging="360"/>
      </w:pPr>
      <w:rPr>
        <w:rFonts w:ascii="Wingdings" w:hAnsi="Wingdings" w:hint="default"/>
      </w:rPr>
    </w:lvl>
    <w:lvl w:ilvl="6" w:tplc="A0EC2080">
      <w:start w:val="1"/>
      <w:numFmt w:val="bullet"/>
      <w:lvlText w:val=""/>
      <w:lvlJc w:val="left"/>
      <w:pPr>
        <w:ind w:left="5040" w:hanging="360"/>
      </w:pPr>
      <w:rPr>
        <w:rFonts w:ascii="Symbol" w:hAnsi="Symbol" w:hint="default"/>
      </w:rPr>
    </w:lvl>
    <w:lvl w:ilvl="7" w:tplc="3E468226">
      <w:start w:val="1"/>
      <w:numFmt w:val="bullet"/>
      <w:lvlText w:val="o"/>
      <w:lvlJc w:val="left"/>
      <w:pPr>
        <w:ind w:left="5760" w:hanging="360"/>
      </w:pPr>
      <w:rPr>
        <w:rFonts w:ascii="Courier New" w:hAnsi="Courier New" w:hint="default"/>
      </w:rPr>
    </w:lvl>
    <w:lvl w:ilvl="8" w:tplc="5FCCB252">
      <w:start w:val="1"/>
      <w:numFmt w:val="bullet"/>
      <w:lvlText w:val=""/>
      <w:lvlJc w:val="left"/>
      <w:pPr>
        <w:ind w:left="6480" w:hanging="360"/>
      </w:pPr>
      <w:rPr>
        <w:rFonts w:ascii="Wingdings" w:hAnsi="Wingdings" w:hint="default"/>
      </w:rPr>
    </w:lvl>
  </w:abstractNum>
  <w:abstractNum w:abstractNumId="3" w15:restartNumberingAfterBreak="0">
    <w:nsid w:val="1A795998"/>
    <w:multiLevelType w:val="hybridMultilevel"/>
    <w:tmpl w:val="532C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30C01"/>
    <w:multiLevelType w:val="hybridMultilevel"/>
    <w:tmpl w:val="977CF52C"/>
    <w:lvl w:ilvl="0" w:tplc="587AA2E0">
      <w:start w:val="1"/>
      <w:numFmt w:val="bullet"/>
      <w:lvlText w:val="-"/>
      <w:lvlJc w:val="left"/>
      <w:pPr>
        <w:ind w:left="720" w:hanging="360"/>
      </w:pPr>
      <w:rPr>
        <w:rFonts w:ascii="Aptos" w:hAnsi="Aptos" w:hint="default"/>
      </w:rPr>
    </w:lvl>
    <w:lvl w:ilvl="1" w:tplc="0BB692FA">
      <w:start w:val="1"/>
      <w:numFmt w:val="bullet"/>
      <w:lvlText w:val="o"/>
      <w:lvlJc w:val="left"/>
      <w:pPr>
        <w:ind w:left="1440" w:hanging="360"/>
      </w:pPr>
      <w:rPr>
        <w:rFonts w:ascii="Courier New" w:hAnsi="Courier New" w:hint="default"/>
      </w:rPr>
    </w:lvl>
    <w:lvl w:ilvl="2" w:tplc="E668D03C">
      <w:start w:val="1"/>
      <w:numFmt w:val="bullet"/>
      <w:lvlText w:val=""/>
      <w:lvlJc w:val="left"/>
      <w:pPr>
        <w:ind w:left="2160" w:hanging="360"/>
      </w:pPr>
      <w:rPr>
        <w:rFonts w:ascii="Wingdings" w:hAnsi="Wingdings" w:hint="default"/>
      </w:rPr>
    </w:lvl>
    <w:lvl w:ilvl="3" w:tplc="484C10DC">
      <w:start w:val="1"/>
      <w:numFmt w:val="bullet"/>
      <w:lvlText w:val=""/>
      <w:lvlJc w:val="left"/>
      <w:pPr>
        <w:ind w:left="2880" w:hanging="360"/>
      </w:pPr>
      <w:rPr>
        <w:rFonts w:ascii="Symbol" w:hAnsi="Symbol" w:hint="default"/>
      </w:rPr>
    </w:lvl>
    <w:lvl w:ilvl="4" w:tplc="1BEC89B4">
      <w:start w:val="1"/>
      <w:numFmt w:val="bullet"/>
      <w:lvlText w:val="o"/>
      <w:lvlJc w:val="left"/>
      <w:pPr>
        <w:ind w:left="3600" w:hanging="360"/>
      </w:pPr>
      <w:rPr>
        <w:rFonts w:ascii="Courier New" w:hAnsi="Courier New" w:hint="default"/>
      </w:rPr>
    </w:lvl>
    <w:lvl w:ilvl="5" w:tplc="49363306">
      <w:start w:val="1"/>
      <w:numFmt w:val="bullet"/>
      <w:lvlText w:val=""/>
      <w:lvlJc w:val="left"/>
      <w:pPr>
        <w:ind w:left="4320" w:hanging="360"/>
      </w:pPr>
      <w:rPr>
        <w:rFonts w:ascii="Wingdings" w:hAnsi="Wingdings" w:hint="default"/>
      </w:rPr>
    </w:lvl>
    <w:lvl w:ilvl="6" w:tplc="B6B496E0">
      <w:start w:val="1"/>
      <w:numFmt w:val="bullet"/>
      <w:lvlText w:val=""/>
      <w:lvlJc w:val="left"/>
      <w:pPr>
        <w:ind w:left="5040" w:hanging="360"/>
      </w:pPr>
      <w:rPr>
        <w:rFonts w:ascii="Symbol" w:hAnsi="Symbol" w:hint="default"/>
      </w:rPr>
    </w:lvl>
    <w:lvl w:ilvl="7" w:tplc="AFEEB266">
      <w:start w:val="1"/>
      <w:numFmt w:val="bullet"/>
      <w:lvlText w:val="o"/>
      <w:lvlJc w:val="left"/>
      <w:pPr>
        <w:ind w:left="5760" w:hanging="360"/>
      </w:pPr>
      <w:rPr>
        <w:rFonts w:ascii="Courier New" w:hAnsi="Courier New" w:hint="default"/>
      </w:rPr>
    </w:lvl>
    <w:lvl w:ilvl="8" w:tplc="658ACADE">
      <w:start w:val="1"/>
      <w:numFmt w:val="bullet"/>
      <w:lvlText w:val=""/>
      <w:lvlJc w:val="left"/>
      <w:pPr>
        <w:ind w:left="6480" w:hanging="360"/>
      </w:pPr>
      <w:rPr>
        <w:rFonts w:ascii="Wingdings" w:hAnsi="Wingdings" w:hint="default"/>
      </w:rPr>
    </w:lvl>
  </w:abstractNum>
  <w:abstractNum w:abstractNumId="5" w15:restartNumberingAfterBreak="0">
    <w:nsid w:val="2DE541C8"/>
    <w:multiLevelType w:val="hybridMultilevel"/>
    <w:tmpl w:val="1018CDC8"/>
    <w:lvl w:ilvl="0" w:tplc="F4E241E8">
      <w:start w:val="1"/>
      <w:numFmt w:val="bullet"/>
      <w:lvlText w:val="-"/>
      <w:lvlJc w:val="left"/>
      <w:pPr>
        <w:ind w:left="720" w:hanging="360"/>
      </w:pPr>
      <w:rPr>
        <w:rFonts w:ascii="Aptos" w:hAnsi="Aptos" w:hint="default"/>
      </w:rPr>
    </w:lvl>
    <w:lvl w:ilvl="1" w:tplc="BCEC2C96">
      <w:start w:val="1"/>
      <w:numFmt w:val="bullet"/>
      <w:lvlText w:val="o"/>
      <w:lvlJc w:val="left"/>
      <w:pPr>
        <w:ind w:left="1440" w:hanging="360"/>
      </w:pPr>
      <w:rPr>
        <w:rFonts w:ascii="Courier New" w:hAnsi="Courier New" w:hint="default"/>
      </w:rPr>
    </w:lvl>
    <w:lvl w:ilvl="2" w:tplc="F7AC471C">
      <w:start w:val="1"/>
      <w:numFmt w:val="bullet"/>
      <w:lvlText w:val=""/>
      <w:lvlJc w:val="left"/>
      <w:pPr>
        <w:ind w:left="2160" w:hanging="360"/>
      </w:pPr>
      <w:rPr>
        <w:rFonts w:ascii="Wingdings" w:hAnsi="Wingdings" w:hint="default"/>
      </w:rPr>
    </w:lvl>
    <w:lvl w:ilvl="3" w:tplc="721E5D74">
      <w:start w:val="1"/>
      <w:numFmt w:val="bullet"/>
      <w:lvlText w:val=""/>
      <w:lvlJc w:val="left"/>
      <w:pPr>
        <w:ind w:left="2880" w:hanging="360"/>
      </w:pPr>
      <w:rPr>
        <w:rFonts w:ascii="Symbol" w:hAnsi="Symbol" w:hint="default"/>
      </w:rPr>
    </w:lvl>
    <w:lvl w:ilvl="4" w:tplc="C5167D5C">
      <w:start w:val="1"/>
      <w:numFmt w:val="bullet"/>
      <w:lvlText w:val="o"/>
      <w:lvlJc w:val="left"/>
      <w:pPr>
        <w:ind w:left="3600" w:hanging="360"/>
      </w:pPr>
      <w:rPr>
        <w:rFonts w:ascii="Courier New" w:hAnsi="Courier New" w:hint="default"/>
      </w:rPr>
    </w:lvl>
    <w:lvl w:ilvl="5" w:tplc="A23AF6FA">
      <w:start w:val="1"/>
      <w:numFmt w:val="bullet"/>
      <w:lvlText w:val=""/>
      <w:lvlJc w:val="left"/>
      <w:pPr>
        <w:ind w:left="4320" w:hanging="360"/>
      </w:pPr>
      <w:rPr>
        <w:rFonts w:ascii="Wingdings" w:hAnsi="Wingdings" w:hint="default"/>
      </w:rPr>
    </w:lvl>
    <w:lvl w:ilvl="6" w:tplc="8D6A948C">
      <w:start w:val="1"/>
      <w:numFmt w:val="bullet"/>
      <w:lvlText w:val=""/>
      <w:lvlJc w:val="left"/>
      <w:pPr>
        <w:ind w:left="5040" w:hanging="360"/>
      </w:pPr>
      <w:rPr>
        <w:rFonts w:ascii="Symbol" w:hAnsi="Symbol" w:hint="default"/>
      </w:rPr>
    </w:lvl>
    <w:lvl w:ilvl="7" w:tplc="46164CEA">
      <w:start w:val="1"/>
      <w:numFmt w:val="bullet"/>
      <w:lvlText w:val="o"/>
      <w:lvlJc w:val="left"/>
      <w:pPr>
        <w:ind w:left="5760" w:hanging="360"/>
      </w:pPr>
      <w:rPr>
        <w:rFonts w:ascii="Courier New" w:hAnsi="Courier New" w:hint="default"/>
      </w:rPr>
    </w:lvl>
    <w:lvl w:ilvl="8" w:tplc="3C70F534">
      <w:start w:val="1"/>
      <w:numFmt w:val="bullet"/>
      <w:lvlText w:val=""/>
      <w:lvlJc w:val="left"/>
      <w:pPr>
        <w:ind w:left="6480" w:hanging="360"/>
      </w:pPr>
      <w:rPr>
        <w:rFonts w:ascii="Wingdings" w:hAnsi="Wingdings" w:hint="default"/>
      </w:rPr>
    </w:lvl>
  </w:abstractNum>
  <w:abstractNum w:abstractNumId="6" w15:restartNumberingAfterBreak="0">
    <w:nsid w:val="45F87643"/>
    <w:multiLevelType w:val="hybridMultilevel"/>
    <w:tmpl w:val="93746FB0"/>
    <w:lvl w:ilvl="0" w:tplc="5978AB20">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088147"/>
    <w:multiLevelType w:val="hybridMultilevel"/>
    <w:tmpl w:val="A4C47FD6"/>
    <w:lvl w:ilvl="0" w:tplc="CEC03112">
      <w:start w:val="1"/>
      <w:numFmt w:val="bullet"/>
      <w:lvlText w:val="-"/>
      <w:lvlJc w:val="left"/>
      <w:pPr>
        <w:ind w:left="720" w:hanging="360"/>
      </w:pPr>
      <w:rPr>
        <w:rFonts w:ascii="Aptos" w:hAnsi="Aptos" w:hint="default"/>
      </w:rPr>
    </w:lvl>
    <w:lvl w:ilvl="1" w:tplc="078E0F88">
      <w:start w:val="1"/>
      <w:numFmt w:val="bullet"/>
      <w:lvlText w:val="o"/>
      <w:lvlJc w:val="left"/>
      <w:pPr>
        <w:ind w:left="1440" w:hanging="360"/>
      </w:pPr>
      <w:rPr>
        <w:rFonts w:ascii="Courier New" w:hAnsi="Courier New" w:hint="default"/>
      </w:rPr>
    </w:lvl>
    <w:lvl w:ilvl="2" w:tplc="45CE63D8">
      <w:start w:val="1"/>
      <w:numFmt w:val="bullet"/>
      <w:lvlText w:val=""/>
      <w:lvlJc w:val="left"/>
      <w:pPr>
        <w:ind w:left="2160" w:hanging="360"/>
      </w:pPr>
      <w:rPr>
        <w:rFonts w:ascii="Wingdings" w:hAnsi="Wingdings" w:hint="default"/>
      </w:rPr>
    </w:lvl>
    <w:lvl w:ilvl="3" w:tplc="DB68BD12">
      <w:start w:val="1"/>
      <w:numFmt w:val="bullet"/>
      <w:lvlText w:val=""/>
      <w:lvlJc w:val="left"/>
      <w:pPr>
        <w:ind w:left="2880" w:hanging="360"/>
      </w:pPr>
      <w:rPr>
        <w:rFonts w:ascii="Symbol" w:hAnsi="Symbol" w:hint="default"/>
      </w:rPr>
    </w:lvl>
    <w:lvl w:ilvl="4" w:tplc="F7E468F0">
      <w:start w:val="1"/>
      <w:numFmt w:val="bullet"/>
      <w:lvlText w:val="o"/>
      <w:lvlJc w:val="left"/>
      <w:pPr>
        <w:ind w:left="3600" w:hanging="360"/>
      </w:pPr>
      <w:rPr>
        <w:rFonts w:ascii="Courier New" w:hAnsi="Courier New" w:hint="default"/>
      </w:rPr>
    </w:lvl>
    <w:lvl w:ilvl="5" w:tplc="1FC656A8">
      <w:start w:val="1"/>
      <w:numFmt w:val="bullet"/>
      <w:lvlText w:val=""/>
      <w:lvlJc w:val="left"/>
      <w:pPr>
        <w:ind w:left="4320" w:hanging="360"/>
      </w:pPr>
      <w:rPr>
        <w:rFonts w:ascii="Wingdings" w:hAnsi="Wingdings" w:hint="default"/>
      </w:rPr>
    </w:lvl>
    <w:lvl w:ilvl="6" w:tplc="CA186DBE">
      <w:start w:val="1"/>
      <w:numFmt w:val="bullet"/>
      <w:lvlText w:val=""/>
      <w:lvlJc w:val="left"/>
      <w:pPr>
        <w:ind w:left="5040" w:hanging="360"/>
      </w:pPr>
      <w:rPr>
        <w:rFonts w:ascii="Symbol" w:hAnsi="Symbol" w:hint="default"/>
      </w:rPr>
    </w:lvl>
    <w:lvl w:ilvl="7" w:tplc="7612F7F2">
      <w:start w:val="1"/>
      <w:numFmt w:val="bullet"/>
      <w:lvlText w:val="o"/>
      <w:lvlJc w:val="left"/>
      <w:pPr>
        <w:ind w:left="5760" w:hanging="360"/>
      </w:pPr>
      <w:rPr>
        <w:rFonts w:ascii="Courier New" w:hAnsi="Courier New" w:hint="default"/>
      </w:rPr>
    </w:lvl>
    <w:lvl w:ilvl="8" w:tplc="A258B4D2">
      <w:start w:val="1"/>
      <w:numFmt w:val="bullet"/>
      <w:lvlText w:val=""/>
      <w:lvlJc w:val="left"/>
      <w:pPr>
        <w:ind w:left="6480" w:hanging="360"/>
      </w:pPr>
      <w:rPr>
        <w:rFonts w:ascii="Wingdings" w:hAnsi="Wingdings" w:hint="default"/>
      </w:rPr>
    </w:lvl>
  </w:abstractNum>
  <w:abstractNum w:abstractNumId="8" w15:restartNumberingAfterBreak="0">
    <w:nsid w:val="5E6C8ADB"/>
    <w:multiLevelType w:val="hybridMultilevel"/>
    <w:tmpl w:val="6E007ADA"/>
    <w:lvl w:ilvl="0" w:tplc="721AF242">
      <w:start w:val="1"/>
      <w:numFmt w:val="bullet"/>
      <w:lvlText w:val="-"/>
      <w:lvlJc w:val="left"/>
      <w:pPr>
        <w:ind w:left="720" w:hanging="360"/>
      </w:pPr>
      <w:rPr>
        <w:rFonts w:ascii="Aptos" w:hAnsi="Aptos" w:hint="default"/>
      </w:rPr>
    </w:lvl>
    <w:lvl w:ilvl="1" w:tplc="8B8C16CE">
      <w:start w:val="1"/>
      <w:numFmt w:val="bullet"/>
      <w:lvlText w:val="o"/>
      <w:lvlJc w:val="left"/>
      <w:pPr>
        <w:ind w:left="1440" w:hanging="360"/>
      </w:pPr>
      <w:rPr>
        <w:rFonts w:ascii="Courier New" w:hAnsi="Courier New" w:hint="default"/>
      </w:rPr>
    </w:lvl>
    <w:lvl w:ilvl="2" w:tplc="1FAECB82">
      <w:start w:val="1"/>
      <w:numFmt w:val="bullet"/>
      <w:lvlText w:val=""/>
      <w:lvlJc w:val="left"/>
      <w:pPr>
        <w:ind w:left="2160" w:hanging="360"/>
      </w:pPr>
      <w:rPr>
        <w:rFonts w:ascii="Wingdings" w:hAnsi="Wingdings" w:hint="default"/>
      </w:rPr>
    </w:lvl>
    <w:lvl w:ilvl="3" w:tplc="CDC0CFC4">
      <w:start w:val="1"/>
      <w:numFmt w:val="bullet"/>
      <w:lvlText w:val=""/>
      <w:lvlJc w:val="left"/>
      <w:pPr>
        <w:ind w:left="2880" w:hanging="360"/>
      </w:pPr>
      <w:rPr>
        <w:rFonts w:ascii="Symbol" w:hAnsi="Symbol" w:hint="default"/>
      </w:rPr>
    </w:lvl>
    <w:lvl w:ilvl="4" w:tplc="144E5076">
      <w:start w:val="1"/>
      <w:numFmt w:val="bullet"/>
      <w:lvlText w:val="o"/>
      <w:lvlJc w:val="left"/>
      <w:pPr>
        <w:ind w:left="3600" w:hanging="360"/>
      </w:pPr>
      <w:rPr>
        <w:rFonts w:ascii="Courier New" w:hAnsi="Courier New" w:hint="default"/>
      </w:rPr>
    </w:lvl>
    <w:lvl w:ilvl="5" w:tplc="3A04FF7E">
      <w:start w:val="1"/>
      <w:numFmt w:val="bullet"/>
      <w:lvlText w:val=""/>
      <w:lvlJc w:val="left"/>
      <w:pPr>
        <w:ind w:left="4320" w:hanging="360"/>
      </w:pPr>
      <w:rPr>
        <w:rFonts w:ascii="Wingdings" w:hAnsi="Wingdings" w:hint="default"/>
      </w:rPr>
    </w:lvl>
    <w:lvl w:ilvl="6" w:tplc="51D49E0C">
      <w:start w:val="1"/>
      <w:numFmt w:val="bullet"/>
      <w:lvlText w:val=""/>
      <w:lvlJc w:val="left"/>
      <w:pPr>
        <w:ind w:left="5040" w:hanging="360"/>
      </w:pPr>
      <w:rPr>
        <w:rFonts w:ascii="Symbol" w:hAnsi="Symbol" w:hint="default"/>
      </w:rPr>
    </w:lvl>
    <w:lvl w:ilvl="7" w:tplc="A92EFB6A">
      <w:start w:val="1"/>
      <w:numFmt w:val="bullet"/>
      <w:lvlText w:val="o"/>
      <w:lvlJc w:val="left"/>
      <w:pPr>
        <w:ind w:left="5760" w:hanging="360"/>
      </w:pPr>
      <w:rPr>
        <w:rFonts w:ascii="Courier New" w:hAnsi="Courier New" w:hint="default"/>
      </w:rPr>
    </w:lvl>
    <w:lvl w:ilvl="8" w:tplc="AC44393C">
      <w:start w:val="1"/>
      <w:numFmt w:val="bullet"/>
      <w:lvlText w:val=""/>
      <w:lvlJc w:val="left"/>
      <w:pPr>
        <w:ind w:left="6480" w:hanging="360"/>
      </w:pPr>
      <w:rPr>
        <w:rFonts w:ascii="Wingdings" w:hAnsi="Wingdings" w:hint="default"/>
      </w:rPr>
    </w:lvl>
  </w:abstractNum>
  <w:abstractNum w:abstractNumId="9" w15:restartNumberingAfterBreak="0">
    <w:nsid w:val="60AEAB04"/>
    <w:multiLevelType w:val="hybridMultilevel"/>
    <w:tmpl w:val="B608C07E"/>
    <w:lvl w:ilvl="0" w:tplc="3176C326">
      <w:start w:val="1"/>
      <w:numFmt w:val="bullet"/>
      <w:lvlText w:val="-"/>
      <w:lvlJc w:val="left"/>
      <w:pPr>
        <w:ind w:left="1080" w:hanging="360"/>
      </w:pPr>
      <w:rPr>
        <w:rFonts w:ascii="Aptos" w:hAnsi="Aptos" w:hint="default"/>
      </w:rPr>
    </w:lvl>
    <w:lvl w:ilvl="1" w:tplc="2778AD02">
      <w:start w:val="1"/>
      <w:numFmt w:val="bullet"/>
      <w:lvlText w:val="o"/>
      <w:lvlJc w:val="left"/>
      <w:pPr>
        <w:ind w:left="1800" w:hanging="360"/>
      </w:pPr>
      <w:rPr>
        <w:rFonts w:ascii="Courier New" w:hAnsi="Courier New" w:hint="default"/>
      </w:rPr>
    </w:lvl>
    <w:lvl w:ilvl="2" w:tplc="A5760D8E">
      <w:start w:val="1"/>
      <w:numFmt w:val="bullet"/>
      <w:lvlText w:val=""/>
      <w:lvlJc w:val="left"/>
      <w:pPr>
        <w:ind w:left="2520" w:hanging="360"/>
      </w:pPr>
      <w:rPr>
        <w:rFonts w:ascii="Wingdings" w:hAnsi="Wingdings" w:hint="default"/>
      </w:rPr>
    </w:lvl>
    <w:lvl w:ilvl="3" w:tplc="5BA091B6">
      <w:start w:val="1"/>
      <w:numFmt w:val="bullet"/>
      <w:lvlText w:val=""/>
      <w:lvlJc w:val="left"/>
      <w:pPr>
        <w:ind w:left="3240" w:hanging="360"/>
      </w:pPr>
      <w:rPr>
        <w:rFonts w:ascii="Symbol" w:hAnsi="Symbol" w:hint="default"/>
      </w:rPr>
    </w:lvl>
    <w:lvl w:ilvl="4" w:tplc="59465332">
      <w:start w:val="1"/>
      <w:numFmt w:val="bullet"/>
      <w:lvlText w:val="o"/>
      <w:lvlJc w:val="left"/>
      <w:pPr>
        <w:ind w:left="3960" w:hanging="360"/>
      </w:pPr>
      <w:rPr>
        <w:rFonts w:ascii="Courier New" w:hAnsi="Courier New" w:hint="default"/>
      </w:rPr>
    </w:lvl>
    <w:lvl w:ilvl="5" w:tplc="FEA0FAF2">
      <w:start w:val="1"/>
      <w:numFmt w:val="bullet"/>
      <w:lvlText w:val=""/>
      <w:lvlJc w:val="left"/>
      <w:pPr>
        <w:ind w:left="4680" w:hanging="360"/>
      </w:pPr>
      <w:rPr>
        <w:rFonts w:ascii="Wingdings" w:hAnsi="Wingdings" w:hint="default"/>
      </w:rPr>
    </w:lvl>
    <w:lvl w:ilvl="6" w:tplc="CA640C3E">
      <w:start w:val="1"/>
      <w:numFmt w:val="bullet"/>
      <w:lvlText w:val=""/>
      <w:lvlJc w:val="left"/>
      <w:pPr>
        <w:ind w:left="5400" w:hanging="360"/>
      </w:pPr>
      <w:rPr>
        <w:rFonts w:ascii="Symbol" w:hAnsi="Symbol" w:hint="default"/>
      </w:rPr>
    </w:lvl>
    <w:lvl w:ilvl="7" w:tplc="13AE5772">
      <w:start w:val="1"/>
      <w:numFmt w:val="bullet"/>
      <w:lvlText w:val="o"/>
      <w:lvlJc w:val="left"/>
      <w:pPr>
        <w:ind w:left="6120" w:hanging="360"/>
      </w:pPr>
      <w:rPr>
        <w:rFonts w:ascii="Courier New" w:hAnsi="Courier New" w:hint="default"/>
      </w:rPr>
    </w:lvl>
    <w:lvl w:ilvl="8" w:tplc="47D4F8FC">
      <w:start w:val="1"/>
      <w:numFmt w:val="bullet"/>
      <w:lvlText w:val=""/>
      <w:lvlJc w:val="left"/>
      <w:pPr>
        <w:ind w:left="6840" w:hanging="360"/>
      </w:pPr>
      <w:rPr>
        <w:rFonts w:ascii="Wingdings" w:hAnsi="Wingdings" w:hint="default"/>
      </w:rPr>
    </w:lvl>
  </w:abstractNum>
  <w:abstractNum w:abstractNumId="10" w15:restartNumberingAfterBreak="0">
    <w:nsid w:val="7CDB3599"/>
    <w:multiLevelType w:val="hybridMultilevel"/>
    <w:tmpl w:val="ADCAA9CE"/>
    <w:lvl w:ilvl="0" w:tplc="D4A8EBA0">
      <w:start w:val="1"/>
      <w:numFmt w:val="bullet"/>
      <w:lvlText w:val="-"/>
      <w:lvlJc w:val="left"/>
      <w:pPr>
        <w:ind w:left="720" w:hanging="360"/>
      </w:pPr>
      <w:rPr>
        <w:rFonts w:ascii="Aptos" w:hAnsi="Aptos" w:hint="default"/>
      </w:rPr>
    </w:lvl>
    <w:lvl w:ilvl="1" w:tplc="15748142">
      <w:start w:val="1"/>
      <w:numFmt w:val="bullet"/>
      <w:lvlText w:val="o"/>
      <w:lvlJc w:val="left"/>
      <w:pPr>
        <w:ind w:left="1440" w:hanging="360"/>
      </w:pPr>
      <w:rPr>
        <w:rFonts w:ascii="Courier New" w:hAnsi="Courier New" w:hint="default"/>
      </w:rPr>
    </w:lvl>
    <w:lvl w:ilvl="2" w:tplc="33E682E4">
      <w:start w:val="1"/>
      <w:numFmt w:val="bullet"/>
      <w:lvlText w:val=""/>
      <w:lvlJc w:val="left"/>
      <w:pPr>
        <w:ind w:left="2160" w:hanging="360"/>
      </w:pPr>
      <w:rPr>
        <w:rFonts w:ascii="Wingdings" w:hAnsi="Wingdings" w:hint="default"/>
      </w:rPr>
    </w:lvl>
    <w:lvl w:ilvl="3" w:tplc="C94AAE42">
      <w:start w:val="1"/>
      <w:numFmt w:val="bullet"/>
      <w:lvlText w:val=""/>
      <w:lvlJc w:val="left"/>
      <w:pPr>
        <w:ind w:left="2880" w:hanging="360"/>
      </w:pPr>
      <w:rPr>
        <w:rFonts w:ascii="Symbol" w:hAnsi="Symbol" w:hint="default"/>
      </w:rPr>
    </w:lvl>
    <w:lvl w:ilvl="4" w:tplc="91BC54D6">
      <w:start w:val="1"/>
      <w:numFmt w:val="bullet"/>
      <w:lvlText w:val="o"/>
      <w:lvlJc w:val="left"/>
      <w:pPr>
        <w:ind w:left="3600" w:hanging="360"/>
      </w:pPr>
      <w:rPr>
        <w:rFonts w:ascii="Courier New" w:hAnsi="Courier New" w:hint="default"/>
      </w:rPr>
    </w:lvl>
    <w:lvl w:ilvl="5" w:tplc="11BE0D88">
      <w:start w:val="1"/>
      <w:numFmt w:val="bullet"/>
      <w:lvlText w:val=""/>
      <w:lvlJc w:val="left"/>
      <w:pPr>
        <w:ind w:left="4320" w:hanging="360"/>
      </w:pPr>
      <w:rPr>
        <w:rFonts w:ascii="Wingdings" w:hAnsi="Wingdings" w:hint="default"/>
      </w:rPr>
    </w:lvl>
    <w:lvl w:ilvl="6" w:tplc="9544CAAC">
      <w:start w:val="1"/>
      <w:numFmt w:val="bullet"/>
      <w:lvlText w:val=""/>
      <w:lvlJc w:val="left"/>
      <w:pPr>
        <w:ind w:left="5040" w:hanging="360"/>
      </w:pPr>
      <w:rPr>
        <w:rFonts w:ascii="Symbol" w:hAnsi="Symbol" w:hint="default"/>
      </w:rPr>
    </w:lvl>
    <w:lvl w:ilvl="7" w:tplc="BE62582C">
      <w:start w:val="1"/>
      <w:numFmt w:val="bullet"/>
      <w:lvlText w:val="o"/>
      <w:lvlJc w:val="left"/>
      <w:pPr>
        <w:ind w:left="5760" w:hanging="360"/>
      </w:pPr>
      <w:rPr>
        <w:rFonts w:ascii="Courier New" w:hAnsi="Courier New" w:hint="default"/>
      </w:rPr>
    </w:lvl>
    <w:lvl w:ilvl="8" w:tplc="E43ED838">
      <w:start w:val="1"/>
      <w:numFmt w:val="bullet"/>
      <w:lvlText w:val=""/>
      <w:lvlJc w:val="left"/>
      <w:pPr>
        <w:ind w:left="6480" w:hanging="360"/>
      </w:pPr>
      <w:rPr>
        <w:rFonts w:ascii="Wingdings" w:hAnsi="Wingdings" w:hint="default"/>
      </w:rPr>
    </w:lvl>
  </w:abstractNum>
  <w:abstractNum w:abstractNumId="11" w15:restartNumberingAfterBreak="0">
    <w:nsid w:val="7E74C22B"/>
    <w:multiLevelType w:val="hybridMultilevel"/>
    <w:tmpl w:val="F7ECCE84"/>
    <w:lvl w:ilvl="0" w:tplc="3ED02C5A">
      <w:start w:val="1"/>
      <w:numFmt w:val="bullet"/>
      <w:lvlText w:val="-"/>
      <w:lvlJc w:val="left"/>
      <w:pPr>
        <w:ind w:left="720" w:hanging="360"/>
      </w:pPr>
      <w:rPr>
        <w:rFonts w:ascii="Aptos" w:hAnsi="Aptos" w:hint="default"/>
      </w:rPr>
    </w:lvl>
    <w:lvl w:ilvl="1" w:tplc="EF5C38E8">
      <w:start w:val="1"/>
      <w:numFmt w:val="bullet"/>
      <w:lvlText w:val="o"/>
      <w:lvlJc w:val="left"/>
      <w:pPr>
        <w:ind w:left="1440" w:hanging="360"/>
      </w:pPr>
      <w:rPr>
        <w:rFonts w:ascii="Courier New" w:hAnsi="Courier New" w:hint="default"/>
      </w:rPr>
    </w:lvl>
    <w:lvl w:ilvl="2" w:tplc="9A10C420">
      <w:start w:val="1"/>
      <w:numFmt w:val="bullet"/>
      <w:lvlText w:val=""/>
      <w:lvlJc w:val="left"/>
      <w:pPr>
        <w:ind w:left="2160" w:hanging="360"/>
      </w:pPr>
      <w:rPr>
        <w:rFonts w:ascii="Wingdings" w:hAnsi="Wingdings" w:hint="default"/>
      </w:rPr>
    </w:lvl>
    <w:lvl w:ilvl="3" w:tplc="A01261F0">
      <w:start w:val="1"/>
      <w:numFmt w:val="bullet"/>
      <w:lvlText w:val=""/>
      <w:lvlJc w:val="left"/>
      <w:pPr>
        <w:ind w:left="2880" w:hanging="360"/>
      </w:pPr>
      <w:rPr>
        <w:rFonts w:ascii="Symbol" w:hAnsi="Symbol" w:hint="default"/>
      </w:rPr>
    </w:lvl>
    <w:lvl w:ilvl="4" w:tplc="BF1E611E">
      <w:start w:val="1"/>
      <w:numFmt w:val="bullet"/>
      <w:lvlText w:val="o"/>
      <w:lvlJc w:val="left"/>
      <w:pPr>
        <w:ind w:left="3600" w:hanging="360"/>
      </w:pPr>
      <w:rPr>
        <w:rFonts w:ascii="Courier New" w:hAnsi="Courier New" w:hint="default"/>
      </w:rPr>
    </w:lvl>
    <w:lvl w:ilvl="5" w:tplc="20DC21EA">
      <w:start w:val="1"/>
      <w:numFmt w:val="bullet"/>
      <w:lvlText w:val=""/>
      <w:lvlJc w:val="left"/>
      <w:pPr>
        <w:ind w:left="4320" w:hanging="360"/>
      </w:pPr>
      <w:rPr>
        <w:rFonts w:ascii="Wingdings" w:hAnsi="Wingdings" w:hint="default"/>
      </w:rPr>
    </w:lvl>
    <w:lvl w:ilvl="6" w:tplc="67129D90">
      <w:start w:val="1"/>
      <w:numFmt w:val="bullet"/>
      <w:lvlText w:val=""/>
      <w:lvlJc w:val="left"/>
      <w:pPr>
        <w:ind w:left="5040" w:hanging="360"/>
      </w:pPr>
      <w:rPr>
        <w:rFonts w:ascii="Symbol" w:hAnsi="Symbol" w:hint="default"/>
      </w:rPr>
    </w:lvl>
    <w:lvl w:ilvl="7" w:tplc="2966ABF2">
      <w:start w:val="1"/>
      <w:numFmt w:val="bullet"/>
      <w:lvlText w:val="o"/>
      <w:lvlJc w:val="left"/>
      <w:pPr>
        <w:ind w:left="5760" w:hanging="360"/>
      </w:pPr>
      <w:rPr>
        <w:rFonts w:ascii="Courier New" w:hAnsi="Courier New" w:hint="default"/>
      </w:rPr>
    </w:lvl>
    <w:lvl w:ilvl="8" w:tplc="07C09FD8">
      <w:start w:val="1"/>
      <w:numFmt w:val="bullet"/>
      <w:lvlText w:val=""/>
      <w:lvlJc w:val="left"/>
      <w:pPr>
        <w:ind w:left="6480" w:hanging="360"/>
      </w:pPr>
      <w:rPr>
        <w:rFonts w:ascii="Wingdings" w:hAnsi="Wingdings" w:hint="default"/>
      </w:rPr>
    </w:lvl>
  </w:abstractNum>
  <w:num w:numId="1" w16cid:durableId="1268194572">
    <w:abstractNumId w:val="0"/>
  </w:num>
  <w:num w:numId="2" w16cid:durableId="1693871028">
    <w:abstractNumId w:val="3"/>
  </w:num>
  <w:num w:numId="3" w16cid:durableId="809593263">
    <w:abstractNumId w:val="6"/>
  </w:num>
  <w:num w:numId="4" w16cid:durableId="897588579">
    <w:abstractNumId w:val="11"/>
  </w:num>
  <w:num w:numId="5" w16cid:durableId="1702585504">
    <w:abstractNumId w:val="1"/>
  </w:num>
  <w:num w:numId="6" w16cid:durableId="1158381165">
    <w:abstractNumId w:val="2"/>
  </w:num>
  <w:num w:numId="7" w16cid:durableId="1589340180">
    <w:abstractNumId w:val="9"/>
  </w:num>
  <w:num w:numId="8" w16cid:durableId="1296066275">
    <w:abstractNumId w:val="4"/>
  </w:num>
  <w:num w:numId="9" w16cid:durableId="1589650360">
    <w:abstractNumId w:val="5"/>
  </w:num>
  <w:num w:numId="10" w16cid:durableId="1894458460">
    <w:abstractNumId w:val="10"/>
  </w:num>
  <w:num w:numId="11" w16cid:durableId="1653214261">
    <w:abstractNumId w:val="7"/>
  </w:num>
  <w:num w:numId="12" w16cid:durableId="2731723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A16DA3"/>
    <w:rsid w:val="000052F8"/>
    <w:rsid w:val="0001250D"/>
    <w:rsid w:val="00013BB6"/>
    <w:rsid w:val="00015B04"/>
    <w:rsid w:val="00020034"/>
    <w:rsid w:val="00023472"/>
    <w:rsid w:val="00025D3D"/>
    <w:rsid w:val="00031B42"/>
    <w:rsid w:val="000358BD"/>
    <w:rsid w:val="0003747A"/>
    <w:rsid w:val="00041599"/>
    <w:rsid w:val="00043440"/>
    <w:rsid w:val="00045D5F"/>
    <w:rsid w:val="00051BB2"/>
    <w:rsid w:val="000521C3"/>
    <w:rsid w:val="00054E0B"/>
    <w:rsid w:val="00055349"/>
    <w:rsid w:val="00057CC4"/>
    <w:rsid w:val="00060409"/>
    <w:rsid w:val="00063EFA"/>
    <w:rsid w:val="0006743D"/>
    <w:rsid w:val="00072468"/>
    <w:rsid w:val="000753D5"/>
    <w:rsid w:val="0007AD93"/>
    <w:rsid w:val="000812B3"/>
    <w:rsid w:val="00082163"/>
    <w:rsid w:val="00084545"/>
    <w:rsid w:val="00084D2F"/>
    <w:rsid w:val="000860CB"/>
    <w:rsid w:val="00086C32"/>
    <w:rsid w:val="00093609"/>
    <w:rsid w:val="00094223"/>
    <w:rsid w:val="000951C6"/>
    <w:rsid w:val="000A2425"/>
    <w:rsid w:val="000A29C3"/>
    <w:rsid w:val="000A2BA8"/>
    <w:rsid w:val="000B1893"/>
    <w:rsid w:val="000B1C64"/>
    <w:rsid w:val="000B4AFD"/>
    <w:rsid w:val="000B52C0"/>
    <w:rsid w:val="000B62E3"/>
    <w:rsid w:val="000B6BBB"/>
    <w:rsid w:val="000C4FBA"/>
    <w:rsid w:val="000C7E3E"/>
    <w:rsid w:val="000D0D6C"/>
    <w:rsid w:val="000D27B2"/>
    <w:rsid w:val="000D34CF"/>
    <w:rsid w:val="000D51F9"/>
    <w:rsid w:val="000D6951"/>
    <w:rsid w:val="000E10BE"/>
    <w:rsid w:val="000F2F58"/>
    <w:rsid w:val="000F5C35"/>
    <w:rsid w:val="000F761A"/>
    <w:rsid w:val="0010379B"/>
    <w:rsid w:val="001054D5"/>
    <w:rsid w:val="00111533"/>
    <w:rsid w:val="001136CE"/>
    <w:rsid w:val="00114007"/>
    <w:rsid w:val="00114664"/>
    <w:rsid w:val="001154B1"/>
    <w:rsid w:val="001222CA"/>
    <w:rsid w:val="001248A5"/>
    <w:rsid w:val="00125469"/>
    <w:rsid w:val="0012621D"/>
    <w:rsid w:val="00126263"/>
    <w:rsid w:val="00126ADA"/>
    <w:rsid w:val="0013277B"/>
    <w:rsid w:val="001338C6"/>
    <w:rsid w:val="00137BB3"/>
    <w:rsid w:val="00140AAF"/>
    <w:rsid w:val="00142F30"/>
    <w:rsid w:val="001436D3"/>
    <w:rsid w:val="0015099C"/>
    <w:rsid w:val="0015316D"/>
    <w:rsid w:val="00161318"/>
    <w:rsid w:val="001641EB"/>
    <w:rsid w:val="00164D17"/>
    <w:rsid w:val="00165DA8"/>
    <w:rsid w:val="001673E9"/>
    <w:rsid w:val="001728B2"/>
    <w:rsid w:val="00176EA0"/>
    <w:rsid w:val="001772DC"/>
    <w:rsid w:val="00180082"/>
    <w:rsid w:val="00183652"/>
    <w:rsid w:val="00183FA2"/>
    <w:rsid w:val="001863E8"/>
    <w:rsid w:val="00186C84"/>
    <w:rsid w:val="0019200E"/>
    <w:rsid w:val="001929A9"/>
    <w:rsid w:val="00193B92"/>
    <w:rsid w:val="0019488A"/>
    <w:rsid w:val="001A3CB1"/>
    <w:rsid w:val="001A4F43"/>
    <w:rsid w:val="001A555B"/>
    <w:rsid w:val="001A71FC"/>
    <w:rsid w:val="001B40BE"/>
    <w:rsid w:val="001B5190"/>
    <w:rsid w:val="001B6BBE"/>
    <w:rsid w:val="001C4495"/>
    <w:rsid w:val="001C4D65"/>
    <w:rsid w:val="001D42BF"/>
    <w:rsid w:val="001D5E25"/>
    <w:rsid w:val="001D6452"/>
    <w:rsid w:val="001E00CB"/>
    <w:rsid w:val="001E051D"/>
    <w:rsid w:val="001E0D9D"/>
    <w:rsid w:val="001E11C8"/>
    <w:rsid w:val="001E2497"/>
    <w:rsid w:val="001E707E"/>
    <w:rsid w:val="001F0E7A"/>
    <w:rsid w:val="001F1D6D"/>
    <w:rsid w:val="001F2154"/>
    <w:rsid w:val="001F4438"/>
    <w:rsid w:val="0020299F"/>
    <w:rsid w:val="00204265"/>
    <w:rsid w:val="0020607D"/>
    <w:rsid w:val="00206624"/>
    <w:rsid w:val="00217DC5"/>
    <w:rsid w:val="0022300A"/>
    <w:rsid w:val="0022584A"/>
    <w:rsid w:val="002274C8"/>
    <w:rsid w:val="0023296D"/>
    <w:rsid w:val="00234559"/>
    <w:rsid w:val="00240A4E"/>
    <w:rsid w:val="002416AF"/>
    <w:rsid w:val="00250FE8"/>
    <w:rsid w:val="002511F7"/>
    <w:rsid w:val="002535AB"/>
    <w:rsid w:val="002543C6"/>
    <w:rsid w:val="0026022D"/>
    <w:rsid w:val="002664D4"/>
    <w:rsid w:val="0026723B"/>
    <w:rsid w:val="00270D3A"/>
    <w:rsid w:val="00271984"/>
    <w:rsid w:val="00271FB8"/>
    <w:rsid w:val="00280ADE"/>
    <w:rsid w:val="00280D19"/>
    <w:rsid w:val="00280D64"/>
    <w:rsid w:val="00281837"/>
    <w:rsid w:val="00283813"/>
    <w:rsid w:val="002863B6"/>
    <w:rsid w:val="00291ECA"/>
    <w:rsid w:val="002944FD"/>
    <w:rsid w:val="002A04CE"/>
    <w:rsid w:val="002A0B1B"/>
    <w:rsid w:val="002A2078"/>
    <w:rsid w:val="002A3283"/>
    <w:rsid w:val="002B2102"/>
    <w:rsid w:val="002B3606"/>
    <w:rsid w:val="002B4D32"/>
    <w:rsid w:val="002B5D18"/>
    <w:rsid w:val="002B7C5A"/>
    <w:rsid w:val="002C30A7"/>
    <w:rsid w:val="002D1DFC"/>
    <w:rsid w:val="002D2230"/>
    <w:rsid w:val="002D29B6"/>
    <w:rsid w:val="002E7BF9"/>
    <w:rsid w:val="002F1E1B"/>
    <w:rsid w:val="002F2EBF"/>
    <w:rsid w:val="002F3F9C"/>
    <w:rsid w:val="00301A72"/>
    <w:rsid w:val="003028D0"/>
    <w:rsid w:val="00304060"/>
    <w:rsid w:val="00304915"/>
    <w:rsid w:val="00304F2B"/>
    <w:rsid w:val="00305AD5"/>
    <w:rsid w:val="00307241"/>
    <w:rsid w:val="0031068C"/>
    <w:rsid w:val="00311EEF"/>
    <w:rsid w:val="00313AAF"/>
    <w:rsid w:val="003171D3"/>
    <w:rsid w:val="00320103"/>
    <w:rsid w:val="003236AE"/>
    <w:rsid w:val="00331EB8"/>
    <w:rsid w:val="00332F25"/>
    <w:rsid w:val="00337D4F"/>
    <w:rsid w:val="0034587E"/>
    <w:rsid w:val="00345FE9"/>
    <w:rsid w:val="00353F4C"/>
    <w:rsid w:val="00362A21"/>
    <w:rsid w:val="003860F7"/>
    <w:rsid w:val="00395243"/>
    <w:rsid w:val="00396936"/>
    <w:rsid w:val="003A2F60"/>
    <w:rsid w:val="003B47F2"/>
    <w:rsid w:val="003B6B9E"/>
    <w:rsid w:val="003B6BC2"/>
    <w:rsid w:val="003B7ED6"/>
    <w:rsid w:val="003C3584"/>
    <w:rsid w:val="003C4B3B"/>
    <w:rsid w:val="003D0278"/>
    <w:rsid w:val="003E00CA"/>
    <w:rsid w:val="003E066B"/>
    <w:rsid w:val="003E1457"/>
    <w:rsid w:val="003E6CA5"/>
    <w:rsid w:val="003E6E1C"/>
    <w:rsid w:val="003F24D5"/>
    <w:rsid w:val="003F45C5"/>
    <w:rsid w:val="00405E9A"/>
    <w:rsid w:val="00413C26"/>
    <w:rsid w:val="00415322"/>
    <w:rsid w:val="00415532"/>
    <w:rsid w:val="00416F21"/>
    <w:rsid w:val="00433F27"/>
    <w:rsid w:val="00434234"/>
    <w:rsid w:val="004345E4"/>
    <w:rsid w:val="00441B18"/>
    <w:rsid w:val="00442B66"/>
    <w:rsid w:val="00442D97"/>
    <w:rsid w:val="00443240"/>
    <w:rsid w:val="0044759A"/>
    <w:rsid w:val="00450E93"/>
    <w:rsid w:val="004526D4"/>
    <w:rsid w:val="00460F75"/>
    <w:rsid w:val="00461083"/>
    <w:rsid w:val="00463403"/>
    <w:rsid w:val="00471505"/>
    <w:rsid w:val="00473959"/>
    <w:rsid w:val="00475E6D"/>
    <w:rsid w:val="004761E7"/>
    <w:rsid w:val="00476926"/>
    <w:rsid w:val="00480861"/>
    <w:rsid w:val="00481E52"/>
    <w:rsid w:val="00490E4E"/>
    <w:rsid w:val="00495486"/>
    <w:rsid w:val="004959DB"/>
    <w:rsid w:val="004A0424"/>
    <w:rsid w:val="004A124F"/>
    <w:rsid w:val="004A1865"/>
    <w:rsid w:val="004A1FF9"/>
    <w:rsid w:val="004B4965"/>
    <w:rsid w:val="004B586C"/>
    <w:rsid w:val="004B6290"/>
    <w:rsid w:val="004B62E0"/>
    <w:rsid w:val="004B7383"/>
    <w:rsid w:val="004B7F9D"/>
    <w:rsid w:val="004C2055"/>
    <w:rsid w:val="004C3D89"/>
    <w:rsid w:val="004D31D5"/>
    <w:rsid w:val="004E5776"/>
    <w:rsid w:val="004E822A"/>
    <w:rsid w:val="00502B24"/>
    <w:rsid w:val="00503D37"/>
    <w:rsid w:val="00503FD7"/>
    <w:rsid w:val="00506DB0"/>
    <w:rsid w:val="00507DA0"/>
    <w:rsid w:val="00512248"/>
    <w:rsid w:val="00512ADA"/>
    <w:rsid w:val="005147CC"/>
    <w:rsid w:val="00522D3A"/>
    <w:rsid w:val="0053333F"/>
    <w:rsid w:val="00535B99"/>
    <w:rsid w:val="00540465"/>
    <w:rsid w:val="00540AEA"/>
    <w:rsid w:val="00541D02"/>
    <w:rsid w:val="00541E16"/>
    <w:rsid w:val="0055444C"/>
    <w:rsid w:val="00557A8F"/>
    <w:rsid w:val="00564C68"/>
    <w:rsid w:val="00564EF3"/>
    <w:rsid w:val="00571157"/>
    <w:rsid w:val="00575F7B"/>
    <w:rsid w:val="00577393"/>
    <w:rsid w:val="0058084C"/>
    <w:rsid w:val="005867A1"/>
    <w:rsid w:val="00596417"/>
    <w:rsid w:val="005A35B4"/>
    <w:rsid w:val="005A646C"/>
    <w:rsid w:val="005A6C09"/>
    <w:rsid w:val="005B4C85"/>
    <w:rsid w:val="005B7FD5"/>
    <w:rsid w:val="005C0869"/>
    <w:rsid w:val="005C49D4"/>
    <w:rsid w:val="005C4A24"/>
    <w:rsid w:val="005C76FD"/>
    <w:rsid w:val="005D275C"/>
    <w:rsid w:val="005D4BF6"/>
    <w:rsid w:val="005D5BAE"/>
    <w:rsid w:val="005E032C"/>
    <w:rsid w:val="005E0B9C"/>
    <w:rsid w:val="005E1546"/>
    <w:rsid w:val="005E214C"/>
    <w:rsid w:val="005E580F"/>
    <w:rsid w:val="005F100D"/>
    <w:rsid w:val="006016CA"/>
    <w:rsid w:val="00604CC7"/>
    <w:rsid w:val="00616339"/>
    <w:rsid w:val="0063011F"/>
    <w:rsid w:val="00631CB2"/>
    <w:rsid w:val="0063552D"/>
    <w:rsid w:val="00637A05"/>
    <w:rsid w:val="00642A25"/>
    <w:rsid w:val="00646E90"/>
    <w:rsid w:val="0065395D"/>
    <w:rsid w:val="00662132"/>
    <w:rsid w:val="0066224F"/>
    <w:rsid w:val="00662E6E"/>
    <w:rsid w:val="00667A1A"/>
    <w:rsid w:val="00670EF7"/>
    <w:rsid w:val="00671C15"/>
    <w:rsid w:val="00672C44"/>
    <w:rsid w:val="00673242"/>
    <w:rsid w:val="006736C5"/>
    <w:rsid w:val="00674604"/>
    <w:rsid w:val="00676CBC"/>
    <w:rsid w:val="00677C9F"/>
    <w:rsid w:val="00684033"/>
    <w:rsid w:val="00685023"/>
    <w:rsid w:val="00686DB9"/>
    <w:rsid w:val="00690465"/>
    <w:rsid w:val="0069396A"/>
    <w:rsid w:val="006977CB"/>
    <w:rsid w:val="006A6C7A"/>
    <w:rsid w:val="006A71BE"/>
    <w:rsid w:val="006B1068"/>
    <w:rsid w:val="006B194A"/>
    <w:rsid w:val="006B3320"/>
    <w:rsid w:val="006B59F5"/>
    <w:rsid w:val="006D1470"/>
    <w:rsid w:val="006D75BE"/>
    <w:rsid w:val="006E02DE"/>
    <w:rsid w:val="006E07A2"/>
    <w:rsid w:val="006E6CED"/>
    <w:rsid w:val="006E6FB0"/>
    <w:rsid w:val="006E7516"/>
    <w:rsid w:val="006F083A"/>
    <w:rsid w:val="006F14A1"/>
    <w:rsid w:val="006F78E7"/>
    <w:rsid w:val="00700333"/>
    <w:rsid w:val="007043B0"/>
    <w:rsid w:val="0071379A"/>
    <w:rsid w:val="00722619"/>
    <w:rsid w:val="00724542"/>
    <w:rsid w:val="00726ADC"/>
    <w:rsid w:val="00727F5F"/>
    <w:rsid w:val="0073090F"/>
    <w:rsid w:val="00730B59"/>
    <w:rsid w:val="00732FA5"/>
    <w:rsid w:val="0073412B"/>
    <w:rsid w:val="00736F1E"/>
    <w:rsid w:val="00741AE9"/>
    <w:rsid w:val="007437DA"/>
    <w:rsid w:val="00744CCF"/>
    <w:rsid w:val="00746A4A"/>
    <w:rsid w:val="00750F41"/>
    <w:rsid w:val="00752DEE"/>
    <w:rsid w:val="00753AA8"/>
    <w:rsid w:val="007566BA"/>
    <w:rsid w:val="00763692"/>
    <w:rsid w:val="0076420F"/>
    <w:rsid w:val="00764E11"/>
    <w:rsid w:val="00764E18"/>
    <w:rsid w:val="00773164"/>
    <w:rsid w:val="00774888"/>
    <w:rsid w:val="00776FCA"/>
    <w:rsid w:val="007815A4"/>
    <w:rsid w:val="00781AC8"/>
    <w:rsid w:val="00782FFA"/>
    <w:rsid w:val="00785C8B"/>
    <w:rsid w:val="00786A90"/>
    <w:rsid w:val="00792286"/>
    <w:rsid w:val="00792A50"/>
    <w:rsid w:val="00793EC2"/>
    <w:rsid w:val="007961F3"/>
    <w:rsid w:val="00796BB7"/>
    <w:rsid w:val="007A01BA"/>
    <w:rsid w:val="007A2CDE"/>
    <w:rsid w:val="007B532D"/>
    <w:rsid w:val="007B534B"/>
    <w:rsid w:val="007B6A0F"/>
    <w:rsid w:val="007C0CF0"/>
    <w:rsid w:val="007C6869"/>
    <w:rsid w:val="007C6FCC"/>
    <w:rsid w:val="007C7B93"/>
    <w:rsid w:val="007C7F00"/>
    <w:rsid w:val="007D3BBA"/>
    <w:rsid w:val="007D5168"/>
    <w:rsid w:val="007D5B43"/>
    <w:rsid w:val="00801050"/>
    <w:rsid w:val="00801683"/>
    <w:rsid w:val="00801F4B"/>
    <w:rsid w:val="0080437A"/>
    <w:rsid w:val="0080472B"/>
    <w:rsid w:val="008051F8"/>
    <w:rsid w:val="008100A1"/>
    <w:rsid w:val="0081241F"/>
    <w:rsid w:val="00812C9F"/>
    <w:rsid w:val="008144AD"/>
    <w:rsid w:val="008175E9"/>
    <w:rsid w:val="00820743"/>
    <w:rsid w:val="00824840"/>
    <w:rsid w:val="00826A24"/>
    <w:rsid w:val="00826A2F"/>
    <w:rsid w:val="00830DBB"/>
    <w:rsid w:val="0083340A"/>
    <w:rsid w:val="008359C9"/>
    <w:rsid w:val="00835FF4"/>
    <w:rsid w:val="00836CD6"/>
    <w:rsid w:val="00842BA6"/>
    <w:rsid w:val="0084380C"/>
    <w:rsid w:val="00843822"/>
    <w:rsid w:val="0084439D"/>
    <w:rsid w:val="00853240"/>
    <w:rsid w:val="00853588"/>
    <w:rsid w:val="008536F5"/>
    <w:rsid w:val="008556C4"/>
    <w:rsid w:val="00856261"/>
    <w:rsid w:val="00856864"/>
    <w:rsid w:val="00861DEE"/>
    <w:rsid w:val="00862EE7"/>
    <w:rsid w:val="00867F71"/>
    <w:rsid w:val="00871078"/>
    <w:rsid w:val="00871701"/>
    <w:rsid w:val="00872989"/>
    <w:rsid w:val="00883E6B"/>
    <w:rsid w:val="00886520"/>
    <w:rsid w:val="00891EF5"/>
    <w:rsid w:val="00895490"/>
    <w:rsid w:val="008963B9"/>
    <w:rsid w:val="0089723D"/>
    <w:rsid w:val="008A0476"/>
    <w:rsid w:val="008A399A"/>
    <w:rsid w:val="008A441E"/>
    <w:rsid w:val="008A7E2A"/>
    <w:rsid w:val="008B148E"/>
    <w:rsid w:val="008B245F"/>
    <w:rsid w:val="008B299F"/>
    <w:rsid w:val="008B2E45"/>
    <w:rsid w:val="008B4B68"/>
    <w:rsid w:val="008B713C"/>
    <w:rsid w:val="008C3214"/>
    <w:rsid w:val="008D2104"/>
    <w:rsid w:val="008D3912"/>
    <w:rsid w:val="008D78F2"/>
    <w:rsid w:val="008E2DF9"/>
    <w:rsid w:val="008E3281"/>
    <w:rsid w:val="008F4B80"/>
    <w:rsid w:val="008F6231"/>
    <w:rsid w:val="00904099"/>
    <w:rsid w:val="00904B0F"/>
    <w:rsid w:val="009077E2"/>
    <w:rsid w:val="009109A2"/>
    <w:rsid w:val="00924C9A"/>
    <w:rsid w:val="00930214"/>
    <w:rsid w:val="00933900"/>
    <w:rsid w:val="00935FA7"/>
    <w:rsid w:val="00946943"/>
    <w:rsid w:val="00947576"/>
    <w:rsid w:val="00947AB3"/>
    <w:rsid w:val="0095232F"/>
    <w:rsid w:val="009541FF"/>
    <w:rsid w:val="00957E89"/>
    <w:rsid w:val="00961E9A"/>
    <w:rsid w:val="009630AF"/>
    <w:rsid w:val="00964BA2"/>
    <w:rsid w:val="00975BB2"/>
    <w:rsid w:val="00984DED"/>
    <w:rsid w:val="00985F4A"/>
    <w:rsid w:val="009B04BD"/>
    <w:rsid w:val="009B1A2A"/>
    <w:rsid w:val="009B1AB5"/>
    <w:rsid w:val="009B1F5E"/>
    <w:rsid w:val="009B2594"/>
    <w:rsid w:val="009B4747"/>
    <w:rsid w:val="009B4E4C"/>
    <w:rsid w:val="009B6A38"/>
    <w:rsid w:val="009B721C"/>
    <w:rsid w:val="009C139C"/>
    <w:rsid w:val="009C1885"/>
    <w:rsid w:val="009C2DF0"/>
    <w:rsid w:val="009C3424"/>
    <w:rsid w:val="009C7893"/>
    <w:rsid w:val="009D16AF"/>
    <w:rsid w:val="009D278C"/>
    <w:rsid w:val="009D5E11"/>
    <w:rsid w:val="009D72EB"/>
    <w:rsid w:val="009E249C"/>
    <w:rsid w:val="009E38FB"/>
    <w:rsid w:val="009E49A9"/>
    <w:rsid w:val="009E4F7F"/>
    <w:rsid w:val="009F1013"/>
    <w:rsid w:val="009F4C5D"/>
    <w:rsid w:val="009F567A"/>
    <w:rsid w:val="009F6AB7"/>
    <w:rsid w:val="00A001A0"/>
    <w:rsid w:val="00A057FD"/>
    <w:rsid w:val="00A12635"/>
    <w:rsid w:val="00A2064B"/>
    <w:rsid w:val="00A223D9"/>
    <w:rsid w:val="00A32F91"/>
    <w:rsid w:val="00A33F0F"/>
    <w:rsid w:val="00A359B0"/>
    <w:rsid w:val="00A36808"/>
    <w:rsid w:val="00A37DBC"/>
    <w:rsid w:val="00A42F6D"/>
    <w:rsid w:val="00A4439F"/>
    <w:rsid w:val="00A46342"/>
    <w:rsid w:val="00A53E82"/>
    <w:rsid w:val="00A54858"/>
    <w:rsid w:val="00A67FDB"/>
    <w:rsid w:val="00A70EBC"/>
    <w:rsid w:val="00A73985"/>
    <w:rsid w:val="00A74334"/>
    <w:rsid w:val="00A75469"/>
    <w:rsid w:val="00A81DD8"/>
    <w:rsid w:val="00A831D6"/>
    <w:rsid w:val="00A93D59"/>
    <w:rsid w:val="00A94A6D"/>
    <w:rsid w:val="00A97229"/>
    <w:rsid w:val="00A97E8F"/>
    <w:rsid w:val="00AA1323"/>
    <w:rsid w:val="00AA2B77"/>
    <w:rsid w:val="00AA3F83"/>
    <w:rsid w:val="00AA5B5E"/>
    <w:rsid w:val="00AB0856"/>
    <w:rsid w:val="00AB435C"/>
    <w:rsid w:val="00AB5A31"/>
    <w:rsid w:val="00AB606F"/>
    <w:rsid w:val="00AB75EB"/>
    <w:rsid w:val="00AC124A"/>
    <w:rsid w:val="00AC248B"/>
    <w:rsid w:val="00AC6924"/>
    <w:rsid w:val="00AD02BF"/>
    <w:rsid w:val="00AD139E"/>
    <w:rsid w:val="00AD1F70"/>
    <w:rsid w:val="00AD2E37"/>
    <w:rsid w:val="00AE00AF"/>
    <w:rsid w:val="00AE14A8"/>
    <w:rsid w:val="00AE187F"/>
    <w:rsid w:val="00AE3B80"/>
    <w:rsid w:val="00B00A3E"/>
    <w:rsid w:val="00B0162F"/>
    <w:rsid w:val="00B05E40"/>
    <w:rsid w:val="00B22153"/>
    <w:rsid w:val="00B26BC8"/>
    <w:rsid w:val="00B30CC1"/>
    <w:rsid w:val="00B31C2E"/>
    <w:rsid w:val="00B33F2A"/>
    <w:rsid w:val="00B50282"/>
    <w:rsid w:val="00B5221E"/>
    <w:rsid w:val="00B53359"/>
    <w:rsid w:val="00B60A9D"/>
    <w:rsid w:val="00B6135F"/>
    <w:rsid w:val="00B65D9F"/>
    <w:rsid w:val="00B846DD"/>
    <w:rsid w:val="00B85B1B"/>
    <w:rsid w:val="00B9120B"/>
    <w:rsid w:val="00B916DC"/>
    <w:rsid w:val="00B93188"/>
    <w:rsid w:val="00B93EB4"/>
    <w:rsid w:val="00B9443E"/>
    <w:rsid w:val="00BA7DF2"/>
    <w:rsid w:val="00BB3128"/>
    <w:rsid w:val="00BC0450"/>
    <w:rsid w:val="00BC3DBF"/>
    <w:rsid w:val="00BC76CF"/>
    <w:rsid w:val="00BD0654"/>
    <w:rsid w:val="00BD412F"/>
    <w:rsid w:val="00BD4313"/>
    <w:rsid w:val="00BDAF05"/>
    <w:rsid w:val="00BE1EFD"/>
    <w:rsid w:val="00BE5402"/>
    <w:rsid w:val="00BE6CBB"/>
    <w:rsid w:val="00C0583A"/>
    <w:rsid w:val="00C05BE2"/>
    <w:rsid w:val="00C07553"/>
    <w:rsid w:val="00C1121F"/>
    <w:rsid w:val="00C113EB"/>
    <w:rsid w:val="00C12A8E"/>
    <w:rsid w:val="00C1495A"/>
    <w:rsid w:val="00C14C3C"/>
    <w:rsid w:val="00C21ACB"/>
    <w:rsid w:val="00C252E0"/>
    <w:rsid w:val="00C25C41"/>
    <w:rsid w:val="00C318B2"/>
    <w:rsid w:val="00C34C1F"/>
    <w:rsid w:val="00C352C9"/>
    <w:rsid w:val="00C43AB9"/>
    <w:rsid w:val="00C43CF6"/>
    <w:rsid w:val="00C4425D"/>
    <w:rsid w:val="00C451E8"/>
    <w:rsid w:val="00C455F1"/>
    <w:rsid w:val="00C522BA"/>
    <w:rsid w:val="00C52777"/>
    <w:rsid w:val="00C53048"/>
    <w:rsid w:val="00C6025F"/>
    <w:rsid w:val="00C6212B"/>
    <w:rsid w:val="00C64CA0"/>
    <w:rsid w:val="00C64F90"/>
    <w:rsid w:val="00C65CAB"/>
    <w:rsid w:val="00C74E23"/>
    <w:rsid w:val="00C92622"/>
    <w:rsid w:val="00C9517B"/>
    <w:rsid w:val="00C957D6"/>
    <w:rsid w:val="00CA3A59"/>
    <w:rsid w:val="00CB038D"/>
    <w:rsid w:val="00CB1D21"/>
    <w:rsid w:val="00CB2299"/>
    <w:rsid w:val="00CB30A7"/>
    <w:rsid w:val="00CB5B87"/>
    <w:rsid w:val="00CB6A29"/>
    <w:rsid w:val="00CC6093"/>
    <w:rsid w:val="00CC6FC6"/>
    <w:rsid w:val="00CD1FE0"/>
    <w:rsid w:val="00CD3D6F"/>
    <w:rsid w:val="00CD53BB"/>
    <w:rsid w:val="00CD54CE"/>
    <w:rsid w:val="00CD5FBE"/>
    <w:rsid w:val="00CE4C9F"/>
    <w:rsid w:val="00CE4E89"/>
    <w:rsid w:val="00CE73C5"/>
    <w:rsid w:val="00CF4ED4"/>
    <w:rsid w:val="00CF5C21"/>
    <w:rsid w:val="00D057C8"/>
    <w:rsid w:val="00D06628"/>
    <w:rsid w:val="00D0763F"/>
    <w:rsid w:val="00D12856"/>
    <w:rsid w:val="00D16B7D"/>
    <w:rsid w:val="00D216F8"/>
    <w:rsid w:val="00D26E75"/>
    <w:rsid w:val="00D30E0B"/>
    <w:rsid w:val="00D310ED"/>
    <w:rsid w:val="00D32F8F"/>
    <w:rsid w:val="00D34499"/>
    <w:rsid w:val="00D4039E"/>
    <w:rsid w:val="00D41BAB"/>
    <w:rsid w:val="00D41FE1"/>
    <w:rsid w:val="00D474F2"/>
    <w:rsid w:val="00D47F38"/>
    <w:rsid w:val="00D53717"/>
    <w:rsid w:val="00D60AF2"/>
    <w:rsid w:val="00D634FB"/>
    <w:rsid w:val="00D65E95"/>
    <w:rsid w:val="00D6621C"/>
    <w:rsid w:val="00D7202A"/>
    <w:rsid w:val="00D732C9"/>
    <w:rsid w:val="00D7383D"/>
    <w:rsid w:val="00D75DFA"/>
    <w:rsid w:val="00D762BC"/>
    <w:rsid w:val="00D76704"/>
    <w:rsid w:val="00D82CED"/>
    <w:rsid w:val="00D864F5"/>
    <w:rsid w:val="00D915E4"/>
    <w:rsid w:val="00D93C0D"/>
    <w:rsid w:val="00DB0993"/>
    <w:rsid w:val="00DB6305"/>
    <w:rsid w:val="00DB6D4D"/>
    <w:rsid w:val="00DB78C9"/>
    <w:rsid w:val="00DC2624"/>
    <w:rsid w:val="00DC5CFF"/>
    <w:rsid w:val="00DD0914"/>
    <w:rsid w:val="00DD43A4"/>
    <w:rsid w:val="00DD7268"/>
    <w:rsid w:val="00DE0BC1"/>
    <w:rsid w:val="00DE5D6A"/>
    <w:rsid w:val="00DE66C2"/>
    <w:rsid w:val="00DE696A"/>
    <w:rsid w:val="00DE7F9F"/>
    <w:rsid w:val="00DF2395"/>
    <w:rsid w:val="00DF4BE9"/>
    <w:rsid w:val="00DF616A"/>
    <w:rsid w:val="00E00149"/>
    <w:rsid w:val="00E01653"/>
    <w:rsid w:val="00E03DBD"/>
    <w:rsid w:val="00E05173"/>
    <w:rsid w:val="00E10069"/>
    <w:rsid w:val="00E1230E"/>
    <w:rsid w:val="00E14792"/>
    <w:rsid w:val="00E158D8"/>
    <w:rsid w:val="00E17779"/>
    <w:rsid w:val="00E22786"/>
    <w:rsid w:val="00E237D9"/>
    <w:rsid w:val="00E255A5"/>
    <w:rsid w:val="00E25B9A"/>
    <w:rsid w:val="00E25E72"/>
    <w:rsid w:val="00E26805"/>
    <w:rsid w:val="00E31E96"/>
    <w:rsid w:val="00E32104"/>
    <w:rsid w:val="00E34E97"/>
    <w:rsid w:val="00E36FFA"/>
    <w:rsid w:val="00E40597"/>
    <w:rsid w:val="00E41E14"/>
    <w:rsid w:val="00E47591"/>
    <w:rsid w:val="00E476AC"/>
    <w:rsid w:val="00E53C1E"/>
    <w:rsid w:val="00E5570D"/>
    <w:rsid w:val="00E55ADC"/>
    <w:rsid w:val="00E61DDC"/>
    <w:rsid w:val="00E62603"/>
    <w:rsid w:val="00E66C16"/>
    <w:rsid w:val="00E677AF"/>
    <w:rsid w:val="00E67D43"/>
    <w:rsid w:val="00E76E36"/>
    <w:rsid w:val="00E77A8A"/>
    <w:rsid w:val="00E81EC2"/>
    <w:rsid w:val="00E83E00"/>
    <w:rsid w:val="00E8544F"/>
    <w:rsid w:val="00E91247"/>
    <w:rsid w:val="00E91615"/>
    <w:rsid w:val="00E93F5B"/>
    <w:rsid w:val="00E94DDA"/>
    <w:rsid w:val="00EB3BB0"/>
    <w:rsid w:val="00EB7F13"/>
    <w:rsid w:val="00EC0647"/>
    <w:rsid w:val="00EC086C"/>
    <w:rsid w:val="00EC1C9C"/>
    <w:rsid w:val="00EC40B1"/>
    <w:rsid w:val="00ED1FCC"/>
    <w:rsid w:val="00ED72CD"/>
    <w:rsid w:val="00ED7BDB"/>
    <w:rsid w:val="00EE2C3A"/>
    <w:rsid w:val="00EE6CD9"/>
    <w:rsid w:val="00EF21B7"/>
    <w:rsid w:val="00EF2E76"/>
    <w:rsid w:val="00F0145D"/>
    <w:rsid w:val="00F03CFF"/>
    <w:rsid w:val="00F063F0"/>
    <w:rsid w:val="00F15333"/>
    <w:rsid w:val="00F16947"/>
    <w:rsid w:val="00F21D13"/>
    <w:rsid w:val="00F24121"/>
    <w:rsid w:val="00F25C69"/>
    <w:rsid w:val="00F30993"/>
    <w:rsid w:val="00F31404"/>
    <w:rsid w:val="00F32824"/>
    <w:rsid w:val="00F32C01"/>
    <w:rsid w:val="00F35F05"/>
    <w:rsid w:val="00F37502"/>
    <w:rsid w:val="00F40DE3"/>
    <w:rsid w:val="00F41A60"/>
    <w:rsid w:val="00F455E7"/>
    <w:rsid w:val="00F45C4C"/>
    <w:rsid w:val="00F467EE"/>
    <w:rsid w:val="00F473F1"/>
    <w:rsid w:val="00F47781"/>
    <w:rsid w:val="00F51440"/>
    <w:rsid w:val="00F52608"/>
    <w:rsid w:val="00F550EA"/>
    <w:rsid w:val="00F60B93"/>
    <w:rsid w:val="00F62AC4"/>
    <w:rsid w:val="00F65DE2"/>
    <w:rsid w:val="00F7211F"/>
    <w:rsid w:val="00F73144"/>
    <w:rsid w:val="00F74FED"/>
    <w:rsid w:val="00F813D0"/>
    <w:rsid w:val="00F831B7"/>
    <w:rsid w:val="00F90A39"/>
    <w:rsid w:val="00F90DBC"/>
    <w:rsid w:val="00F94659"/>
    <w:rsid w:val="00F946CA"/>
    <w:rsid w:val="00FA0060"/>
    <w:rsid w:val="00FA131B"/>
    <w:rsid w:val="00FA42C6"/>
    <w:rsid w:val="00FB596B"/>
    <w:rsid w:val="00FC192A"/>
    <w:rsid w:val="00FC5838"/>
    <w:rsid w:val="00FC6209"/>
    <w:rsid w:val="00FC7D5F"/>
    <w:rsid w:val="00FD21E0"/>
    <w:rsid w:val="00FD24CC"/>
    <w:rsid w:val="00FD5385"/>
    <w:rsid w:val="00FD5C65"/>
    <w:rsid w:val="00FD7334"/>
    <w:rsid w:val="00FD7701"/>
    <w:rsid w:val="00FE58C1"/>
    <w:rsid w:val="013C1FA9"/>
    <w:rsid w:val="023289D8"/>
    <w:rsid w:val="0237E213"/>
    <w:rsid w:val="023D3DEA"/>
    <w:rsid w:val="024C1A4B"/>
    <w:rsid w:val="027EC508"/>
    <w:rsid w:val="0298553F"/>
    <w:rsid w:val="02ACFDB2"/>
    <w:rsid w:val="02D24F1E"/>
    <w:rsid w:val="030CA6A3"/>
    <w:rsid w:val="034662C6"/>
    <w:rsid w:val="03AADFA7"/>
    <w:rsid w:val="03E14EDA"/>
    <w:rsid w:val="03EC9EDC"/>
    <w:rsid w:val="040591D1"/>
    <w:rsid w:val="0422677B"/>
    <w:rsid w:val="049B6D5B"/>
    <w:rsid w:val="05069644"/>
    <w:rsid w:val="057A785F"/>
    <w:rsid w:val="057DED45"/>
    <w:rsid w:val="0584BD82"/>
    <w:rsid w:val="05923E1D"/>
    <w:rsid w:val="06ABA230"/>
    <w:rsid w:val="06E20EA9"/>
    <w:rsid w:val="072099FA"/>
    <w:rsid w:val="07CA7F5F"/>
    <w:rsid w:val="0828E0DC"/>
    <w:rsid w:val="086F626D"/>
    <w:rsid w:val="0870F22F"/>
    <w:rsid w:val="08760873"/>
    <w:rsid w:val="08A99BE8"/>
    <w:rsid w:val="08EEF78E"/>
    <w:rsid w:val="08FC67F2"/>
    <w:rsid w:val="090EE1FC"/>
    <w:rsid w:val="0929626E"/>
    <w:rsid w:val="09608086"/>
    <w:rsid w:val="098C7C09"/>
    <w:rsid w:val="09A41568"/>
    <w:rsid w:val="09CC7296"/>
    <w:rsid w:val="09DDE53B"/>
    <w:rsid w:val="09E5D5C8"/>
    <w:rsid w:val="0A07C0DE"/>
    <w:rsid w:val="0A3EC509"/>
    <w:rsid w:val="0AB615F0"/>
    <w:rsid w:val="0AC0F3FB"/>
    <w:rsid w:val="0B30F11A"/>
    <w:rsid w:val="0B370620"/>
    <w:rsid w:val="0B7F1DD7"/>
    <w:rsid w:val="0BA7032F"/>
    <w:rsid w:val="0C1729A0"/>
    <w:rsid w:val="0C2A4604"/>
    <w:rsid w:val="0C35BE1C"/>
    <w:rsid w:val="0C379A60"/>
    <w:rsid w:val="0C91DBF2"/>
    <w:rsid w:val="0CD27B4F"/>
    <w:rsid w:val="0CE3C267"/>
    <w:rsid w:val="0D6E0C76"/>
    <w:rsid w:val="0E00FD11"/>
    <w:rsid w:val="0E884655"/>
    <w:rsid w:val="0F09CB51"/>
    <w:rsid w:val="0F23680F"/>
    <w:rsid w:val="0F32FB9D"/>
    <w:rsid w:val="0F936E40"/>
    <w:rsid w:val="0FDFD420"/>
    <w:rsid w:val="0FE0F0BD"/>
    <w:rsid w:val="0FE70D83"/>
    <w:rsid w:val="101305B8"/>
    <w:rsid w:val="103D45AB"/>
    <w:rsid w:val="1065E8FC"/>
    <w:rsid w:val="10A3BC61"/>
    <w:rsid w:val="10B030D4"/>
    <w:rsid w:val="10C46696"/>
    <w:rsid w:val="11161D79"/>
    <w:rsid w:val="1167CCA4"/>
    <w:rsid w:val="11A5F86F"/>
    <w:rsid w:val="124230BC"/>
    <w:rsid w:val="124C0135"/>
    <w:rsid w:val="133EE0E1"/>
    <w:rsid w:val="13E32104"/>
    <w:rsid w:val="13E7D196"/>
    <w:rsid w:val="144ADA93"/>
    <w:rsid w:val="14532EFE"/>
    <w:rsid w:val="146C34A1"/>
    <w:rsid w:val="1475B4AB"/>
    <w:rsid w:val="149727A5"/>
    <w:rsid w:val="14DFB156"/>
    <w:rsid w:val="158D9425"/>
    <w:rsid w:val="15B7B678"/>
    <w:rsid w:val="15FB0E87"/>
    <w:rsid w:val="15FDE069"/>
    <w:rsid w:val="164FBC11"/>
    <w:rsid w:val="1658DA40"/>
    <w:rsid w:val="167B0CEC"/>
    <w:rsid w:val="16DDFE28"/>
    <w:rsid w:val="171E0C65"/>
    <w:rsid w:val="171F1B4C"/>
    <w:rsid w:val="171F7258"/>
    <w:rsid w:val="17227387"/>
    <w:rsid w:val="17B8EE9D"/>
    <w:rsid w:val="1878A8B7"/>
    <w:rsid w:val="18B2D8FC"/>
    <w:rsid w:val="18DCCAE3"/>
    <w:rsid w:val="191156E1"/>
    <w:rsid w:val="198DEFC9"/>
    <w:rsid w:val="1999FD45"/>
    <w:rsid w:val="19A570E8"/>
    <w:rsid w:val="19F00B24"/>
    <w:rsid w:val="1A08FEAC"/>
    <w:rsid w:val="1A34875A"/>
    <w:rsid w:val="1A57131A"/>
    <w:rsid w:val="1A586C74"/>
    <w:rsid w:val="1A5F1CD3"/>
    <w:rsid w:val="1ACCCEF6"/>
    <w:rsid w:val="1ADEA1DF"/>
    <w:rsid w:val="1AF13A5F"/>
    <w:rsid w:val="1AFFF632"/>
    <w:rsid w:val="1B20F46E"/>
    <w:rsid w:val="1B42F376"/>
    <w:rsid w:val="1B527806"/>
    <w:rsid w:val="1B94501F"/>
    <w:rsid w:val="1C004539"/>
    <w:rsid w:val="1C0EE800"/>
    <w:rsid w:val="1C1C4EB7"/>
    <w:rsid w:val="1C247452"/>
    <w:rsid w:val="1C27754B"/>
    <w:rsid w:val="1C2A87F5"/>
    <w:rsid w:val="1C3B2DBC"/>
    <w:rsid w:val="1C41F86E"/>
    <w:rsid w:val="1C499A41"/>
    <w:rsid w:val="1C7CE5CA"/>
    <w:rsid w:val="1CE90BA7"/>
    <w:rsid w:val="1CEFC5B2"/>
    <w:rsid w:val="1D27ABE6"/>
    <w:rsid w:val="1D436A31"/>
    <w:rsid w:val="1D82709A"/>
    <w:rsid w:val="1E02723C"/>
    <w:rsid w:val="1E13214A"/>
    <w:rsid w:val="1E46D49D"/>
    <w:rsid w:val="1E68DDA5"/>
    <w:rsid w:val="1EA751C1"/>
    <w:rsid w:val="1EC1B085"/>
    <w:rsid w:val="1EEEFF4F"/>
    <w:rsid w:val="1EF3BFD8"/>
    <w:rsid w:val="1EFB5C5A"/>
    <w:rsid w:val="1EFB8C61"/>
    <w:rsid w:val="1F259D4D"/>
    <w:rsid w:val="1F2D98A3"/>
    <w:rsid w:val="1F4E90E9"/>
    <w:rsid w:val="1F8338D7"/>
    <w:rsid w:val="1FD75266"/>
    <w:rsid w:val="1FE0E271"/>
    <w:rsid w:val="2015CC68"/>
    <w:rsid w:val="20FE0C6C"/>
    <w:rsid w:val="21140ECB"/>
    <w:rsid w:val="213DE51F"/>
    <w:rsid w:val="21E96A3F"/>
    <w:rsid w:val="2257A083"/>
    <w:rsid w:val="2299AC47"/>
    <w:rsid w:val="22B18BC9"/>
    <w:rsid w:val="22D411CE"/>
    <w:rsid w:val="2318F629"/>
    <w:rsid w:val="2379E883"/>
    <w:rsid w:val="237D7F94"/>
    <w:rsid w:val="23D3594E"/>
    <w:rsid w:val="23D77BA4"/>
    <w:rsid w:val="242FAD62"/>
    <w:rsid w:val="24581E66"/>
    <w:rsid w:val="24ADAAB6"/>
    <w:rsid w:val="24E28224"/>
    <w:rsid w:val="24FABBA3"/>
    <w:rsid w:val="251ADEEB"/>
    <w:rsid w:val="254351FC"/>
    <w:rsid w:val="25B85347"/>
    <w:rsid w:val="25D02596"/>
    <w:rsid w:val="26A4D9C4"/>
    <w:rsid w:val="26F36E24"/>
    <w:rsid w:val="2705B443"/>
    <w:rsid w:val="27563532"/>
    <w:rsid w:val="278C50C2"/>
    <w:rsid w:val="27D063FA"/>
    <w:rsid w:val="27F42B7D"/>
    <w:rsid w:val="27FD8D18"/>
    <w:rsid w:val="287B4A39"/>
    <w:rsid w:val="28C4170B"/>
    <w:rsid w:val="28DBB9F8"/>
    <w:rsid w:val="290BB7B3"/>
    <w:rsid w:val="2966F543"/>
    <w:rsid w:val="2989E7E1"/>
    <w:rsid w:val="2989F5F0"/>
    <w:rsid w:val="29E96D25"/>
    <w:rsid w:val="2A017E7D"/>
    <w:rsid w:val="2A3C3EBF"/>
    <w:rsid w:val="2B675A89"/>
    <w:rsid w:val="2B9998A2"/>
    <w:rsid w:val="2BA3FE3D"/>
    <w:rsid w:val="2C045C60"/>
    <w:rsid w:val="2C4AAE3B"/>
    <w:rsid w:val="2C4C93D2"/>
    <w:rsid w:val="2C869DBF"/>
    <w:rsid w:val="2C8AA833"/>
    <w:rsid w:val="2CA78DA7"/>
    <w:rsid w:val="2D32C8FF"/>
    <w:rsid w:val="2D3AD41F"/>
    <w:rsid w:val="2D4DB62F"/>
    <w:rsid w:val="2D77B74E"/>
    <w:rsid w:val="2D7ADA4E"/>
    <w:rsid w:val="2DB90845"/>
    <w:rsid w:val="2E1D633D"/>
    <w:rsid w:val="2E90056C"/>
    <w:rsid w:val="2EAF8FBB"/>
    <w:rsid w:val="2F0063B1"/>
    <w:rsid w:val="2F623A4D"/>
    <w:rsid w:val="2F85ED84"/>
    <w:rsid w:val="2F98B8BE"/>
    <w:rsid w:val="2FA7F574"/>
    <w:rsid w:val="2FBF3105"/>
    <w:rsid w:val="2FC4B98D"/>
    <w:rsid w:val="2FE52B0E"/>
    <w:rsid w:val="2FF2E78B"/>
    <w:rsid w:val="2FF56A64"/>
    <w:rsid w:val="301D4CAA"/>
    <w:rsid w:val="3030FFBC"/>
    <w:rsid w:val="30A6B80C"/>
    <w:rsid w:val="30D52FBF"/>
    <w:rsid w:val="311BF7A9"/>
    <w:rsid w:val="31AF5CF4"/>
    <w:rsid w:val="31E5D1FE"/>
    <w:rsid w:val="31F741E2"/>
    <w:rsid w:val="31F81876"/>
    <w:rsid w:val="320061BE"/>
    <w:rsid w:val="32644B73"/>
    <w:rsid w:val="326898D9"/>
    <w:rsid w:val="326AE7BC"/>
    <w:rsid w:val="328C486D"/>
    <w:rsid w:val="329BDD4B"/>
    <w:rsid w:val="329E5791"/>
    <w:rsid w:val="3350D246"/>
    <w:rsid w:val="336035B6"/>
    <w:rsid w:val="33A6030D"/>
    <w:rsid w:val="33A90A21"/>
    <w:rsid w:val="33AD6578"/>
    <w:rsid w:val="342E1A9A"/>
    <w:rsid w:val="344D9787"/>
    <w:rsid w:val="34509880"/>
    <w:rsid w:val="34607E70"/>
    <w:rsid w:val="3470DB64"/>
    <w:rsid w:val="3482BB4E"/>
    <w:rsid w:val="3483CFC8"/>
    <w:rsid w:val="34AFE8F6"/>
    <w:rsid w:val="34F553D0"/>
    <w:rsid w:val="34F86F2C"/>
    <w:rsid w:val="34F8A5EE"/>
    <w:rsid w:val="3506B86F"/>
    <w:rsid w:val="352FB938"/>
    <w:rsid w:val="35592144"/>
    <w:rsid w:val="363AE57D"/>
    <w:rsid w:val="3673159A"/>
    <w:rsid w:val="37598341"/>
    <w:rsid w:val="375FF836"/>
    <w:rsid w:val="376E4797"/>
    <w:rsid w:val="37CEEDEA"/>
    <w:rsid w:val="383CD90F"/>
    <w:rsid w:val="38511DE7"/>
    <w:rsid w:val="387640F3"/>
    <w:rsid w:val="38CF62C3"/>
    <w:rsid w:val="390B5C6D"/>
    <w:rsid w:val="39139A76"/>
    <w:rsid w:val="3937C087"/>
    <w:rsid w:val="396653A2"/>
    <w:rsid w:val="39B5EFA7"/>
    <w:rsid w:val="39CF98CB"/>
    <w:rsid w:val="39D1C386"/>
    <w:rsid w:val="3A2280F2"/>
    <w:rsid w:val="3A4FB837"/>
    <w:rsid w:val="3AD8424F"/>
    <w:rsid w:val="3AE4E0F4"/>
    <w:rsid w:val="3AE5D284"/>
    <w:rsid w:val="3BB79231"/>
    <w:rsid w:val="3BBE17A9"/>
    <w:rsid w:val="3C694D25"/>
    <w:rsid w:val="3CB79DA7"/>
    <w:rsid w:val="3CE09D48"/>
    <w:rsid w:val="3D134BA5"/>
    <w:rsid w:val="3D26B3DF"/>
    <w:rsid w:val="3D972169"/>
    <w:rsid w:val="3E1189B1"/>
    <w:rsid w:val="3E374F18"/>
    <w:rsid w:val="3E5C9C46"/>
    <w:rsid w:val="3E7CE9DE"/>
    <w:rsid w:val="3EA8C576"/>
    <w:rsid w:val="3F6F3DEC"/>
    <w:rsid w:val="3F9374BA"/>
    <w:rsid w:val="3FB13614"/>
    <w:rsid w:val="3FBD217B"/>
    <w:rsid w:val="3FD71326"/>
    <w:rsid w:val="3FE3B11C"/>
    <w:rsid w:val="4002B29F"/>
    <w:rsid w:val="40183E0A"/>
    <w:rsid w:val="4059569A"/>
    <w:rsid w:val="4085332A"/>
    <w:rsid w:val="40DA2CE0"/>
    <w:rsid w:val="4174687D"/>
    <w:rsid w:val="41B40E6B"/>
    <w:rsid w:val="41B53C7A"/>
    <w:rsid w:val="41BE0099"/>
    <w:rsid w:val="41C594C2"/>
    <w:rsid w:val="41FC06B0"/>
    <w:rsid w:val="4200A6E5"/>
    <w:rsid w:val="423B09BE"/>
    <w:rsid w:val="425C2410"/>
    <w:rsid w:val="425E0517"/>
    <w:rsid w:val="4266ED22"/>
    <w:rsid w:val="428EED87"/>
    <w:rsid w:val="42A13E68"/>
    <w:rsid w:val="42BB6744"/>
    <w:rsid w:val="43749D67"/>
    <w:rsid w:val="43D168C7"/>
    <w:rsid w:val="441B17AC"/>
    <w:rsid w:val="4420B8EB"/>
    <w:rsid w:val="446B3332"/>
    <w:rsid w:val="44C04A79"/>
    <w:rsid w:val="44D4FD35"/>
    <w:rsid w:val="45797E46"/>
    <w:rsid w:val="4594FA48"/>
    <w:rsid w:val="45A8295E"/>
    <w:rsid w:val="45CFDC9A"/>
    <w:rsid w:val="45E9644E"/>
    <w:rsid w:val="4637513C"/>
    <w:rsid w:val="4659B092"/>
    <w:rsid w:val="467B3D78"/>
    <w:rsid w:val="46956CB5"/>
    <w:rsid w:val="474ECF6F"/>
    <w:rsid w:val="4762515B"/>
    <w:rsid w:val="47682A84"/>
    <w:rsid w:val="477DB27A"/>
    <w:rsid w:val="47BC47F9"/>
    <w:rsid w:val="47F830CF"/>
    <w:rsid w:val="48856B4A"/>
    <w:rsid w:val="488643D2"/>
    <w:rsid w:val="48AAF19C"/>
    <w:rsid w:val="48AFC2AF"/>
    <w:rsid w:val="48DE1FD7"/>
    <w:rsid w:val="48F3A1DE"/>
    <w:rsid w:val="48F7578F"/>
    <w:rsid w:val="49491E40"/>
    <w:rsid w:val="4958185A"/>
    <w:rsid w:val="49779A62"/>
    <w:rsid w:val="4987C3D8"/>
    <w:rsid w:val="498E97C2"/>
    <w:rsid w:val="49D45D2C"/>
    <w:rsid w:val="49FDCDDB"/>
    <w:rsid w:val="4ACF621A"/>
    <w:rsid w:val="4AF91A54"/>
    <w:rsid w:val="4B0BFF4F"/>
    <w:rsid w:val="4B27F9C9"/>
    <w:rsid w:val="4B39D023"/>
    <w:rsid w:val="4B477673"/>
    <w:rsid w:val="4B843A29"/>
    <w:rsid w:val="4B9C99CE"/>
    <w:rsid w:val="4BACB135"/>
    <w:rsid w:val="4BAD976B"/>
    <w:rsid w:val="4BBE5A89"/>
    <w:rsid w:val="4BF6D6A7"/>
    <w:rsid w:val="4C2EF851"/>
    <w:rsid w:val="4C89B4CD"/>
    <w:rsid w:val="4CEA901A"/>
    <w:rsid w:val="4D1CEC01"/>
    <w:rsid w:val="4D63A3ED"/>
    <w:rsid w:val="4D7F3925"/>
    <w:rsid w:val="4D83DBEE"/>
    <w:rsid w:val="4DD5EACE"/>
    <w:rsid w:val="4DF09317"/>
    <w:rsid w:val="4DF234D1"/>
    <w:rsid w:val="4E39D42A"/>
    <w:rsid w:val="4E675FB5"/>
    <w:rsid w:val="4EA10B6D"/>
    <w:rsid w:val="4EA9DB27"/>
    <w:rsid w:val="4EE5382D"/>
    <w:rsid w:val="4EE8B0B3"/>
    <w:rsid w:val="4F17AD09"/>
    <w:rsid w:val="4F1DFF06"/>
    <w:rsid w:val="4F6E6279"/>
    <w:rsid w:val="4FDE1659"/>
    <w:rsid w:val="4FE08CA8"/>
    <w:rsid w:val="505B26DC"/>
    <w:rsid w:val="5081088E"/>
    <w:rsid w:val="509C34CA"/>
    <w:rsid w:val="50D22C67"/>
    <w:rsid w:val="50E4043F"/>
    <w:rsid w:val="50F92526"/>
    <w:rsid w:val="510295A5"/>
    <w:rsid w:val="5121976D"/>
    <w:rsid w:val="51402E96"/>
    <w:rsid w:val="51AFDE7A"/>
    <w:rsid w:val="51D2701F"/>
    <w:rsid w:val="5214E36F"/>
    <w:rsid w:val="5222CC56"/>
    <w:rsid w:val="522BE83A"/>
    <w:rsid w:val="5270DE93"/>
    <w:rsid w:val="52A65D5A"/>
    <w:rsid w:val="52CE4EFF"/>
    <w:rsid w:val="52EAFD36"/>
    <w:rsid w:val="531DA3FC"/>
    <w:rsid w:val="53A16DA3"/>
    <w:rsid w:val="542F7BDB"/>
    <w:rsid w:val="54356259"/>
    <w:rsid w:val="5494C0BF"/>
    <w:rsid w:val="54AC6C43"/>
    <w:rsid w:val="54D92077"/>
    <w:rsid w:val="54E9B638"/>
    <w:rsid w:val="551B2576"/>
    <w:rsid w:val="55330FCA"/>
    <w:rsid w:val="555479B1"/>
    <w:rsid w:val="5568A213"/>
    <w:rsid w:val="55880882"/>
    <w:rsid w:val="55A5F561"/>
    <w:rsid w:val="55F63C1B"/>
    <w:rsid w:val="56061725"/>
    <w:rsid w:val="5607759E"/>
    <w:rsid w:val="5653F26D"/>
    <w:rsid w:val="56B93F2E"/>
    <w:rsid w:val="5704A210"/>
    <w:rsid w:val="576D7F4F"/>
    <w:rsid w:val="579C9095"/>
    <w:rsid w:val="57A85B6D"/>
    <w:rsid w:val="57C250CD"/>
    <w:rsid w:val="57DA5949"/>
    <w:rsid w:val="582DD4B7"/>
    <w:rsid w:val="584C505A"/>
    <w:rsid w:val="58F35000"/>
    <w:rsid w:val="597629AA"/>
    <w:rsid w:val="59AF0719"/>
    <w:rsid w:val="59BD764D"/>
    <w:rsid w:val="59BEEAA0"/>
    <w:rsid w:val="5A4AA57D"/>
    <w:rsid w:val="5A57D9C5"/>
    <w:rsid w:val="5AB7CC36"/>
    <w:rsid w:val="5AEA682F"/>
    <w:rsid w:val="5B11FA0B"/>
    <w:rsid w:val="5B2DFE31"/>
    <w:rsid w:val="5B9F6BEA"/>
    <w:rsid w:val="5BB9A9F7"/>
    <w:rsid w:val="5C185B9D"/>
    <w:rsid w:val="5C3B36F2"/>
    <w:rsid w:val="5C3E6B40"/>
    <w:rsid w:val="5C42933F"/>
    <w:rsid w:val="5C483192"/>
    <w:rsid w:val="5C867F84"/>
    <w:rsid w:val="5CEBD2C1"/>
    <w:rsid w:val="5D8C62E3"/>
    <w:rsid w:val="5DE66197"/>
    <w:rsid w:val="5E0AE515"/>
    <w:rsid w:val="5E718CDB"/>
    <w:rsid w:val="5F5EDE53"/>
    <w:rsid w:val="5F8B3D59"/>
    <w:rsid w:val="5FB39C3D"/>
    <w:rsid w:val="5FB3D988"/>
    <w:rsid w:val="5FE4DC57"/>
    <w:rsid w:val="60260CB9"/>
    <w:rsid w:val="6061ADA6"/>
    <w:rsid w:val="6083EED0"/>
    <w:rsid w:val="60A6FD74"/>
    <w:rsid w:val="60EE05B9"/>
    <w:rsid w:val="6107D1DD"/>
    <w:rsid w:val="6150756B"/>
    <w:rsid w:val="6171C6EE"/>
    <w:rsid w:val="617CC0BE"/>
    <w:rsid w:val="61992B3E"/>
    <w:rsid w:val="61C9AA20"/>
    <w:rsid w:val="629772CB"/>
    <w:rsid w:val="62D1981F"/>
    <w:rsid w:val="62EC0DB6"/>
    <w:rsid w:val="62F5EE45"/>
    <w:rsid w:val="63177E26"/>
    <w:rsid w:val="63680705"/>
    <w:rsid w:val="6369FB2C"/>
    <w:rsid w:val="63867523"/>
    <w:rsid w:val="63F5A493"/>
    <w:rsid w:val="64343B1C"/>
    <w:rsid w:val="647060BA"/>
    <w:rsid w:val="64C0E3DE"/>
    <w:rsid w:val="65129174"/>
    <w:rsid w:val="6573475B"/>
    <w:rsid w:val="65C328FD"/>
    <w:rsid w:val="65D9B2AC"/>
    <w:rsid w:val="65F3EBE7"/>
    <w:rsid w:val="663E223D"/>
    <w:rsid w:val="66798CAA"/>
    <w:rsid w:val="6685C67D"/>
    <w:rsid w:val="6735C171"/>
    <w:rsid w:val="67730A4A"/>
    <w:rsid w:val="678F3762"/>
    <w:rsid w:val="67C10F89"/>
    <w:rsid w:val="684F3EFC"/>
    <w:rsid w:val="687FDCC2"/>
    <w:rsid w:val="6881088E"/>
    <w:rsid w:val="688E1105"/>
    <w:rsid w:val="6951BDF1"/>
    <w:rsid w:val="69623D1E"/>
    <w:rsid w:val="69788AA7"/>
    <w:rsid w:val="69889F96"/>
    <w:rsid w:val="69F2AE85"/>
    <w:rsid w:val="69F3D64E"/>
    <w:rsid w:val="6A2FD401"/>
    <w:rsid w:val="6A9445DC"/>
    <w:rsid w:val="6AB0F766"/>
    <w:rsid w:val="6AE28406"/>
    <w:rsid w:val="6B4F0E33"/>
    <w:rsid w:val="6BADB0C0"/>
    <w:rsid w:val="6BB77EE5"/>
    <w:rsid w:val="6C74F1FE"/>
    <w:rsid w:val="6C85DC79"/>
    <w:rsid w:val="6CB47995"/>
    <w:rsid w:val="6CCF396C"/>
    <w:rsid w:val="6D8398E2"/>
    <w:rsid w:val="6DBFBA0D"/>
    <w:rsid w:val="6E33F568"/>
    <w:rsid w:val="6E478DA0"/>
    <w:rsid w:val="6E53E7AC"/>
    <w:rsid w:val="6ED86D76"/>
    <w:rsid w:val="6EF953B5"/>
    <w:rsid w:val="6EFC59BA"/>
    <w:rsid w:val="6F0BE695"/>
    <w:rsid w:val="6F2CB6BC"/>
    <w:rsid w:val="6F33D4E7"/>
    <w:rsid w:val="6F8F03C3"/>
    <w:rsid w:val="6FDE424D"/>
    <w:rsid w:val="6FE21D18"/>
    <w:rsid w:val="6FEC1A57"/>
    <w:rsid w:val="70251DE9"/>
    <w:rsid w:val="70B259CF"/>
    <w:rsid w:val="70E0BB47"/>
    <w:rsid w:val="70E57701"/>
    <w:rsid w:val="710F6288"/>
    <w:rsid w:val="711FA778"/>
    <w:rsid w:val="7132494C"/>
    <w:rsid w:val="7164FE1C"/>
    <w:rsid w:val="71C61617"/>
    <w:rsid w:val="728A2313"/>
    <w:rsid w:val="72A68E1F"/>
    <w:rsid w:val="72D81B06"/>
    <w:rsid w:val="7301EF43"/>
    <w:rsid w:val="73FB8987"/>
    <w:rsid w:val="7452F410"/>
    <w:rsid w:val="747632B6"/>
    <w:rsid w:val="7485286D"/>
    <w:rsid w:val="7512A9C6"/>
    <w:rsid w:val="754F6CDC"/>
    <w:rsid w:val="75EA59EA"/>
    <w:rsid w:val="76C2709A"/>
    <w:rsid w:val="76EA206C"/>
    <w:rsid w:val="76FAB2C7"/>
    <w:rsid w:val="76FDB05C"/>
    <w:rsid w:val="770DB12B"/>
    <w:rsid w:val="771D92E2"/>
    <w:rsid w:val="772AED31"/>
    <w:rsid w:val="77593C42"/>
    <w:rsid w:val="779E9155"/>
    <w:rsid w:val="77C86838"/>
    <w:rsid w:val="78A8DA4B"/>
    <w:rsid w:val="78DEDA0B"/>
    <w:rsid w:val="78F5BDB2"/>
    <w:rsid w:val="793EF87C"/>
    <w:rsid w:val="794F7207"/>
    <w:rsid w:val="798FBD62"/>
    <w:rsid w:val="79A8CE11"/>
    <w:rsid w:val="79AFFAA7"/>
    <w:rsid w:val="7A0AEC4B"/>
    <w:rsid w:val="7AA2F708"/>
    <w:rsid w:val="7AAE259F"/>
    <w:rsid w:val="7ADCCB21"/>
    <w:rsid w:val="7B5E0904"/>
    <w:rsid w:val="7B7CFA8D"/>
    <w:rsid w:val="7B8D3184"/>
    <w:rsid w:val="7BFC6BA0"/>
    <w:rsid w:val="7C071714"/>
    <w:rsid w:val="7C0DD168"/>
    <w:rsid w:val="7C24F7F6"/>
    <w:rsid w:val="7C371A9D"/>
    <w:rsid w:val="7C84FB92"/>
    <w:rsid w:val="7CD8E68D"/>
    <w:rsid w:val="7D3E97B6"/>
    <w:rsid w:val="7DB5440E"/>
    <w:rsid w:val="7DE94FED"/>
    <w:rsid w:val="7E05FF1E"/>
    <w:rsid w:val="7E09852A"/>
    <w:rsid w:val="7E56FFCF"/>
    <w:rsid w:val="7EBDD90E"/>
    <w:rsid w:val="7F65C347"/>
    <w:rsid w:val="7F7B513C"/>
    <w:rsid w:val="7FBB1C55"/>
    <w:rsid w:val="7FE65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6DA3"/>
  <w15:chartTrackingRefBased/>
  <w15:docId w15:val="{5F2DE61D-CD39-4A73-9675-9F92412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8F7578F"/>
    <w:rPr>
      <w:lang w:val="en-GB"/>
    </w:rPr>
  </w:style>
  <w:style w:type="paragraph" w:styleId="Heading1">
    <w:name w:val="heading 1"/>
    <w:basedOn w:val="Normal"/>
    <w:next w:val="Normal"/>
    <w:uiPriority w:val="9"/>
    <w:qFormat/>
    <w:rsid w:val="48F757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8F757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48F7578F"/>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uiPriority w:val="9"/>
    <w:unhideWhenUsed/>
    <w:qFormat/>
    <w:rsid w:val="48F7578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48F7578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48F7578F"/>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48F7578F"/>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48F7578F"/>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48F7578F"/>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4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8F7578F"/>
    <w:pPr>
      <w:ind w:left="720"/>
      <w:contextualSpacing/>
    </w:pPr>
  </w:style>
  <w:style w:type="paragraph" w:styleId="Header">
    <w:name w:val="header"/>
    <w:basedOn w:val="Normal"/>
    <w:link w:val="HeaderChar"/>
    <w:uiPriority w:val="99"/>
    <w:unhideWhenUsed/>
    <w:rsid w:val="48F757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D6D"/>
  </w:style>
  <w:style w:type="paragraph" w:styleId="Footer">
    <w:name w:val="footer"/>
    <w:basedOn w:val="Normal"/>
    <w:link w:val="FooterChar"/>
    <w:uiPriority w:val="99"/>
    <w:unhideWhenUsed/>
    <w:rsid w:val="48F757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D6D"/>
  </w:style>
  <w:style w:type="paragraph" w:styleId="Title">
    <w:name w:val="Title"/>
    <w:basedOn w:val="Normal"/>
    <w:next w:val="Normal"/>
    <w:uiPriority w:val="10"/>
    <w:qFormat/>
    <w:rsid w:val="48F7578F"/>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8F7578F"/>
    <w:rPr>
      <w:rFonts w:eastAsiaTheme="minorEastAsia"/>
      <w:color w:val="5A5A5A"/>
    </w:rPr>
  </w:style>
  <w:style w:type="paragraph" w:styleId="Quote">
    <w:name w:val="Quote"/>
    <w:basedOn w:val="Normal"/>
    <w:next w:val="Normal"/>
    <w:uiPriority w:val="29"/>
    <w:qFormat/>
    <w:rsid w:val="48F7578F"/>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48F7578F"/>
    <w:pPr>
      <w:spacing w:before="360" w:after="360"/>
      <w:ind w:left="864" w:right="864"/>
      <w:jc w:val="center"/>
    </w:pPr>
    <w:rPr>
      <w:i/>
      <w:iCs/>
      <w:color w:val="4472C4" w:themeColor="accent1"/>
    </w:rPr>
  </w:style>
  <w:style w:type="paragraph" w:styleId="TOC1">
    <w:name w:val="toc 1"/>
    <w:basedOn w:val="Normal"/>
    <w:next w:val="Normal"/>
    <w:uiPriority w:val="39"/>
    <w:unhideWhenUsed/>
    <w:rsid w:val="48F7578F"/>
    <w:pPr>
      <w:spacing w:after="100"/>
    </w:pPr>
  </w:style>
  <w:style w:type="paragraph" w:styleId="TOC2">
    <w:name w:val="toc 2"/>
    <w:basedOn w:val="Normal"/>
    <w:next w:val="Normal"/>
    <w:uiPriority w:val="39"/>
    <w:unhideWhenUsed/>
    <w:rsid w:val="48F7578F"/>
    <w:pPr>
      <w:spacing w:after="100"/>
      <w:ind w:left="220"/>
    </w:pPr>
  </w:style>
  <w:style w:type="paragraph" w:styleId="TOC3">
    <w:name w:val="toc 3"/>
    <w:basedOn w:val="Normal"/>
    <w:next w:val="Normal"/>
    <w:uiPriority w:val="39"/>
    <w:unhideWhenUsed/>
    <w:rsid w:val="48F7578F"/>
    <w:pPr>
      <w:spacing w:after="100"/>
      <w:ind w:left="440"/>
    </w:pPr>
  </w:style>
  <w:style w:type="paragraph" w:styleId="TOC4">
    <w:name w:val="toc 4"/>
    <w:basedOn w:val="Normal"/>
    <w:next w:val="Normal"/>
    <w:uiPriority w:val="39"/>
    <w:unhideWhenUsed/>
    <w:rsid w:val="48F7578F"/>
    <w:pPr>
      <w:spacing w:after="100"/>
      <w:ind w:left="660"/>
    </w:pPr>
  </w:style>
  <w:style w:type="paragraph" w:styleId="TOC5">
    <w:name w:val="toc 5"/>
    <w:basedOn w:val="Normal"/>
    <w:next w:val="Normal"/>
    <w:uiPriority w:val="39"/>
    <w:unhideWhenUsed/>
    <w:rsid w:val="48F7578F"/>
    <w:pPr>
      <w:spacing w:after="100"/>
      <w:ind w:left="880"/>
    </w:pPr>
  </w:style>
  <w:style w:type="paragraph" w:styleId="TOC6">
    <w:name w:val="toc 6"/>
    <w:basedOn w:val="Normal"/>
    <w:next w:val="Normal"/>
    <w:uiPriority w:val="39"/>
    <w:unhideWhenUsed/>
    <w:rsid w:val="48F7578F"/>
    <w:pPr>
      <w:spacing w:after="100"/>
      <w:ind w:left="1100"/>
    </w:pPr>
  </w:style>
  <w:style w:type="paragraph" w:styleId="TOC7">
    <w:name w:val="toc 7"/>
    <w:basedOn w:val="Normal"/>
    <w:next w:val="Normal"/>
    <w:uiPriority w:val="39"/>
    <w:unhideWhenUsed/>
    <w:rsid w:val="48F7578F"/>
    <w:pPr>
      <w:spacing w:after="100"/>
      <w:ind w:left="1320"/>
    </w:pPr>
  </w:style>
  <w:style w:type="paragraph" w:styleId="TOC8">
    <w:name w:val="toc 8"/>
    <w:basedOn w:val="Normal"/>
    <w:next w:val="Normal"/>
    <w:uiPriority w:val="39"/>
    <w:unhideWhenUsed/>
    <w:rsid w:val="48F7578F"/>
    <w:pPr>
      <w:spacing w:after="100"/>
      <w:ind w:left="1540"/>
    </w:pPr>
  </w:style>
  <w:style w:type="paragraph" w:styleId="TOC9">
    <w:name w:val="toc 9"/>
    <w:basedOn w:val="Normal"/>
    <w:next w:val="Normal"/>
    <w:uiPriority w:val="39"/>
    <w:unhideWhenUsed/>
    <w:rsid w:val="48F7578F"/>
    <w:pPr>
      <w:spacing w:after="100"/>
      <w:ind w:left="1760"/>
    </w:pPr>
  </w:style>
  <w:style w:type="paragraph" w:styleId="EndnoteText">
    <w:name w:val="endnote text"/>
    <w:basedOn w:val="Normal"/>
    <w:uiPriority w:val="99"/>
    <w:semiHidden/>
    <w:unhideWhenUsed/>
    <w:rsid w:val="48F7578F"/>
    <w:pPr>
      <w:spacing w:after="0" w:line="240" w:lineRule="auto"/>
    </w:pPr>
    <w:rPr>
      <w:sz w:val="20"/>
      <w:szCs w:val="20"/>
    </w:rPr>
  </w:style>
  <w:style w:type="paragraph" w:styleId="FootnoteText">
    <w:name w:val="footnote text"/>
    <w:basedOn w:val="Normal"/>
    <w:uiPriority w:val="99"/>
    <w:semiHidden/>
    <w:unhideWhenUsed/>
    <w:rsid w:val="48F7578F"/>
    <w:pPr>
      <w:spacing w:after="0" w:line="240" w:lineRule="auto"/>
    </w:pPr>
    <w:rPr>
      <w:sz w:val="20"/>
      <w:szCs w:val="20"/>
    </w:rPr>
  </w:style>
  <w:style w:type="character" w:styleId="Hyperlink">
    <w:name w:val="Hyperlink"/>
    <w:basedOn w:val="DefaultParagraphFont"/>
    <w:uiPriority w:val="99"/>
    <w:unhideWhenUsed/>
    <w:rsid w:val="00744CCF"/>
    <w:rPr>
      <w:color w:val="0563C1" w:themeColor="hyperlink"/>
      <w:u w:val="single"/>
    </w:rPr>
  </w:style>
  <w:style w:type="paragraph" w:styleId="NoSpacing">
    <w:name w:val="No Spacing"/>
    <w:link w:val="NoSpacingChar"/>
    <w:uiPriority w:val="1"/>
    <w:qFormat/>
    <w:rsid w:val="00EC40B1"/>
    <w:pPr>
      <w:spacing w:after="0" w:line="240" w:lineRule="auto"/>
    </w:pPr>
    <w:rPr>
      <w:rFonts w:eastAsiaTheme="minorEastAsia"/>
    </w:rPr>
  </w:style>
  <w:style w:type="character" w:customStyle="1" w:styleId="NoSpacingChar">
    <w:name w:val="No Spacing Char"/>
    <w:basedOn w:val="DefaultParagraphFont"/>
    <w:link w:val="NoSpacing"/>
    <w:uiPriority w:val="1"/>
    <w:rsid w:val="00EC40B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29" Type="http://schemas.openxmlformats.org/officeDocument/2006/relationships/hyperlink" Target="mailto:IVAccessService@nca.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hyperlink" Target="mailto:SalfordIVTeam@nca.nhs.u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IVAccessService@nca.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yperlink" Target="mailto:SalfordIVTeam@nca.nhs.uk"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b095e9-1bd5-406b-ab42-0001e94b76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68204C02C3B94DB567E583A6B22BC4" ma:contentTypeVersion="15" ma:contentTypeDescription="Create a new document." ma:contentTypeScope="" ma:versionID="b6cdb59eb2f28adba7754f8690fc859e">
  <xsd:schema xmlns:xsd="http://www.w3.org/2001/XMLSchema" xmlns:xs="http://www.w3.org/2001/XMLSchema" xmlns:p="http://schemas.microsoft.com/office/2006/metadata/properties" xmlns:ns3="7fb095e9-1bd5-406b-ab42-0001e94b768c" xmlns:ns4="3b098bc8-8984-47fd-aa5e-2da4972335e5" targetNamespace="http://schemas.microsoft.com/office/2006/metadata/properties" ma:root="true" ma:fieldsID="7cb620519ba613f496fbfedaf2324916" ns3:_="" ns4:_="">
    <xsd:import namespace="7fb095e9-1bd5-406b-ab42-0001e94b768c"/>
    <xsd:import namespace="3b098bc8-8984-47fd-aa5e-2da4972335e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95e9-1bd5-406b-ab42-0001e94b7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98bc8-8984-47fd-aa5e-2da4972335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28274-82C1-4C25-B948-46E825544B1A}">
  <ds:schemaRefs>
    <ds:schemaRef ds:uri="http://schemas.microsoft.com/office/2006/metadata/properties"/>
    <ds:schemaRef ds:uri="http://schemas.microsoft.com/office/infopath/2007/PartnerControls"/>
    <ds:schemaRef ds:uri="7fb095e9-1bd5-406b-ab42-0001e94b768c"/>
  </ds:schemaRefs>
</ds:datastoreItem>
</file>

<file path=customXml/itemProps2.xml><?xml version="1.0" encoding="utf-8"?>
<ds:datastoreItem xmlns:ds="http://schemas.openxmlformats.org/officeDocument/2006/customXml" ds:itemID="{C12EB092-BC49-46DD-8DE5-F20003A20016}">
  <ds:schemaRefs>
    <ds:schemaRef ds:uri="http://schemas.microsoft.com/sharepoint/v3/contenttype/forms"/>
  </ds:schemaRefs>
</ds:datastoreItem>
</file>

<file path=customXml/itemProps3.xml><?xml version="1.0" encoding="utf-8"?>
<ds:datastoreItem xmlns:ds="http://schemas.openxmlformats.org/officeDocument/2006/customXml" ds:itemID="{DB0F2038-6715-4DE2-A344-A3E6F86A5CF6}">
  <ds:schemaRefs>
    <ds:schemaRef ds:uri="http://schemas.openxmlformats.org/officeDocument/2006/bibliography"/>
  </ds:schemaRefs>
</ds:datastoreItem>
</file>

<file path=customXml/itemProps4.xml><?xml version="1.0" encoding="utf-8"?>
<ds:datastoreItem xmlns:ds="http://schemas.openxmlformats.org/officeDocument/2006/customXml" ds:itemID="{C1CFD1C8-EF1B-45C0-A465-6296B8208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95e9-1bd5-406b-ab42-0001e94b768c"/>
    <ds:schemaRef ds:uri="3b098bc8-8984-47fd-aa5e-2da497233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1535</Words>
  <Characters>8751</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10266</CharactersWithSpaces>
  <SharedDoc>false</SharedDoc>
  <HLinks>
    <vt:vector size="12" baseType="variant">
      <vt:variant>
        <vt:i4>1048690</vt:i4>
      </vt:variant>
      <vt:variant>
        <vt:i4>3</vt:i4>
      </vt:variant>
      <vt:variant>
        <vt:i4>0</vt:i4>
      </vt:variant>
      <vt:variant>
        <vt:i4>5</vt:i4>
      </vt:variant>
      <vt:variant>
        <vt:lpwstr>mailto:IVAccessService@nca.nhs.uk</vt:lpwstr>
      </vt:variant>
      <vt:variant>
        <vt:lpwstr/>
      </vt:variant>
      <vt:variant>
        <vt:i4>7274504</vt:i4>
      </vt:variant>
      <vt:variant>
        <vt:i4>0</vt:i4>
      </vt:variant>
      <vt:variant>
        <vt:i4>0</vt:i4>
      </vt:variant>
      <vt:variant>
        <vt:i4>5</vt:i4>
      </vt:variant>
      <vt:variant>
        <vt:lpwstr>mailto:SalfordIVTeam@nca.nhs.uk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Mehboob1 Shigufta (Nurse) (RW6) PAHNT</dc:creator>
  <cp:keywords/>
  <dc:description/>
  <cp:lastModifiedBy>Gina Grace</cp:lastModifiedBy>
  <cp:revision>2</cp:revision>
  <cp:lastPrinted>2023-11-03T05:54:00Z</cp:lastPrinted>
  <dcterms:created xsi:type="dcterms:W3CDTF">2026-07-24T13:54:00Z</dcterms:created>
  <dcterms:modified xsi:type="dcterms:W3CDTF">2026-07-24T13:54:00Z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0x010100CB68204C02C3B94DB567E583A6B22BC4</vt:lpwstr>
  </property>
  <property fmtid="{D5CDD505-2E9C-101B-9397-08002B2CF9AE}" pid="3" name="GrammarlyDocumentId">
    <vt:lpwstr>039a7e47-25c2-4c3f-a127-9703fb2996f7</vt:lpwstr>
  </property>
</Properties>
</file>