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59D9B" w14:textId="78B4F6B0" w:rsidR="000A2A11" w:rsidRPr="00D755DD" w:rsidRDefault="009F6EFC" w:rsidP="003C7E23">
      <w:pPr>
        <w:pStyle w:val="Title"/>
        <w:ind w:left="142"/>
        <w:rPr>
          <w:rFonts w:ascii="Calibri" w:hAnsi="Calibri" w:cs="Arial"/>
          <w:b/>
          <w:szCs w:val="24"/>
        </w:rPr>
      </w:pPr>
      <w:r w:rsidRPr="00D755DD">
        <w:rPr>
          <w:rFonts w:ascii="Calibri" w:hAnsi="Calibri" w:cs="Arial"/>
          <w:b/>
          <w:noProof/>
          <w:szCs w:val="24"/>
          <w:lang w:val="en-US"/>
        </w:rPr>
        <w:t>R</w:t>
      </w:r>
      <w:r w:rsidR="00F46470" w:rsidRPr="00D755DD">
        <w:rPr>
          <w:rFonts w:ascii="Calibri" w:hAnsi="Calibri" w:cs="Arial"/>
          <w:b/>
          <w:noProof/>
          <w:szCs w:val="24"/>
          <w:lang w:val="en-US"/>
        </w:rPr>
        <w:t>ESEARCH</w:t>
      </w:r>
      <w:r w:rsidR="003C7E23" w:rsidRPr="00D755DD">
        <w:rPr>
          <w:rFonts w:ascii="Calibri" w:hAnsi="Calibri" w:cs="Arial"/>
          <w:b/>
          <w:noProof/>
          <w:szCs w:val="24"/>
          <w:lang w:val="en-US"/>
        </w:rPr>
        <w:t xml:space="preserve"> IMPACT</w:t>
      </w:r>
      <w:r w:rsidR="00321952">
        <w:rPr>
          <w:rFonts w:ascii="Calibri" w:hAnsi="Calibri" w:cs="Arial"/>
          <w:b/>
          <w:noProof/>
          <w:szCs w:val="24"/>
          <w:lang w:val="en-US"/>
        </w:rPr>
        <w:t xml:space="preserve"> AND PUBLIC ENGAGEMENT</w:t>
      </w:r>
      <w:r w:rsidR="003C7E23" w:rsidRPr="00D755DD">
        <w:rPr>
          <w:rFonts w:ascii="Calibri" w:hAnsi="Calibri" w:cs="Arial"/>
          <w:b/>
          <w:noProof/>
          <w:szCs w:val="24"/>
          <w:lang w:val="en-US"/>
        </w:rPr>
        <w:t xml:space="preserve"> FUND</w:t>
      </w:r>
      <w:r w:rsidR="003C7E23" w:rsidRPr="00D755DD">
        <w:rPr>
          <w:rFonts w:ascii="Calibri" w:hAnsi="Calibri" w:cs="Arial"/>
          <w:b/>
          <w:szCs w:val="24"/>
        </w:rPr>
        <w:t xml:space="preserve"> </w:t>
      </w:r>
      <w:r w:rsidR="008852A6" w:rsidRPr="00D755DD">
        <w:rPr>
          <w:rFonts w:ascii="Calibri" w:hAnsi="Calibri" w:cs="Arial"/>
          <w:b/>
          <w:szCs w:val="24"/>
        </w:rPr>
        <w:t>(RI</w:t>
      </w:r>
      <w:r w:rsidR="00321952">
        <w:rPr>
          <w:rFonts w:ascii="Calibri" w:hAnsi="Calibri" w:cs="Arial"/>
          <w:b/>
          <w:szCs w:val="24"/>
        </w:rPr>
        <w:t>PE</w:t>
      </w:r>
      <w:r w:rsidR="008852A6" w:rsidRPr="00D755DD">
        <w:rPr>
          <w:rFonts w:ascii="Calibri" w:hAnsi="Calibri" w:cs="Arial"/>
          <w:b/>
          <w:szCs w:val="24"/>
        </w:rPr>
        <w:t xml:space="preserve">) </w:t>
      </w:r>
      <w:r w:rsidR="004F1FBC">
        <w:rPr>
          <w:rFonts w:ascii="Calibri" w:hAnsi="Calibri" w:cs="Arial"/>
          <w:b/>
          <w:szCs w:val="24"/>
        </w:rPr>
        <w:t>20</w:t>
      </w:r>
      <w:r w:rsidR="002B4744">
        <w:rPr>
          <w:rFonts w:ascii="Calibri" w:hAnsi="Calibri" w:cs="Arial"/>
          <w:b/>
          <w:szCs w:val="24"/>
        </w:rPr>
        <w:t>2</w:t>
      </w:r>
      <w:r w:rsidR="00321952">
        <w:rPr>
          <w:rFonts w:ascii="Calibri" w:hAnsi="Calibri" w:cs="Arial"/>
          <w:b/>
          <w:szCs w:val="24"/>
        </w:rPr>
        <w:t>1</w:t>
      </w:r>
      <w:r w:rsidR="004F1FBC">
        <w:rPr>
          <w:rFonts w:ascii="Calibri" w:hAnsi="Calibri" w:cs="Arial"/>
          <w:b/>
          <w:szCs w:val="24"/>
        </w:rPr>
        <w:t>/</w:t>
      </w:r>
      <w:r w:rsidR="006F4F34">
        <w:rPr>
          <w:rFonts w:ascii="Calibri" w:hAnsi="Calibri" w:cs="Arial"/>
          <w:b/>
          <w:szCs w:val="24"/>
        </w:rPr>
        <w:t>2</w:t>
      </w:r>
      <w:r w:rsidR="00321952">
        <w:rPr>
          <w:rFonts w:ascii="Calibri" w:hAnsi="Calibri" w:cs="Arial"/>
          <w:b/>
          <w:szCs w:val="24"/>
        </w:rPr>
        <w:t>2</w:t>
      </w:r>
    </w:p>
    <w:p w14:paraId="112C332E" w14:textId="77777777" w:rsidR="00223593" w:rsidRDefault="00223593" w:rsidP="00223593">
      <w:pPr>
        <w:rPr>
          <w:rFonts w:ascii="Calibri" w:hAnsi="Calibri"/>
          <w:i/>
          <w:sz w:val="24"/>
          <w:szCs w:val="24"/>
        </w:rPr>
      </w:pPr>
    </w:p>
    <w:p w14:paraId="1F6B9822" w14:textId="04C41482" w:rsidR="000D7E15" w:rsidRPr="00BA3DDE" w:rsidRDefault="000D7E15" w:rsidP="000D7E15">
      <w:pPr>
        <w:rPr>
          <w:rFonts w:ascii="Calibri" w:hAnsi="Calibri"/>
          <w:i/>
          <w:iCs/>
          <w:sz w:val="24"/>
          <w:szCs w:val="24"/>
        </w:rPr>
      </w:pPr>
      <w:r w:rsidRPr="000D7E15">
        <w:rPr>
          <w:rFonts w:ascii="Calibri" w:hAnsi="Calibri"/>
          <w:sz w:val="24"/>
          <w:szCs w:val="24"/>
        </w:rPr>
        <w:t>The</w:t>
      </w:r>
      <w:r w:rsidR="00556863">
        <w:rPr>
          <w:rFonts w:ascii="Calibri" w:hAnsi="Calibri"/>
          <w:sz w:val="24"/>
          <w:szCs w:val="24"/>
        </w:rPr>
        <w:t xml:space="preserve"> vision of the University’s</w:t>
      </w:r>
      <w:r w:rsidRPr="000D7E15">
        <w:rPr>
          <w:rFonts w:ascii="Calibri" w:hAnsi="Calibri"/>
          <w:sz w:val="24"/>
          <w:szCs w:val="24"/>
        </w:rPr>
        <w:t xml:space="preserve"> </w:t>
      </w:r>
      <w:r w:rsidR="00321952">
        <w:rPr>
          <w:rFonts w:ascii="Calibri" w:hAnsi="Calibri"/>
          <w:b/>
          <w:i/>
          <w:sz w:val="24"/>
          <w:szCs w:val="24"/>
        </w:rPr>
        <w:t>Innovation Strategy</w:t>
      </w:r>
      <w:r w:rsidRPr="00E97F22">
        <w:rPr>
          <w:rFonts w:ascii="Calibri" w:hAnsi="Calibri"/>
          <w:b/>
          <w:i/>
          <w:sz w:val="24"/>
          <w:szCs w:val="24"/>
        </w:rPr>
        <w:t xml:space="preserve"> 20</w:t>
      </w:r>
      <w:r w:rsidR="00321952">
        <w:rPr>
          <w:rFonts w:ascii="Calibri" w:hAnsi="Calibri"/>
          <w:b/>
          <w:i/>
          <w:sz w:val="24"/>
          <w:szCs w:val="24"/>
        </w:rPr>
        <w:t>21</w:t>
      </w:r>
      <w:r w:rsidRPr="00E97F22">
        <w:rPr>
          <w:rFonts w:ascii="Calibri" w:hAnsi="Calibri"/>
          <w:b/>
          <w:i/>
          <w:sz w:val="24"/>
          <w:szCs w:val="24"/>
        </w:rPr>
        <w:t>-202</w:t>
      </w:r>
      <w:r w:rsidR="00321952">
        <w:rPr>
          <w:rFonts w:ascii="Calibri" w:hAnsi="Calibri"/>
          <w:b/>
          <w:i/>
          <w:sz w:val="24"/>
          <w:szCs w:val="24"/>
        </w:rPr>
        <w:t>6</w:t>
      </w:r>
      <w:r w:rsidRPr="000D7E15">
        <w:rPr>
          <w:rFonts w:ascii="Calibri" w:hAnsi="Calibri"/>
          <w:sz w:val="24"/>
          <w:szCs w:val="24"/>
        </w:rPr>
        <w:t xml:space="preserve"> </w:t>
      </w:r>
      <w:r w:rsidR="00556863">
        <w:rPr>
          <w:rFonts w:ascii="Calibri" w:hAnsi="Calibri"/>
          <w:sz w:val="24"/>
          <w:szCs w:val="24"/>
        </w:rPr>
        <w:t xml:space="preserve">is </w:t>
      </w:r>
      <w:r w:rsidR="00556863" w:rsidRPr="00556863">
        <w:rPr>
          <w:rFonts w:ascii="Calibri" w:hAnsi="Calibri"/>
          <w:sz w:val="24"/>
          <w:szCs w:val="24"/>
        </w:rPr>
        <w:t>to</w:t>
      </w:r>
      <w:r w:rsidR="00BA3DDE" w:rsidRPr="00556863">
        <w:rPr>
          <w:rFonts w:ascii="Calibri" w:hAnsi="Calibri"/>
          <w:sz w:val="24"/>
          <w:szCs w:val="24"/>
        </w:rPr>
        <w:t xml:space="preserve"> be</w:t>
      </w:r>
      <w:r w:rsidR="00BA3DDE">
        <w:rPr>
          <w:rFonts w:ascii="Calibri" w:hAnsi="Calibri"/>
          <w:sz w:val="24"/>
          <w:szCs w:val="24"/>
        </w:rPr>
        <w:t xml:space="preserve"> </w:t>
      </w:r>
      <w:r w:rsidR="00BA3DDE" w:rsidRPr="00BA3DDE">
        <w:rPr>
          <w:rFonts w:ascii="Calibri" w:hAnsi="Calibri"/>
          <w:i/>
          <w:iCs/>
          <w:sz w:val="24"/>
          <w:szCs w:val="24"/>
        </w:rPr>
        <w:t xml:space="preserve">recognised as a global leader of challenge-led research and solutions-focussed enterprise, delivering responsible innovation for economic, environmental and social impact. </w:t>
      </w:r>
      <w:r w:rsidR="00BA3DDE" w:rsidRPr="00BA3DDE">
        <w:rPr>
          <w:rFonts w:asciiTheme="minorHAnsi" w:hAnsiTheme="minorHAnsi" w:cstheme="minorHAnsi"/>
          <w:sz w:val="24"/>
          <w:szCs w:val="24"/>
        </w:rPr>
        <w:t>‘</w:t>
      </w:r>
      <w:r w:rsidR="00556863">
        <w:rPr>
          <w:rFonts w:asciiTheme="minorHAnsi" w:hAnsiTheme="minorHAnsi" w:cstheme="minorHAnsi"/>
          <w:sz w:val="24"/>
          <w:szCs w:val="24"/>
        </w:rPr>
        <w:t>I</w:t>
      </w:r>
      <w:r w:rsidR="00BA3DDE" w:rsidRPr="00BA3DDE">
        <w:rPr>
          <w:rFonts w:asciiTheme="minorHAnsi" w:hAnsiTheme="minorHAnsi" w:cstheme="minorHAnsi"/>
          <w:sz w:val="24"/>
          <w:szCs w:val="24"/>
        </w:rPr>
        <w:t>mpact’ i</w:t>
      </w:r>
      <w:r w:rsidR="00556863">
        <w:rPr>
          <w:rFonts w:asciiTheme="minorHAnsi" w:hAnsiTheme="minorHAnsi" w:cstheme="minorHAnsi"/>
          <w:sz w:val="24"/>
          <w:szCs w:val="24"/>
        </w:rPr>
        <w:t>s defined i</w:t>
      </w:r>
      <w:r w:rsidR="00BA3DDE" w:rsidRPr="00BA3DDE">
        <w:rPr>
          <w:rFonts w:asciiTheme="minorHAnsi" w:hAnsiTheme="minorHAnsi" w:cstheme="minorHAnsi"/>
          <w:sz w:val="24"/>
          <w:szCs w:val="24"/>
        </w:rPr>
        <w:t>n the broadest sense, encompassing positive benefits for academic research, business and wider society, across any type and size of organisation, and for individuals and communities at a local, national, or international level.</w:t>
      </w:r>
      <w:r w:rsidR="00BA3DDE">
        <w:rPr>
          <w:rFonts w:asciiTheme="minorHAnsi" w:hAnsiTheme="minorHAnsi" w:cstheme="minorHAnsi"/>
          <w:sz w:val="24"/>
          <w:szCs w:val="24"/>
        </w:rPr>
        <w:t xml:space="preserve"> The Strategy seeks to </w:t>
      </w:r>
      <w:r w:rsidR="00BA3DDE" w:rsidRPr="00BA3DDE">
        <w:rPr>
          <w:rFonts w:asciiTheme="minorHAnsi" w:hAnsiTheme="minorHAnsi" w:cstheme="minorHAnsi"/>
          <w:sz w:val="24"/>
          <w:szCs w:val="24"/>
        </w:rPr>
        <w:t xml:space="preserve">expand </w:t>
      </w:r>
      <w:r w:rsidR="00556863">
        <w:rPr>
          <w:rFonts w:asciiTheme="minorHAnsi" w:hAnsiTheme="minorHAnsi" w:cstheme="minorHAnsi"/>
          <w:sz w:val="24"/>
          <w:szCs w:val="24"/>
        </w:rPr>
        <w:t>the</w:t>
      </w:r>
      <w:r w:rsidR="00BA3DDE" w:rsidRPr="00BA3DDE">
        <w:rPr>
          <w:rFonts w:asciiTheme="minorHAnsi" w:hAnsiTheme="minorHAnsi" w:cstheme="minorHAnsi"/>
          <w:sz w:val="24"/>
          <w:szCs w:val="24"/>
        </w:rPr>
        <w:t xml:space="preserve"> existing impact framework to enterprise and engagement activity for effective monitoring and management, ensuring measurable added value to partners and wider society</w:t>
      </w:r>
      <w:r w:rsidR="009A4F47">
        <w:rPr>
          <w:rFonts w:asciiTheme="minorHAnsi" w:hAnsiTheme="minorHAnsi" w:cstheme="minorHAnsi"/>
          <w:sz w:val="24"/>
          <w:szCs w:val="24"/>
        </w:rPr>
        <w:t>.</w:t>
      </w:r>
    </w:p>
    <w:p w14:paraId="4C9A0877" w14:textId="77777777" w:rsidR="000D7E15" w:rsidRPr="000D7E15" w:rsidRDefault="000D7E15" w:rsidP="009F6EFC">
      <w:pPr>
        <w:rPr>
          <w:rFonts w:ascii="Calibri" w:hAnsi="Calibri"/>
          <w:sz w:val="24"/>
          <w:szCs w:val="24"/>
        </w:rPr>
      </w:pPr>
    </w:p>
    <w:p w14:paraId="43DFAFAE" w14:textId="29C1F18E" w:rsidR="00223593" w:rsidRPr="00E811DA" w:rsidRDefault="00E811DA" w:rsidP="00E811D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With this in mind, t</w:t>
      </w:r>
      <w:r w:rsidR="000D7E15" w:rsidRPr="000D7E15">
        <w:rPr>
          <w:rFonts w:ascii="Calibri" w:hAnsi="Calibri"/>
          <w:sz w:val="24"/>
          <w:szCs w:val="24"/>
        </w:rPr>
        <w:t xml:space="preserve">he Research Impact </w:t>
      </w:r>
      <w:r w:rsidR="00321952">
        <w:rPr>
          <w:rFonts w:ascii="Calibri" w:hAnsi="Calibri"/>
          <w:sz w:val="24"/>
          <w:szCs w:val="24"/>
        </w:rPr>
        <w:t xml:space="preserve">and Public Engagement </w:t>
      </w:r>
      <w:r w:rsidR="000D7E15" w:rsidRPr="000D7E15">
        <w:rPr>
          <w:rFonts w:ascii="Calibri" w:hAnsi="Calibri"/>
          <w:sz w:val="24"/>
          <w:szCs w:val="24"/>
        </w:rPr>
        <w:t xml:space="preserve">Fund </w:t>
      </w:r>
      <w:r w:rsidR="00E97F22">
        <w:rPr>
          <w:rFonts w:ascii="Calibri" w:hAnsi="Calibri"/>
          <w:sz w:val="24"/>
          <w:szCs w:val="24"/>
        </w:rPr>
        <w:t xml:space="preserve">is </w:t>
      </w:r>
      <w:r w:rsidR="00F46470" w:rsidRPr="000D7E15">
        <w:rPr>
          <w:rFonts w:ascii="Calibri" w:hAnsi="Calibri"/>
          <w:sz w:val="24"/>
          <w:szCs w:val="24"/>
        </w:rPr>
        <w:t>offer</w:t>
      </w:r>
      <w:r w:rsidR="006B3DD0" w:rsidRPr="000D7E15">
        <w:rPr>
          <w:rFonts w:ascii="Calibri" w:hAnsi="Calibri"/>
          <w:sz w:val="24"/>
          <w:szCs w:val="24"/>
        </w:rPr>
        <w:t>ing</w:t>
      </w:r>
      <w:r w:rsidR="00F46470" w:rsidRPr="000D7E1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individuals and groups </w:t>
      </w:r>
      <w:r w:rsidR="008852A6" w:rsidRPr="00E811DA">
        <w:rPr>
          <w:rFonts w:ascii="Calibri" w:hAnsi="Calibri"/>
          <w:b/>
          <w:sz w:val="24"/>
          <w:szCs w:val="24"/>
        </w:rPr>
        <w:t>up to</w:t>
      </w:r>
      <w:r w:rsidR="00F42140" w:rsidRPr="00E811DA">
        <w:rPr>
          <w:rFonts w:ascii="Calibri" w:hAnsi="Calibri"/>
          <w:b/>
          <w:sz w:val="24"/>
          <w:szCs w:val="24"/>
        </w:rPr>
        <w:t xml:space="preserve"> £</w:t>
      </w:r>
      <w:r w:rsidR="00321952">
        <w:rPr>
          <w:rFonts w:ascii="Calibri" w:hAnsi="Calibri"/>
          <w:b/>
          <w:sz w:val="24"/>
          <w:szCs w:val="24"/>
        </w:rPr>
        <w:t>3</w:t>
      </w:r>
      <w:r w:rsidR="00F42140" w:rsidRPr="00E811DA">
        <w:rPr>
          <w:rFonts w:ascii="Calibri" w:hAnsi="Calibri"/>
          <w:b/>
          <w:sz w:val="24"/>
          <w:szCs w:val="24"/>
        </w:rPr>
        <w:t xml:space="preserve">000 that must be match-funded by </w:t>
      </w:r>
      <w:r>
        <w:rPr>
          <w:rFonts w:ascii="Calibri" w:hAnsi="Calibri"/>
          <w:b/>
          <w:sz w:val="24"/>
          <w:szCs w:val="24"/>
        </w:rPr>
        <w:t>their</w:t>
      </w:r>
      <w:r w:rsidR="00F42140" w:rsidRPr="00E811DA">
        <w:rPr>
          <w:rFonts w:ascii="Calibri" w:hAnsi="Calibri"/>
          <w:b/>
          <w:sz w:val="24"/>
          <w:szCs w:val="24"/>
        </w:rPr>
        <w:t xml:space="preserve"> School/Research Centre,</w:t>
      </w:r>
      <w:r w:rsidR="00F46470" w:rsidRPr="00E811DA">
        <w:rPr>
          <w:rFonts w:ascii="Calibri" w:hAnsi="Calibri"/>
          <w:sz w:val="24"/>
          <w:szCs w:val="24"/>
        </w:rPr>
        <w:t xml:space="preserve"> in support of activities that reflect the University’s desire to increase the impact and reach of its research</w:t>
      </w:r>
      <w:r w:rsidR="00321952">
        <w:rPr>
          <w:rFonts w:ascii="Calibri" w:hAnsi="Calibri"/>
          <w:sz w:val="24"/>
          <w:szCs w:val="24"/>
        </w:rPr>
        <w:t xml:space="preserve"> and knowledge exchange</w:t>
      </w:r>
      <w:r w:rsidRPr="00E811DA">
        <w:rPr>
          <w:rFonts w:ascii="Calibri" w:hAnsi="Calibri"/>
          <w:sz w:val="24"/>
          <w:szCs w:val="24"/>
        </w:rPr>
        <w:t xml:space="preserve"> for future REF</w:t>
      </w:r>
      <w:r w:rsidR="00321952">
        <w:rPr>
          <w:rFonts w:ascii="Calibri" w:hAnsi="Calibri"/>
          <w:sz w:val="24"/>
          <w:szCs w:val="24"/>
        </w:rPr>
        <w:t xml:space="preserve"> and KEF</w:t>
      </w:r>
      <w:r w:rsidRPr="00E811DA">
        <w:rPr>
          <w:rFonts w:ascii="Calibri" w:hAnsi="Calibri"/>
          <w:sz w:val="24"/>
          <w:szCs w:val="24"/>
        </w:rPr>
        <w:t xml:space="preserve"> exercises</w:t>
      </w:r>
      <w:r w:rsidR="008E0816">
        <w:rPr>
          <w:rFonts w:ascii="Calibri" w:hAnsi="Calibri"/>
          <w:sz w:val="24"/>
          <w:szCs w:val="24"/>
        </w:rPr>
        <w:t xml:space="preserve"> and more widely</w:t>
      </w:r>
      <w:r w:rsidRPr="00E811DA">
        <w:rPr>
          <w:rFonts w:ascii="Calibri" w:hAnsi="Calibri"/>
          <w:sz w:val="24"/>
          <w:szCs w:val="24"/>
        </w:rPr>
        <w:t>.</w:t>
      </w:r>
      <w:r w:rsidR="00F46470" w:rsidRPr="00E811DA">
        <w:rPr>
          <w:rFonts w:ascii="Calibri" w:hAnsi="Calibri"/>
          <w:sz w:val="24"/>
          <w:szCs w:val="24"/>
        </w:rPr>
        <w:t xml:space="preserve"> </w:t>
      </w:r>
    </w:p>
    <w:p w14:paraId="3DA1FFFA" w14:textId="77777777" w:rsidR="002B4744" w:rsidRPr="00E811DA" w:rsidRDefault="002B4744" w:rsidP="00E811DA">
      <w:pPr>
        <w:rPr>
          <w:rFonts w:ascii="Calibri" w:hAnsi="Calibri"/>
          <w:sz w:val="24"/>
          <w:szCs w:val="24"/>
        </w:rPr>
      </w:pPr>
    </w:p>
    <w:p w14:paraId="3C8DE2EA" w14:textId="6B50F926" w:rsidR="00BB2E45" w:rsidRDefault="00F07AF1" w:rsidP="00AA105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Applications</w:t>
      </w:r>
      <w:r w:rsidR="00BB2E45" w:rsidRPr="00E97F22">
        <w:rPr>
          <w:rFonts w:ascii="Calibri" w:hAnsi="Calibri"/>
          <w:sz w:val="24"/>
          <w:szCs w:val="24"/>
        </w:rPr>
        <w:t xml:space="preserve"> should be aligned to one or more of the </w:t>
      </w:r>
      <w:r w:rsidR="00AA1057" w:rsidRPr="00E97F22">
        <w:rPr>
          <w:rFonts w:ascii="Calibri" w:hAnsi="Calibri"/>
          <w:sz w:val="24"/>
          <w:szCs w:val="24"/>
        </w:rPr>
        <w:t xml:space="preserve">following </w:t>
      </w:r>
      <w:r w:rsidR="00BB2E45" w:rsidRPr="00E97F22">
        <w:rPr>
          <w:rFonts w:ascii="Calibri" w:hAnsi="Calibri"/>
          <w:sz w:val="24"/>
          <w:szCs w:val="24"/>
        </w:rPr>
        <w:t>themes:</w:t>
      </w:r>
      <w:r w:rsidR="00BB2E45">
        <w:rPr>
          <w:rFonts w:ascii="Calibri" w:hAnsi="Calibri"/>
          <w:sz w:val="24"/>
          <w:szCs w:val="24"/>
        </w:rPr>
        <w:t xml:space="preserve"> </w:t>
      </w:r>
    </w:p>
    <w:p w14:paraId="2A471209" w14:textId="77777777" w:rsidR="00D06483" w:rsidRPr="00423DEF" w:rsidRDefault="00D06483" w:rsidP="00AA1057">
      <w:pPr>
        <w:rPr>
          <w:rFonts w:ascii="Calibri" w:hAnsi="Calibri"/>
          <w:sz w:val="24"/>
          <w:szCs w:val="24"/>
        </w:rPr>
      </w:pPr>
    </w:p>
    <w:p w14:paraId="038BB3BF" w14:textId="767E0525" w:rsidR="00FD36ED" w:rsidRPr="00E811DA" w:rsidRDefault="00FD36ED" w:rsidP="00E811DA">
      <w:pPr>
        <w:numPr>
          <w:ilvl w:val="0"/>
          <w:numId w:val="12"/>
        </w:numPr>
        <w:tabs>
          <w:tab w:val="num" w:pos="1080"/>
        </w:tabs>
        <w:ind w:left="1080" w:hanging="360"/>
        <w:rPr>
          <w:rFonts w:ascii="Calibri" w:hAnsi="Calibri"/>
          <w:bCs/>
          <w:sz w:val="24"/>
          <w:szCs w:val="24"/>
        </w:rPr>
      </w:pPr>
      <w:r w:rsidRPr="00AA1057">
        <w:rPr>
          <w:rFonts w:ascii="Calibri" w:hAnsi="Calibri"/>
          <w:b/>
          <w:sz w:val="24"/>
          <w:szCs w:val="24"/>
        </w:rPr>
        <w:t>Strengthening interaction</w:t>
      </w:r>
      <w:r w:rsidRPr="00BB2E45">
        <w:rPr>
          <w:rFonts w:ascii="Calibri" w:hAnsi="Calibri"/>
          <w:sz w:val="24"/>
          <w:szCs w:val="24"/>
        </w:rPr>
        <w:t xml:space="preserve"> –</w:t>
      </w:r>
      <w:r>
        <w:rPr>
          <w:rFonts w:ascii="Calibri" w:hAnsi="Calibri"/>
          <w:sz w:val="24"/>
          <w:szCs w:val="24"/>
        </w:rPr>
        <w:t xml:space="preserve"> s</w:t>
      </w:r>
      <w:r w:rsidRPr="00BB2E45">
        <w:rPr>
          <w:rFonts w:ascii="Calibri" w:hAnsi="Calibri"/>
          <w:sz w:val="24"/>
          <w:szCs w:val="24"/>
        </w:rPr>
        <w:t xml:space="preserve">eeking to nurture and build </w:t>
      </w:r>
      <w:r>
        <w:rPr>
          <w:rFonts w:ascii="Calibri" w:hAnsi="Calibri"/>
          <w:sz w:val="24"/>
          <w:szCs w:val="24"/>
        </w:rPr>
        <w:t>up</w:t>
      </w:r>
      <w:r w:rsidRPr="00BB2E45">
        <w:rPr>
          <w:rFonts w:ascii="Calibri" w:hAnsi="Calibri"/>
          <w:sz w:val="24"/>
          <w:szCs w:val="24"/>
        </w:rPr>
        <w:t xml:space="preserve">on relationships </w:t>
      </w:r>
      <w:r>
        <w:rPr>
          <w:rFonts w:ascii="Calibri" w:hAnsi="Calibri"/>
          <w:sz w:val="24"/>
          <w:szCs w:val="24"/>
        </w:rPr>
        <w:t>with non-academic partner</w:t>
      </w:r>
      <w:r w:rsidR="00EA2B4A">
        <w:rPr>
          <w:rFonts w:ascii="Calibri" w:hAnsi="Calibri"/>
          <w:sz w:val="24"/>
          <w:szCs w:val="24"/>
        </w:rPr>
        <w:t xml:space="preserve">s, aligning with </w:t>
      </w:r>
      <w:r w:rsidR="00E811DA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>Universit</w:t>
      </w:r>
      <w:r w:rsidR="00E811DA">
        <w:rPr>
          <w:rFonts w:ascii="Calibri" w:hAnsi="Calibri"/>
          <w:sz w:val="24"/>
          <w:szCs w:val="24"/>
        </w:rPr>
        <w:t>y’s</w:t>
      </w:r>
      <w:r w:rsidR="00EA2B4A" w:rsidRPr="00E811DA">
        <w:rPr>
          <w:rFonts w:ascii="Calibri" w:hAnsi="Calibri"/>
          <w:sz w:val="24"/>
          <w:szCs w:val="24"/>
        </w:rPr>
        <w:t xml:space="preserve"> Industry Collaboration </w:t>
      </w:r>
      <w:r w:rsidR="00E811DA">
        <w:rPr>
          <w:rFonts w:ascii="Calibri" w:hAnsi="Calibri"/>
          <w:sz w:val="24"/>
          <w:szCs w:val="24"/>
        </w:rPr>
        <w:t>strategy</w:t>
      </w:r>
    </w:p>
    <w:p w14:paraId="217B5D03" w14:textId="77777777" w:rsidR="00057C93" w:rsidRDefault="00AA1057" w:rsidP="00AA1057">
      <w:pPr>
        <w:numPr>
          <w:ilvl w:val="0"/>
          <w:numId w:val="12"/>
        </w:numPr>
        <w:tabs>
          <w:tab w:val="num" w:pos="1080"/>
        </w:tabs>
        <w:ind w:left="1080" w:hanging="360"/>
        <w:rPr>
          <w:rFonts w:ascii="Calibri" w:hAnsi="Calibri"/>
          <w:sz w:val="24"/>
          <w:szCs w:val="24"/>
        </w:rPr>
      </w:pPr>
      <w:r w:rsidRPr="00AA1057">
        <w:rPr>
          <w:rFonts w:ascii="Calibri" w:hAnsi="Calibri"/>
          <w:b/>
          <w:sz w:val="24"/>
          <w:szCs w:val="24"/>
        </w:rPr>
        <w:t>Broadening research</w:t>
      </w:r>
      <w:r w:rsidR="00F93478">
        <w:rPr>
          <w:rFonts w:ascii="Calibri" w:hAnsi="Calibri"/>
          <w:b/>
          <w:sz w:val="24"/>
          <w:szCs w:val="24"/>
        </w:rPr>
        <w:t xml:space="preserve"> </w:t>
      </w:r>
      <w:r w:rsidR="00BB2E45">
        <w:rPr>
          <w:rFonts w:ascii="Calibri" w:hAnsi="Calibri"/>
          <w:sz w:val="24"/>
          <w:szCs w:val="24"/>
        </w:rPr>
        <w:t>–</w:t>
      </w:r>
      <w:r w:rsidR="00D06483">
        <w:rPr>
          <w:rFonts w:ascii="Calibri" w:hAnsi="Calibri"/>
          <w:sz w:val="24"/>
          <w:szCs w:val="24"/>
        </w:rPr>
        <w:t xml:space="preserve"> i</w:t>
      </w:r>
      <w:r w:rsidR="00BB2E45">
        <w:rPr>
          <w:rFonts w:ascii="Calibri" w:hAnsi="Calibri"/>
          <w:sz w:val="24"/>
          <w:szCs w:val="24"/>
        </w:rPr>
        <w:t>n line with REF and funder requirements</w:t>
      </w:r>
      <w:r w:rsidR="00D06483">
        <w:rPr>
          <w:rFonts w:ascii="Calibri" w:hAnsi="Calibri"/>
          <w:sz w:val="24"/>
          <w:szCs w:val="24"/>
        </w:rPr>
        <w:t>,</w:t>
      </w:r>
      <w:r w:rsidR="00BB2E45">
        <w:rPr>
          <w:rFonts w:ascii="Calibri" w:hAnsi="Calibri"/>
          <w:sz w:val="24"/>
          <w:szCs w:val="24"/>
        </w:rPr>
        <w:t xml:space="preserve"> to</w:t>
      </w:r>
      <w:r w:rsidR="00F93478">
        <w:rPr>
          <w:rFonts w:ascii="Calibri" w:hAnsi="Calibri"/>
          <w:sz w:val="24"/>
          <w:szCs w:val="24"/>
        </w:rPr>
        <w:t xml:space="preserve"> expand</w:t>
      </w:r>
      <w:r w:rsidR="00BB2E45">
        <w:rPr>
          <w:rFonts w:ascii="Calibri" w:hAnsi="Calibri"/>
          <w:sz w:val="24"/>
          <w:szCs w:val="24"/>
        </w:rPr>
        <w:t xml:space="preserve"> the reach and influence of research</w:t>
      </w:r>
      <w:r w:rsidR="00F93478">
        <w:rPr>
          <w:rFonts w:ascii="Calibri" w:hAnsi="Calibri"/>
          <w:sz w:val="24"/>
          <w:szCs w:val="24"/>
        </w:rPr>
        <w:t xml:space="preserve"> outcomes</w:t>
      </w:r>
      <w:r w:rsidR="00BB2E45">
        <w:rPr>
          <w:rFonts w:ascii="Calibri" w:hAnsi="Calibri"/>
          <w:sz w:val="24"/>
          <w:szCs w:val="24"/>
        </w:rPr>
        <w:t xml:space="preserve">, </w:t>
      </w:r>
      <w:r w:rsidR="00D06483">
        <w:rPr>
          <w:rFonts w:ascii="Calibri" w:hAnsi="Calibri"/>
          <w:sz w:val="24"/>
          <w:szCs w:val="24"/>
        </w:rPr>
        <w:t>in addition to</w:t>
      </w:r>
      <w:r w:rsidR="00BB2E45">
        <w:rPr>
          <w:rFonts w:ascii="Calibri" w:hAnsi="Calibri"/>
          <w:sz w:val="24"/>
          <w:szCs w:val="24"/>
        </w:rPr>
        <w:t xml:space="preserve"> introducing greater partner contribution</w:t>
      </w:r>
      <w:r w:rsidR="00F93478">
        <w:rPr>
          <w:rFonts w:ascii="Calibri" w:hAnsi="Calibri"/>
          <w:sz w:val="24"/>
          <w:szCs w:val="24"/>
        </w:rPr>
        <w:t xml:space="preserve"> into the</w:t>
      </w:r>
      <w:r w:rsidR="00BB2E45">
        <w:rPr>
          <w:rFonts w:ascii="Calibri" w:hAnsi="Calibri"/>
          <w:sz w:val="24"/>
          <w:szCs w:val="24"/>
        </w:rPr>
        <w:t xml:space="preserve"> design</w:t>
      </w:r>
      <w:r w:rsidR="00FD36ED">
        <w:rPr>
          <w:rFonts w:ascii="Calibri" w:hAnsi="Calibri"/>
          <w:sz w:val="24"/>
          <w:szCs w:val="24"/>
        </w:rPr>
        <w:t xml:space="preserve"> of future research</w:t>
      </w:r>
    </w:p>
    <w:p w14:paraId="14ABFF87" w14:textId="3E61391C" w:rsidR="00057C93" w:rsidRPr="00BB2E45" w:rsidRDefault="00AA1057" w:rsidP="00AA1057">
      <w:pPr>
        <w:numPr>
          <w:ilvl w:val="0"/>
          <w:numId w:val="12"/>
        </w:numPr>
        <w:tabs>
          <w:tab w:val="num" w:pos="1080"/>
        </w:tabs>
        <w:ind w:left="108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Promoting</w:t>
      </w:r>
      <w:r w:rsidRPr="00AA1057">
        <w:rPr>
          <w:rFonts w:ascii="Calibri" w:hAnsi="Calibri"/>
          <w:b/>
          <w:sz w:val="24"/>
          <w:szCs w:val="24"/>
        </w:rPr>
        <w:t xml:space="preserve"> </w:t>
      </w:r>
      <w:r w:rsidR="00BB2E45">
        <w:rPr>
          <w:rFonts w:ascii="Calibri" w:hAnsi="Calibri"/>
          <w:b/>
          <w:sz w:val="24"/>
          <w:szCs w:val="24"/>
        </w:rPr>
        <w:t>social benefit</w:t>
      </w:r>
      <w:r w:rsidR="00BB2E45" w:rsidRPr="00BB2E45">
        <w:rPr>
          <w:rFonts w:ascii="Calibri" w:hAnsi="Calibri"/>
          <w:sz w:val="24"/>
          <w:szCs w:val="24"/>
        </w:rPr>
        <w:t xml:space="preserve"> –</w:t>
      </w:r>
      <w:r w:rsidR="007A42BE">
        <w:rPr>
          <w:rFonts w:ascii="Calibri" w:hAnsi="Calibri"/>
          <w:sz w:val="24"/>
          <w:szCs w:val="24"/>
        </w:rPr>
        <w:t xml:space="preserve"> </w:t>
      </w:r>
      <w:r w:rsidR="00321952">
        <w:rPr>
          <w:rFonts w:ascii="Calibri" w:hAnsi="Calibri"/>
          <w:sz w:val="24"/>
          <w:szCs w:val="24"/>
        </w:rPr>
        <w:t xml:space="preserve">in line with KEF, </w:t>
      </w:r>
      <w:r w:rsidR="007A42BE">
        <w:rPr>
          <w:rFonts w:ascii="Calibri" w:hAnsi="Calibri"/>
          <w:sz w:val="24"/>
          <w:szCs w:val="24"/>
        </w:rPr>
        <w:t>d</w:t>
      </w:r>
      <w:r w:rsidR="00BB2E45" w:rsidRPr="00BB2E45">
        <w:rPr>
          <w:rFonts w:ascii="Calibri" w:hAnsi="Calibri"/>
          <w:sz w:val="24"/>
          <w:szCs w:val="24"/>
        </w:rPr>
        <w:t>emonstrating</w:t>
      </w:r>
      <w:r w:rsidR="00BB2E45">
        <w:rPr>
          <w:rFonts w:ascii="Calibri" w:hAnsi="Calibri"/>
          <w:sz w:val="24"/>
          <w:szCs w:val="24"/>
        </w:rPr>
        <w:t xml:space="preserve"> how the application</w:t>
      </w:r>
      <w:r w:rsidR="00321952">
        <w:rPr>
          <w:rFonts w:ascii="Calibri" w:hAnsi="Calibri"/>
          <w:sz w:val="24"/>
          <w:szCs w:val="24"/>
        </w:rPr>
        <w:t xml:space="preserve"> and exchange</w:t>
      </w:r>
      <w:r w:rsidR="00BB2E45">
        <w:rPr>
          <w:rFonts w:ascii="Calibri" w:hAnsi="Calibri"/>
          <w:sz w:val="24"/>
          <w:szCs w:val="24"/>
        </w:rPr>
        <w:t xml:space="preserve"> of research-based knowledge </w:t>
      </w:r>
      <w:r w:rsidR="007A42BE">
        <w:rPr>
          <w:rFonts w:ascii="Calibri" w:hAnsi="Calibri"/>
          <w:sz w:val="24"/>
          <w:szCs w:val="24"/>
        </w:rPr>
        <w:t>might</w:t>
      </w:r>
      <w:r w:rsidR="00BB2E45">
        <w:rPr>
          <w:rFonts w:ascii="Calibri" w:hAnsi="Calibri"/>
          <w:sz w:val="24"/>
          <w:szCs w:val="24"/>
        </w:rPr>
        <w:t xml:space="preserve"> lead to practical and focused solutions at a range</w:t>
      </w:r>
      <w:r w:rsidR="00FD36ED">
        <w:rPr>
          <w:rFonts w:ascii="Calibri" w:hAnsi="Calibri"/>
          <w:sz w:val="24"/>
          <w:szCs w:val="24"/>
        </w:rPr>
        <w:t xml:space="preserve"> of scales</w:t>
      </w:r>
    </w:p>
    <w:p w14:paraId="2576A3CE" w14:textId="77777777" w:rsidR="00D755DD" w:rsidRDefault="00D755DD" w:rsidP="00F46470">
      <w:pPr>
        <w:rPr>
          <w:rFonts w:ascii="Calibri" w:hAnsi="Calibri"/>
          <w:b/>
          <w:sz w:val="28"/>
          <w:szCs w:val="24"/>
          <w:u w:val="single"/>
        </w:rPr>
      </w:pPr>
    </w:p>
    <w:p w14:paraId="5376CD6F" w14:textId="77777777" w:rsidR="00FD36ED" w:rsidRDefault="00FD36ED" w:rsidP="00F46470">
      <w:pPr>
        <w:rPr>
          <w:rFonts w:ascii="Calibri" w:hAnsi="Calibri"/>
          <w:b/>
          <w:sz w:val="28"/>
          <w:szCs w:val="24"/>
          <w:u w:val="single"/>
        </w:rPr>
      </w:pPr>
    </w:p>
    <w:p w14:paraId="0FB3ECA0" w14:textId="32B47F54" w:rsidR="00BB2E45" w:rsidRDefault="00D755DD" w:rsidP="00F46470">
      <w:pPr>
        <w:rPr>
          <w:rFonts w:ascii="Calibri" w:hAnsi="Calibri"/>
          <w:b/>
          <w:sz w:val="28"/>
          <w:szCs w:val="24"/>
          <w:u w:val="single"/>
        </w:rPr>
      </w:pPr>
      <w:r>
        <w:rPr>
          <w:rFonts w:ascii="Calibri" w:hAnsi="Calibri"/>
          <w:b/>
          <w:sz w:val="28"/>
          <w:szCs w:val="24"/>
          <w:u w:val="single"/>
        </w:rPr>
        <w:t>Suggested A</w:t>
      </w:r>
      <w:r w:rsidR="00AA1057" w:rsidRPr="00AA1057">
        <w:rPr>
          <w:rFonts w:ascii="Calibri" w:hAnsi="Calibri"/>
          <w:b/>
          <w:sz w:val="28"/>
          <w:szCs w:val="24"/>
          <w:u w:val="single"/>
        </w:rPr>
        <w:t>ctivities</w:t>
      </w:r>
    </w:p>
    <w:p w14:paraId="51858AF6" w14:textId="77777777" w:rsidR="00321952" w:rsidRPr="00AA1057" w:rsidRDefault="00321952" w:rsidP="00F46470">
      <w:pPr>
        <w:rPr>
          <w:rFonts w:ascii="Calibri" w:hAnsi="Calibri"/>
          <w:b/>
          <w:sz w:val="28"/>
          <w:szCs w:val="24"/>
          <w:u w:val="single"/>
        </w:rPr>
      </w:pPr>
    </w:p>
    <w:p w14:paraId="04896CAD" w14:textId="77777777" w:rsidR="009506AC" w:rsidRDefault="00AA1057" w:rsidP="00FF0A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following list is not exhaustive</w:t>
      </w:r>
      <w:r w:rsidR="00057C93">
        <w:rPr>
          <w:rFonts w:ascii="Calibri" w:hAnsi="Calibri"/>
          <w:sz w:val="24"/>
          <w:szCs w:val="24"/>
        </w:rPr>
        <w:t>:</w:t>
      </w:r>
      <w:r w:rsidR="00FF0ABF">
        <w:rPr>
          <w:rFonts w:ascii="Calibri" w:hAnsi="Calibri"/>
          <w:sz w:val="24"/>
          <w:szCs w:val="24"/>
        </w:rPr>
        <w:t xml:space="preserve"> </w:t>
      </w:r>
    </w:p>
    <w:p w14:paraId="271AE551" w14:textId="77777777" w:rsidR="00D06483" w:rsidRDefault="00D06483" w:rsidP="00FF0ABF">
      <w:pPr>
        <w:rPr>
          <w:rFonts w:ascii="Calibri" w:hAnsi="Calibri"/>
          <w:sz w:val="24"/>
          <w:szCs w:val="24"/>
        </w:rPr>
      </w:pPr>
    </w:p>
    <w:p w14:paraId="4DDC1E4E" w14:textId="1029C3CC" w:rsidR="00F46470" w:rsidRPr="00423DEF" w:rsidRDefault="00F46470" w:rsidP="00F46470">
      <w:pPr>
        <w:numPr>
          <w:ilvl w:val="0"/>
          <w:numId w:val="11"/>
        </w:numPr>
        <w:tabs>
          <w:tab w:val="num" w:pos="1080"/>
        </w:tabs>
        <w:ind w:left="1080" w:hanging="360"/>
        <w:rPr>
          <w:rFonts w:ascii="Calibri" w:hAnsi="Calibri"/>
          <w:sz w:val="24"/>
          <w:szCs w:val="24"/>
        </w:rPr>
      </w:pPr>
      <w:r w:rsidRPr="00423DEF">
        <w:rPr>
          <w:rFonts w:ascii="Calibri" w:hAnsi="Calibri"/>
          <w:sz w:val="24"/>
          <w:szCs w:val="24"/>
        </w:rPr>
        <w:t xml:space="preserve">The </w:t>
      </w:r>
      <w:r w:rsidRPr="00423DEF">
        <w:rPr>
          <w:rFonts w:ascii="Calibri" w:hAnsi="Calibri"/>
          <w:sz w:val="24"/>
          <w:szCs w:val="24"/>
          <w:u w:val="single"/>
        </w:rPr>
        <w:t>translation</w:t>
      </w:r>
      <w:r w:rsidR="00110D59">
        <w:rPr>
          <w:rFonts w:ascii="Calibri" w:hAnsi="Calibri"/>
          <w:sz w:val="24"/>
          <w:szCs w:val="24"/>
        </w:rPr>
        <w:t xml:space="preserve"> of research findings for</w:t>
      </w:r>
      <w:r w:rsidRPr="00423DEF">
        <w:rPr>
          <w:rFonts w:ascii="Calibri" w:hAnsi="Calibri"/>
          <w:sz w:val="24"/>
          <w:szCs w:val="24"/>
        </w:rPr>
        <w:t xml:space="preserve"> non-academic audiences (e.g. </w:t>
      </w:r>
      <w:r w:rsidR="0042180E">
        <w:rPr>
          <w:rFonts w:ascii="Calibri" w:hAnsi="Calibri"/>
          <w:sz w:val="24"/>
          <w:szCs w:val="24"/>
        </w:rPr>
        <w:t>policy reports, leaflets,</w:t>
      </w:r>
      <w:r w:rsidRPr="00423DEF">
        <w:rPr>
          <w:rFonts w:ascii="Calibri" w:hAnsi="Calibri"/>
          <w:sz w:val="24"/>
          <w:szCs w:val="24"/>
        </w:rPr>
        <w:t xml:space="preserve"> audio-visual materials</w:t>
      </w:r>
      <w:r w:rsidR="00741FEE">
        <w:rPr>
          <w:rFonts w:ascii="Calibri" w:hAnsi="Calibri"/>
          <w:sz w:val="24"/>
          <w:szCs w:val="24"/>
        </w:rPr>
        <w:t>, etc</w:t>
      </w:r>
      <w:r w:rsidR="00F42140">
        <w:rPr>
          <w:rFonts w:ascii="Calibri" w:hAnsi="Calibri"/>
          <w:sz w:val="24"/>
          <w:szCs w:val="24"/>
        </w:rPr>
        <w:t>.</w:t>
      </w:r>
      <w:r w:rsidR="00FD36ED">
        <w:rPr>
          <w:rFonts w:ascii="Calibri" w:hAnsi="Calibri"/>
          <w:sz w:val="24"/>
          <w:szCs w:val="24"/>
        </w:rPr>
        <w:t>)</w:t>
      </w:r>
    </w:p>
    <w:p w14:paraId="108373ED" w14:textId="66260B80" w:rsidR="00F46470" w:rsidRPr="00423DEF" w:rsidRDefault="00E811DA" w:rsidP="00F46470">
      <w:pPr>
        <w:numPr>
          <w:ilvl w:val="0"/>
          <w:numId w:val="11"/>
        </w:numPr>
        <w:tabs>
          <w:tab w:val="num" w:pos="1080"/>
        </w:tabs>
        <w:ind w:left="108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Pathway to impact e</w:t>
      </w:r>
      <w:r w:rsidR="00F46470" w:rsidRPr="00423DEF">
        <w:rPr>
          <w:rFonts w:ascii="Calibri" w:hAnsi="Calibri"/>
          <w:sz w:val="24"/>
          <w:szCs w:val="24"/>
        </w:rPr>
        <w:t>vents</w:t>
      </w:r>
      <w:r w:rsidR="00044776">
        <w:rPr>
          <w:rFonts w:ascii="Calibri" w:hAnsi="Calibri"/>
          <w:sz w:val="24"/>
          <w:szCs w:val="24"/>
        </w:rPr>
        <w:t xml:space="preserve"> </w:t>
      </w:r>
      <w:r w:rsidR="0086171B">
        <w:rPr>
          <w:rFonts w:ascii="Calibri" w:hAnsi="Calibri"/>
          <w:sz w:val="24"/>
          <w:szCs w:val="24"/>
        </w:rPr>
        <w:t xml:space="preserve">with a focus on </w:t>
      </w:r>
      <w:r w:rsidR="0086171B" w:rsidRPr="0086171B">
        <w:rPr>
          <w:rFonts w:ascii="Calibri" w:hAnsi="Calibri"/>
          <w:sz w:val="24"/>
          <w:szCs w:val="24"/>
          <w:u w:val="single"/>
        </w:rPr>
        <w:t>non-academic stakeholders</w:t>
      </w:r>
      <w:r w:rsidR="00F46470" w:rsidRPr="00423DEF">
        <w:rPr>
          <w:rFonts w:ascii="Calibri" w:hAnsi="Calibri"/>
          <w:sz w:val="24"/>
          <w:szCs w:val="24"/>
        </w:rPr>
        <w:t xml:space="preserve"> (dissemination or</w:t>
      </w:r>
      <w:r w:rsidR="0086171B">
        <w:rPr>
          <w:rFonts w:ascii="Calibri" w:hAnsi="Calibri"/>
          <w:sz w:val="24"/>
          <w:szCs w:val="24"/>
        </w:rPr>
        <w:t xml:space="preserve"> activity-based</w:t>
      </w:r>
      <w:r w:rsidR="00FD36ED">
        <w:rPr>
          <w:rFonts w:ascii="Calibri" w:hAnsi="Calibri"/>
          <w:sz w:val="24"/>
          <w:szCs w:val="24"/>
        </w:rPr>
        <w:t>)</w:t>
      </w:r>
    </w:p>
    <w:p w14:paraId="1E02F98E" w14:textId="13DB9D56" w:rsidR="00F46470" w:rsidRDefault="00F46470" w:rsidP="00F46470">
      <w:pPr>
        <w:numPr>
          <w:ilvl w:val="0"/>
          <w:numId w:val="11"/>
        </w:numPr>
        <w:tabs>
          <w:tab w:val="num" w:pos="1080"/>
        </w:tabs>
        <w:ind w:left="1080" w:hanging="360"/>
        <w:rPr>
          <w:rFonts w:ascii="Calibri" w:hAnsi="Calibri"/>
          <w:sz w:val="24"/>
          <w:szCs w:val="24"/>
        </w:rPr>
      </w:pPr>
      <w:r w:rsidRPr="00423DEF">
        <w:rPr>
          <w:rFonts w:ascii="Calibri" w:hAnsi="Calibri"/>
          <w:sz w:val="24"/>
          <w:szCs w:val="24"/>
        </w:rPr>
        <w:t xml:space="preserve">The trialling of creative modes of </w:t>
      </w:r>
      <w:r w:rsidR="0086171B">
        <w:rPr>
          <w:rFonts w:ascii="Calibri" w:hAnsi="Calibri"/>
          <w:sz w:val="24"/>
          <w:szCs w:val="24"/>
          <w:u w:val="single"/>
        </w:rPr>
        <w:t>public e</w:t>
      </w:r>
      <w:r w:rsidRPr="00423DEF">
        <w:rPr>
          <w:rFonts w:ascii="Calibri" w:hAnsi="Calibri"/>
          <w:sz w:val="24"/>
          <w:szCs w:val="24"/>
          <w:u w:val="single"/>
        </w:rPr>
        <w:t>ngagement</w:t>
      </w:r>
      <w:r w:rsidRPr="00423DEF">
        <w:rPr>
          <w:rFonts w:ascii="Calibri" w:hAnsi="Calibri"/>
          <w:sz w:val="24"/>
          <w:szCs w:val="24"/>
        </w:rPr>
        <w:t xml:space="preserve"> (e.g. exhibitions or film </w:t>
      </w:r>
      <w:r w:rsidR="007A42BE">
        <w:rPr>
          <w:rFonts w:ascii="Calibri" w:hAnsi="Calibri"/>
          <w:sz w:val="24"/>
          <w:szCs w:val="24"/>
        </w:rPr>
        <w:t>screenings</w:t>
      </w:r>
      <w:r w:rsidR="00FD36ED">
        <w:rPr>
          <w:rFonts w:ascii="Calibri" w:hAnsi="Calibri"/>
          <w:sz w:val="24"/>
          <w:szCs w:val="24"/>
        </w:rPr>
        <w:t>)</w:t>
      </w:r>
      <w:r w:rsidR="00044776">
        <w:rPr>
          <w:rFonts w:ascii="Calibri" w:hAnsi="Calibri"/>
          <w:sz w:val="24"/>
          <w:szCs w:val="24"/>
        </w:rPr>
        <w:t xml:space="preserve"> with a view to generating tangible impact</w:t>
      </w:r>
    </w:p>
    <w:p w14:paraId="732C87BC" w14:textId="77777777" w:rsidR="00F54062" w:rsidRPr="00423DEF" w:rsidRDefault="00F54062" w:rsidP="00F46470">
      <w:pPr>
        <w:numPr>
          <w:ilvl w:val="0"/>
          <w:numId w:val="11"/>
        </w:numPr>
        <w:tabs>
          <w:tab w:val="num" w:pos="1080"/>
        </w:tabs>
        <w:ind w:left="108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r w:rsidRPr="00F54062">
        <w:rPr>
          <w:rFonts w:ascii="Calibri" w:hAnsi="Calibri"/>
          <w:sz w:val="24"/>
          <w:szCs w:val="24"/>
          <w:u w:val="single"/>
        </w:rPr>
        <w:t>commercialisation of research findings</w:t>
      </w:r>
      <w:r>
        <w:rPr>
          <w:rFonts w:ascii="Calibri" w:hAnsi="Calibri"/>
          <w:sz w:val="24"/>
          <w:szCs w:val="24"/>
        </w:rPr>
        <w:t xml:space="preserve"> through IP protection and</w:t>
      </w:r>
      <w:r w:rsidR="00EA2B4A">
        <w:rPr>
          <w:rFonts w:ascii="Calibri" w:hAnsi="Calibri"/>
          <w:sz w:val="24"/>
          <w:szCs w:val="24"/>
        </w:rPr>
        <w:t>/or</w:t>
      </w:r>
      <w:r>
        <w:rPr>
          <w:rFonts w:ascii="Calibri" w:hAnsi="Calibri"/>
          <w:sz w:val="24"/>
          <w:szCs w:val="24"/>
        </w:rPr>
        <w:t xml:space="preserve"> business engagement</w:t>
      </w:r>
    </w:p>
    <w:p w14:paraId="0E603E9F" w14:textId="77777777" w:rsidR="00F46470" w:rsidRPr="00423DEF" w:rsidRDefault="00F46470" w:rsidP="00F46470">
      <w:pPr>
        <w:numPr>
          <w:ilvl w:val="0"/>
          <w:numId w:val="11"/>
        </w:numPr>
        <w:tabs>
          <w:tab w:val="num" w:pos="1080"/>
        </w:tabs>
        <w:ind w:left="1080" w:hanging="360"/>
        <w:rPr>
          <w:rFonts w:ascii="Calibri" w:hAnsi="Calibri"/>
          <w:sz w:val="24"/>
          <w:szCs w:val="24"/>
        </w:rPr>
      </w:pPr>
      <w:r w:rsidRPr="00423DEF">
        <w:rPr>
          <w:rFonts w:ascii="Calibri" w:hAnsi="Calibri"/>
          <w:sz w:val="24"/>
          <w:szCs w:val="24"/>
        </w:rPr>
        <w:t xml:space="preserve">The formation or strengthening of </w:t>
      </w:r>
      <w:r w:rsidRPr="006D609B">
        <w:rPr>
          <w:rFonts w:ascii="Calibri" w:hAnsi="Calibri"/>
          <w:sz w:val="24"/>
          <w:szCs w:val="24"/>
          <w:u w:val="single"/>
        </w:rPr>
        <w:t xml:space="preserve">networks </w:t>
      </w:r>
      <w:r w:rsidR="003A0BBC" w:rsidRPr="006D609B">
        <w:rPr>
          <w:rFonts w:ascii="Calibri" w:hAnsi="Calibri"/>
          <w:sz w:val="24"/>
          <w:szCs w:val="24"/>
          <w:u w:val="single"/>
        </w:rPr>
        <w:t>outside</w:t>
      </w:r>
      <w:r w:rsidR="0086171B" w:rsidRPr="006D609B">
        <w:rPr>
          <w:rFonts w:ascii="Calibri" w:hAnsi="Calibri"/>
          <w:sz w:val="24"/>
          <w:szCs w:val="24"/>
          <w:u w:val="single"/>
        </w:rPr>
        <w:t xml:space="preserve"> academia</w:t>
      </w:r>
      <w:r w:rsidR="0086171B">
        <w:rPr>
          <w:rFonts w:ascii="Calibri" w:hAnsi="Calibri"/>
          <w:sz w:val="24"/>
          <w:szCs w:val="24"/>
        </w:rPr>
        <w:t xml:space="preserve"> </w:t>
      </w:r>
      <w:r w:rsidRPr="00423DEF">
        <w:rPr>
          <w:rFonts w:ascii="Calibri" w:hAnsi="Calibri"/>
          <w:sz w:val="24"/>
          <w:szCs w:val="24"/>
        </w:rPr>
        <w:t xml:space="preserve">(e.g. </w:t>
      </w:r>
      <w:r w:rsidR="0087261F">
        <w:rPr>
          <w:rFonts w:ascii="Calibri" w:hAnsi="Calibri"/>
          <w:sz w:val="24"/>
          <w:szCs w:val="24"/>
        </w:rPr>
        <w:t>visits/</w:t>
      </w:r>
      <w:r w:rsidRPr="00423DEF">
        <w:rPr>
          <w:rFonts w:ascii="Calibri" w:hAnsi="Calibri"/>
          <w:sz w:val="24"/>
          <w:szCs w:val="24"/>
        </w:rPr>
        <w:t>meetings to build relationships, or the initial developm</w:t>
      </w:r>
      <w:r w:rsidR="00FD36ED">
        <w:rPr>
          <w:rFonts w:ascii="Calibri" w:hAnsi="Calibri"/>
          <w:sz w:val="24"/>
          <w:szCs w:val="24"/>
        </w:rPr>
        <w:t>ent of a web/social media platform)</w:t>
      </w:r>
    </w:p>
    <w:p w14:paraId="1EFA66FB" w14:textId="3CD4B03A" w:rsidR="00E811DA" w:rsidRDefault="00C05F6D" w:rsidP="00F46470">
      <w:pPr>
        <w:numPr>
          <w:ilvl w:val="0"/>
          <w:numId w:val="11"/>
        </w:numPr>
        <w:tabs>
          <w:tab w:val="num" w:pos="1080"/>
        </w:tabs>
        <w:ind w:left="1080" w:hanging="360"/>
        <w:rPr>
          <w:rFonts w:ascii="Calibri" w:hAnsi="Calibri"/>
          <w:sz w:val="24"/>
          <w:szCs w:val="24"/>
        </w:rPr>
      </w:pPr>
      <w:r w:rsidRPr="00C05F6D">
        <w:rPr>
          <w:rFonts w:ascii="Calibri" w:hAnsi="Calibri"/>
          <w:sz w:val="24"/>
          <w:szCs w:val="24"/>
        </w:rPr>
        <w:t xml:space="preserve">The development of </w:t>
      </w:r>
      <w:r>
        <w:rPr>
          <w:rFonts w:ascii="Calibri" w:hAnsi="Calibri"/>
          <w:sz w:val="24"/>
          <w:szCs w:val="24"/>
          <w:u w:val="single"/>
        </w:rPr>
        <w:t>pedagogical materials</w:t>
      </w:r>
      <w:r w:rsidR="00F46470" w:rsidRPr="00423DEF">
        <w:rPr>
          <w:rFonts w:ascii="Calibri" w:hAnsi="Calibri"/>
          <w:sz w:val="24"/>
          <w:szCs w:val="24"/>
        </w:rPr>
        <w:t xml:space="preserve"> (e.g. </w:t>
      </w:r>
      <w:r>
        <w:rPr>
          <w:rFonts w:ascii="Calibri" w:hAnsi="Calibri"/>
          <w:sz w:val="24"/>
          <w:szCs w:val="24"/>
        </w:rPr>
        <w:t xml:space="preserve">online training </w:t>
      </w:r>
      <w:r w:rsidR="00EA2B4A">
        <w:rPr>
          <w:rFonts w:ascii="Calibri" w:hAnsi="Calibri"/>
          <w:sz w:val="24"/>
          <w:szCs w:val="24"/>
        </w:rPr>
        <w:t xml:space="preserve">resources </w:t>
      </w:r>
      <w:r>
        <w:rPr>
          <w:rFonts w:ascii="Calibri" w:hAnsi="Calibri"/>
          <w:sz w:val="24"/>
          <w:szCs w:val="24"/>
        </w:rPr>
        <w:t>or ‘train the trainer’ sessions)</w:t>
      </w:r>
    </w:p>
    <w:p w14:paraId="4679699A" w14:textId="403AE303" w:rsidR="008E0816" w:rsidRDefault="008E0816" w:rsidP="008E0816">
      <w:pPr>
        <w:ind w:left="1080"/>
        <w:rPr>
          <w:rFonts w:ascii="Calibri" w:hAnsi="Calibri"/>
          <w:sz w:val="24"/>
          <w:szCs w:val="24"/>
        </w:rPr>
      </w:pPr>
    </w:p>
    <w:p w14:paraId="2E23B013" w14:textId="77777777" w:rsidR="008E0816" w:rsidRPr="008E0816" w:rsidRDefault="008E0816" w:rsidP="008E0816">
      <w:pPr>
        <w:ind w:left="1080"/>
        <w:rPr>
          <w:rFonts w:ascii="Calibri" w:hAnsi="Calibri"/>
          <w:sz w:val="24"/>
          <w:szCs w:val="24"/>
        </w:rPr>
      </w:pPr>
    </w:p>
    <w:p w14:paraId="1DC8E826" w14:textId="2A371A58" w:rsidR="009506AC" w:rsidRPr="002A34C9" w:rsidRDefault="002A34C9" w:rsidP="00F46470">
      <w:pPr>
        <w:rPr>
          <w:rFonts w:ascii="Calibri" w:hAnsi="Calibri"/>
          <w:b/>
          <w:sz w:val="28"/>
          <w:szCs w:val="24"/>
          <w:u w:val="single"/>
        </w:rPr>
      </w:pPr>
      <w:r w:rsidRPr="002A34C9">
        <w:rPr>
          <w:rFonts w:ascii="Calibri" w:hAnsi="Calibri"/>
          <w:b/>
          <w:sz w:val="28"/>
          <w:szCs w:val="24"/>
          <w:u w:val="single"/>
        </w:rPr>
        <w:lastRenderedPageBreak/>
        <w:t>Guidelines</w:t>
      </w:r>
    </w:p>
    <w:p w14:paraId="4B670575" w14:textId="77777777" w:rsidR="00E97F22" w:rsidRDefault="00E97F22" w:rsidP="009506AC">
      <w:pPr>
        <w:rPr>
          <w:rFonts w:ascii="Calibri" w:hAnsi="Calibri"/>
          <w:sz w:val="24"/>
          <w:szCs w:val="24"/>
        </w:rPr>
      </w:pPr>
    </w:p>
    <w:p w14:paraId="3F7EAABC" w14:textId="77777777" w:rsidR="009506AC" w:rsidRDefault="009506AC" w:rsidP="009506AC">
      <w:pPr>
        <w:rPr>
          <w:rFonts w:ascii="Calibri" w:hAnsi="Calibri"/>
          <w:sz w:val="24"/>
          <w:szCs w:val="24"/>
        </w:rPr>
      </w:pPr>
      <w:r w:rsidRPr="009506AC">
        <w:rPr>
          <w:rFonts w:ascii="Calibri" w:hAnsi="Calibri"/>
          <w:sz w:val="24"/>
          <w:szCs w:val="24"/>
        </w:rPr>
        <w:t xml:space="preserve">All applicants are required to: </w:t>
      </w:r>
    </w:p>
    <w:p w14:paraId="7968B939" w14:textId="77777777" w:rsidR="003A0BBC" w:rsidRPr="008E24BE" w:rsidRDefault="003A0BBC" w:rsidP="009506AC">
      <w:pPr>
        <w:rPr>
          <w:rFonts w:ascii="Calibri" w:hAnsi="Calibri"/>
        </w:rPr>
      </w:pPr>
    </w:p>
    <w:p w14:paraId="4196B21F" w14:textId="7ED7BC33" w:rsidR="000C5564" w:rsidRDefault="000C5564" w:rsidP="009506AC">
      <w:pPr>
        <w:numPr>
          <w:ilvl w:val="0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 clear about the </w:t>
      </w:r>
      <w:r w:rsidRPr="00057C93">
        <w:rPr>
          <w:rFonts w:ascii="Calibri" w:hAnsi="Calibri"/>
          <w:b/>
          <w:sz w:val="24"/>
          <w:szCs w:val="24"/>
        </w:rPr>
        <w:t>specific focus</w:t>
      </w:r>
      <w:r>
        <w:rPr>
          <w:rFonts w:ascii="Calibri" w:hAnsi="Calibri"/>
          <w:sz w:val="24"/>
          <w:szCs w:val="24"/>
        </w:rPr>
        <w:t xml:space="preserve"> of the activity, and what the funding will cover</w:t>
      </w:r>
      <w:r w:rsidR="00CB6A19">
        <w:rPr>
          <w:rFonts w:ascii="Calibri" w:hAnsi="Calibri"/>
          <w:sz w:val="24"/>
          <w:szCs w:val="24"/>
        </w:rPr>
        <w:t>.</w:t>
      </w:r>
      <w:r w:rsidR="000D4E57">
        <w:rPr>
          <w:rFonts w:ascii="Calibri" w:hAnsi="Calibri"/>
          <w:sz w:val="24"/>
          <w:szCs w:val="24"/>
        </w:rPr>
        <w:t xml:space="preserve"> </w:t>
      </w:r>
      <w:r w:rsidR="00F42140">
        <w:rPr>
          <w:rFonts w:ascii="Calibri" w:hAnsi="Calibri"/>
          <w:sz w:val="24"/>
          <w:szCs w:val="24"/>
        </w:rPr>
        <w:t xml:space="preserve">Applications </w:t>
      </w:r>
      <w:r w:rsidR="00F42140" w:rsidRPr="00F42140">
        <w:rPr>
          <w:rFonts w:ascii="Calibri" w:hAnsi="Calibri"/>
          <w:b/>
          <w:sz w:val="24"/>
          <w:szCs w:val="24"/>
          <w:u w:val="single"/>
        </w:rPr>
        <w:t>must</w:t>
      </w:r>
      <w:r w:rsidR="000D4E57">
        <w:rPr>
          <w:rFonts w:ascii="Calibri" w:hAnsi="Calibri"/>
          <w:sz w:val="24"/>
          <w:szCs w:val="24"/>
        </w:rPr>
        <w:t xml:space="preserve"> </w:t>
      </w:r>
      <w:r w:rsidR="00F42140">
        <w:rPr>
          <w:rFonts w:ascii="Calibri" w:hAnsi="Calibri"/>
          <w:sz w:val="24"/>
          <w:szCs w:val="24"/>
        </w:rPr>
        <w:t xml:space="preserve">include </w:t>
      </w:r>
      <w:r w:rsidR="000D4E57">
        <w:rPr>
          <w:rFonts w:ascii="Calibri" w:hAnsi="Calibri"/>
          <w:sz w:val="24"/>
          <w:szCs w:val="24"/>
        </w:rPr>
        <w:t xml:space="preserve">a </w:t>
      </w:r>
      <w:r w:rsidR="009D2FF7">
        <w:rPr>
          <w:rFonts w:ascii="Calibri" w:hAnsi="Calibri"/>
          <w:sz w:val="24"/>
          <w:szCs w:val="24"/>
        </w:rPr>
        <w:t xml:space="preserve">detailed </w:t>
      </w:r>
      <w:r w:rsidR="000D4E57">
        <w:rPr>
          <w:rFonts w:ascii="Calibri" w:hAnsi="Calibri"/>
          <w:sz w:val="24"/>
          <w:szCs w:val="24"/>
        </w:rPr>
        <w:t xml:space="preserve">breakdown of </w:t>
      </w:r>
      <w:r w:rsidR="009D2FF7">
        <w:rPr>
          <w:rFonts w:ascii="Calibri" w:hAnsi="Calibri"/>
          <w:sz w:val="24"/>
          <w:szCs w:val="24"/>
        </w:rPr>
        <w:t xml:space="preserve">predicted </w:t>
      </w:r>
      <w:r w:rsidR="000D4E57">
        <w:rPr>
          <w:rFonts w:ascii="Calibri" w:hAnsi="Calibri"/>
          <w:sz w:val="24"/>
          <w:szCs w:val="24"/>
        </w:rPr>
        <w:t>expenditure.</w:t>
      </w:r>
    </w:p>
    <w:p w14:paraId="4D3C3730" w14:textId="77777777" w:rsidR="00EA2B4A" w:rsidRPr="008E24BE" w:rsidRDefault="00EA2B4A" w:rsidP="00EA2B4A">
      <w:pPr>
        <w:ind w:left="1080"/>
        <w:rPr>
          <w:rFonts w:ascii="Calibri" w:hAnsi="Calibri"/>
        </w:rPr>
      </w:pPr>
    </w:p>
    <w:p w14:paraId="1A1E03CE" w14:textId="6DAD76D3" w:rsidR="00EA2B4A" w:rsidRDefault="000C5564" w:rsidP="00EA2B4A">
      <w:pPr>
        <w:numPr>
          <w:ilvl w:val="0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Outline how their proposal</w:t>
      </w:r>
      <w:r w:rsidR="009506AC" w:rsidRPr="009506AC">
        <w:rPr>
          <w:rFonts w:ascii="Calibri" w:hAnsi="Calibri"/>
          <w:sz w:val="24"/>
          <w:szCs w:val="24"/>
        </w:rPr>
        <w:t xml:space="preserve"> relates to </w:t>
      </w:r>
      <w:r w:rsidR="009506AC" w:rsidRPr="00057C93">
        <w:rPr>
          <w:rFonts w:ascii="Calibri" w:hAnsi="Calibri"/>
          <w:b/>
          <w:sz w:val="24"/>
          <w:szCs w:val="24"/>
        </w:rPr>
        <w:t>existing research</w:t>
      </w:r>
      <w:r w:rsidR="009506AC" w:rsidRPr="009506AC">
        <w:rPr>
          <w:rFonts w:ascii="Calibri" w:hAnsi="Calibri"/>
          <w:sz w:val="24"/>
          <w:szCs w:val="24"/>
        </w:rPr>
        <w:t xml:space="preserve"> </w:t>
      </w:r>
      <w:r w:rsidR="00CB6A19">
        <w:rPr>
          <w:rFonts w:ascii="Calibri" w:hAnsi="Calibri"/>
          <w:sz w:val="24"/>
          <w:szCs w:val="24"/>
        </w:rPr>
        <w:t>(either directly or indirectly)</w:t>
      </w:r>
      <w:r w:rsidR="00E811DA">
        <w:rPr>
          <w:rFonts w:ascii="Calibri" w:hAnsi="Calibri"/>
          <w:sz w:val="24"/>
          <w:szCs w:val="24"/>
        </w:rPr>
        <w:t xml:space="preserve"> and will lead to a tangible real-world </w:t>
      </w:r>
      <w:r w:rsidR="00321952">
        <w:rPr>
          <w:rFonts w:ascii="Calibri" w:hAnsi="Calibri"/>
          <w:sz w:val="24"/>
          <w:szCs w:val="24"/>
        </w:rPr>
        <w:t>outcomes</w:t>
      </w:r>
      <w:r w:rsidR="00CB6A19">
        <w:rPr>
          <w:rFonts w:ascii="Calibri" w:hAnsi="Calibri"/>
          <w:sz w:val="24"/>
          <w:szCs w:val="24"/>
        </w:rPr>
        <w:t>.</w:t>
      </w:r>
    </w:p>
    <w:p w14:paraId="0C84C7BC" w14:textId="77777777" w:rsidR="00EA2B4A" w:rsidRPr="008E24BE" w:rsidRDefault="00EA2B4A" w:rsidP="00EA2B4A">
      <w:pPr>
        <w:rPr>
          <w:rFonts w:ascii="Calibri" w:hAnsi="Calibri"/>
        </w:rPr>
      </w:pPr>
    </w:p>
    <w:p w14:paraId="5CEF3F3A" w14:textId="77777777" w:rsidR="000C5564" w:rsidRDefault="009506AC" w:rsidP="000C5564">
      <w:pPr>
        <w:numPr>
          <w:ilvl w:val="0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 a</w:t>
      </w:r>
      <w:r w:rsidRPr="009506AC">
        <w:rPr>
          <w:rFonts w:ascii="Calibri" w:hAnsi="Calibri"/>
          <w:sz w:val="24"/>
          <w:szCs w:val="24"/>
        </w:rPr>
        <w:t xml:space="preserve"> justification as to why </w:t>
      </w:r>
      <w:r w:rsidR="00057C93">
        <w:rPr>
          <w:rFonts w:ascii="Calibri" w:hAnsi="Calibri"/>
          <w:sz w:val="24"/>
          <w:szCs w:val="24"/>
        </w:rPr>
        <w:t>support</w:t>
      </w:r>
      <w:r w:rsidR="000C5564">
        <w:rPr>
          <w:rFonts w:ascii="Calibri" w:hAnsi="Calibri"/>
          <w:sz w:val="24"/>
          <w:szCs w:val="24"/>
        </w:rPr>
        <w:t xml:space="preserve"> </w:t>
      </w:r>
      <w:r w:rsidR="00CB6A19">
        <w:rPr>
          <w:rFonts w:ascii="Calibri" w:hAnsi="Calibri"/>
          <w:sz w:val="24"/>
          <w:szCs w:val="24"/>
        </w:rPr>
        <w:t>could not</w:t>
      </w:r>
      <w:r w:rsidR="000C5564">
        <w:rPr>
          <w:rFonts w:ascii="Calibri" w:hAnsi="Calibri"/>
          <w:sz w:val="24"/>
          <w:szCs w:val="24"/>
        </w:rPr>
        <w:t xml:space="preserve"> be secured from</w:t>
      </w:r>
      <w:r w:rsidRPr="009506AC">
        <w:rPr>
          <w:rFonts w:ascii="Calibri" w:hAnsi="Calibri"/>
          <w:sz w:val="24"/>
          <w:szCs w:val="24"/>
        </w:rPr>
        <w:t xml:space="preserve"> other sources.</w:t>
      </w:r>
    </w:p>
    <w:p w14:paraId="61597C4B" w14:textId="77777777" w:rsidR="00EA2B4A" w:rsidRPr="008E24BE" w:rsidRDefault="00EA2B4A" w:rsidP="00EA2B4A">
      <w:pPr>
        <w:rPr>
          <w:rFonts w:ascii="Calibri" w:hAnsi="Calibri"/>
        </w:rPr>
      </w:pPr>
    </w:p>
    <w:p w14:paraId="41023C7C" w14:textId="77777777" w:rsidR="009506AC" w:rsidRDefault="000C5564" w:rsidP="00F46470">
      <w:pPr>
        <w:numPr>
          <w:ilvl w:val="0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Adhere to the </w:t>
      </w:r>
      <w:r w:rsidR="00CB6A19">
        <w:rPr>
          <w:rFonts w:ascii="Calibri" w:hAnsi="Calibri"/>
          <w:sz w:val="24"/>
          <w:szCs w:val="24"/>
        </w:rPr>
        <w:t>following</w:t>
      </w:r>
      <w:r w:rsidR="00356F79">
        <w:rPr>
          <w:rFonts w:ascii="Calibri" w:hAnsi="Calibri"/>
          <w:sz w:val="24"/>
          <w:szCs w:val="24"/>
        </w:rPr>
        <w:t xml:space="preserve"> criteria:</w:t>
      </w:r>
    </w:p>
    <w:p w14:paraId="0DD748D3" w14:textId="4D8780A4" w:rsidR="00AA1057" w:rsidRPr="00AA1057" w:rsidRDefault="00057C93" w:rsidP="00AA1057">
      <w:pPr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</w:t>
      </w:r>
      <w:r w:rsidR="00AA1057" w:rsidRPr="00423DEF">
        <w:rPr>
          <w:rFonts w:ascii="Calibri" w:hAnsi="Calibri"/>
          <w:sz w:val="24"/>
          <w:szCs w:val="24"/>
        </w:rPr>
        <w:t xml:space="preserve">unding </w:t>
      </w:r>
      <w:r w:rsidR="00AA1057" w:rsidRPr="00F42140">
        <w:rPr>
          <w:rFonts w:ascii="Calibri" w:hAnsi="Calibri"/>
          <w:b/>
          <w:sz w:val="24"/>
          <w:szCs w:val="24"/>
          <w:u w:val="single"/>
        </w:rPr>
        <w:t>cannot</w:t>
      </w:r>
      <w:r w:rsidR="00AA1057" w:rsidRPr="00423DEF">
        <w:rPr>
          <w:rFonts w:ascii="Calibri" w:hAnsi="Calibri"/>
          <w:sz w:val="24"/>
          <w:szCs w:val="24"/>
        </w:rPr>
        <w:t xml:space="preserve"> be used </w:t>
      </w:r>
      <w:r w:rsidR="00290672">
        <w:rPr>
          <w:rFonts w:ascii="Calibri" w:hAnsi="Calibri"/>
          <w:sz w:val="24"/>
          <w:szCs w:val="24"/>
        </w:rPr>
        <w:t xml:space="preserve">to </w:t>
      </w:r>
      <w:r>
        <w:rPr>
          <w:rFonts w:ascii="Calibri" w:hAnsi="Calibri"/>
          <w:sz w:val="24"/>
          <w:szCs w:val="24"/>
        </w:rPr>
        <w:t xml:space="preserve">support </w:t>
      </w:r>
      <w:r w:rsidR="00AA1057" w:rsidRPr="00423DEF">
        <w:rPr>
          <w:rFonts w:ascii="Calibri" w:hAnsi="Calibri"/>
          <w:sz w:val="24"/>
          <w:szCs w:val="24"/>
        </w:rPr>
        <w:t>primary research</w:t>
      </w:r>
      <w:r w:rsidR="00265CE1">
        <w:rPr>
          <w:rFonts w:ascii="Calibri" w:hAnsi="Calibri"/>
          <w:sz w:val="24"/>
          <w:szCs w:val="24"/>
        </w:rPr>
        <w:t>/data collection</w:t>
      </w:r>
      <w:r w:rsidR="00AA1057" w:rsidRPr="00423DEF">
        <w:rPr>
          <w:rFonts w:ascii="Calibri" w:hAnsi="Calibri"/>
          <w:sz w:val="24"/>
          <w:szCs w:val="24"/>
        </w:rPr>
        <w:t xml:space="preserve">, </w:t>
      </w:r>
      <w:r w:rsidR="00290672">
        <w:rPr>
          <w:rFonts w:ascii="Calibri" w:hAnsi="Calibri"/>
          <w:sz w:val="24"/>
          <w:szCs w:val="24"/>
        </w:rPr>
        <w:t>staff time, equipment purchase</w:t>
      </w:r>
      <w:r w:rsidR="001A57B9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academic conference attendance</w:t>
      </w:r>
      <w:r w:rsidR="001A57B9">
        <w:rPr>
          <w:rFonts w:ascii="Calibri" w:hAnsi="Calibri"/>
          <w:sz w:val="24"/>
          <w:szCs w:val="24"/>
        </w:rPr>
        <w:t xml:space="preserve"> or travel.</w:t>
      </w:r>
    </w:p>
    <w:p w14:paraId="17119016" w14:textId="5479D156" w:rsidR="00F46470" w:rsidRPr="00423DEF" w:rsidRDefault="00265CE1" w:rsidP="00720897">
      <w:pPr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</w:t>
      </w:r>
      <w:r w:rsidR="00E26271">
        <w:rPr>
          <w:rFonts w:ascii="Calibri" w:hAnsi="Calibri"/>
          <w:sz w:val="24"/>
          <w:szCs w:val="24"/>
        </w:rPr>
        <w:t xml:space="preserve"> call</w:t>
      </w:r>
      <w:r w:rsidR="00F46470" w:rsidRPr="00423DEF">
        <w:rPr>
          <w:rFonts w:ascii="Calibri" w:hAnsi="Calibri"/>
          <w:sz w:val="24"/>
          <w:szCs w:val="24"/>
        </w:rPr>
        <w:t xml:space="preserve"> </w:t>
      </w:r>
      <w:r w:rsidR="00CB6A19">
        <w:rPr>
          <w:rFonts w:ascii="Calibri" w:hAnsi="Calibri"/>
          <w:sz w:val="24"/>
          <w:szCs w:val="24"/>
        </w:rPr>
        <w:t>is</w:t>
      </w:r>
      <w:r w:rsidR="00F46470" w:rsidRPr="00423DEF">
        <w:rPr>
          <w:rFonts w:ascii="Calibri" w:hAnsi="Calibri"/>
          <w:sz w:val="24"/>
          <w:szCs w:val="24"/>
        </w:rPr>
        <w:t xml:space="preserve"> open to all full and part-time </w:t>
      </w:r>
      <w:r w:rsidR="00720897" w:rsidRPr="00423DEF">
        <w:rPr>
          <w:rFonts w:ascii="Calibri" w:hAnsi="Calibri"/>
          <w:sz w:val="24"/>
          <w:szCs w:val="24"/>
        </w:rPr>
        <w:t>research</w:t>
      </w:r>
      <w:r w:rsidR="00C951C4">
        <w:rPr>
          <w:rFonts w:ascii="Calibri" w:hAnsi="Calibri"/>
          <w:sz w:val="24"/>
          <w:szCs w:val="24"/>
        </w:rPr>
        <w:t>-</w:t>
      </w:r>
      <w:r w:rsidR="00720897" w:rsidRPr="00423DEF">
        <w:rPr>
          <w:rFonts w:ascii="Calibri" w:hAnsi="Calibri"/>
          <w:sz w:val="24"/>
          <w:szCs w:val="24"/>
        </w:rPr>
        <w:t>active</w:t>
      </w:r>
      <w:r w:rsidR="00F46470" w:rsidRPr="00423DEF">
        <w:rPr>
          <w:rFonts w:ascii="Calibri" w:hAnsi="Calibri"/>
          <w:sz w:val="24"/>
          <w:szCs w:val="24"/>
        </w:rPr>
        <w:t xml:space="preserve"> staff</w:t>
      </w:r>
      <w:r w:rsidR="00D1209A">
        <w:rPr>
          <w:rFonts w:ascii="Calibri" w:hAnsi="Calibri"/>
          <w:sz w:val="24"/>
          <w:szCs w:val="24"/>
        </w:rPr>
        <w:t xml:space="preserve"> </w:t>
      </w:r>
      <w:r w:rsidR="00D1209A" w:rsidRPr="00F42140">
        <w:rPr>
          <w:rFonts w:ascii="Calibri" w:hAnsi="Calibri"/>
          <w:sz w:val="24"/>
          <w:szCs w:val="24"/>
        </w:rPr>
        <w:t>only.</w:t>
      </w:r>
    </w:p>
    <w:p w14:paraId="17D14FC5" w14:textId="75BCA94A" w:rsidR="00F46470" w:rsidRPr="00FD36ED" w:rsidRDefault="003A0BBC" w:rsidP="00FD36ED">
      <w:pPr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F46470" w:rsidRPr="00FD36ED">
        <w:rPr>
          <w:rFonts w:ascii="Calibri" w:hAnsi="Calibri"/>
          <w:sz w:val="24"/>
          <w:szCs w:val="24"/>
        </w:rPr>
        <w:t xml:space="preserve">roposals </w:t>
      </w:r>
      <w:r w:rsidR="00F66DBF">
        <w:rPr>
          <w:rFonts w:ascii="Calibri" w:hAnsi="Calibri"/>
          <w:sz w:val="24"/>
          <w:szCs w:val="24"/>
        </w:rPr>
        <w:t>must include commitment to</w:t>
      </w:r>
      <w:r w:rsidR="00F46470" w:rsidRPr="00FD36ED">
        <w:rPr>
          <w:rFonts w:ascii="Calibri" w:hAnsi="Calibri"/>
          <w:sz w:val="24"/>
          <w:szCs w:val="24"/>
        </w:rPr>
        <w:t xml:space="preserve"> </w:t>
      </w:r>
      <w:r w:rsidR="00F46470" w:rsidRPr="00FD36ED">
        <w:rPr>
          <w:rFonts w:ascii="Calibri" w:hAnsi="Calibri"/>
          <w:sz w:val="24"/>
          <w:szCs w:val="24"/>
          <w:u w:val="single"/>
        </w:rPr>
        <w:t>match funding</w:t>
      </w:r>
      <w:r w:rsidR="00F46470" w:rsidRPr="00FD36ED">
        <w:rPr>
          <w:rFonts w:ascii="Calibri" w:hAnsi="Calibri"/>
          <w:sz w:val="24"/>
          <w:szCs w:val="24"/>
        </w:rPr>
        <w:t xml:space="preserve"> (from </w:t>
      </w:r>
      <w:r w:rsidR="008A0FA5">
        <w:rPr>
          <w:rFonts w:ascii="Calibri" w:hAnsi="Calibri"/>
          <w:sz w:val="24"/>
          <w:szCs w:val="24"/>
        </w:rPr>
        <w:t>S</w:t>
      </w:r>
      <w:r w:rsidR="00F66DBF" w:rsidRPr="00FD36ED">
        <w:rPr>
          <w:rFonts w:ascii="Calibri" w:hAnsi="Calibri"/>
          <w:sz w:val="24"/>
          <w:szCs w:val="24"/>
        </w:rPr>
        <w:t>chool</w:t>
      </w:r>
      <w:r w:rsidR="00076210" w:rsidRPr="00FD36ED">
        <w:rPr>
          <w:rFonts w:ascii="Calibri" w:hAnsi="Calibri"/>
          <w:sz w:val="24"/>
          <w:szCs w:val="24"/>
        </w:rPr>
        <w:t xml:space="preserve"> or </w:t>
      </w:r>
      <w:r w:rsidR="00F66DBF">
        <w:rPr>
          <w:rFonts w:ascii="Calibri" w:hAnsi="Calibri"/>
          <w:sz w:val="24"/>
          <w:szCs w:val="24"/>
        </w:rPr>
        <w:t>R</w:t>
      </w:r>
      <w:r w:rsidR="00076210" w:rsidRPr="00FD36ED">
        <w:rPr>
          <w:rFonts w:ascii="Calibri" w:hAnsi="Calibri"/>
          <w:sz w:val="24"/>
          <w:szCs w:val="24"/>
        </w:rPr>
        <w:t xml:space="preserve">esearch </w:t>
      </w:r>
      <w:r w:rsidR="00F66DBF">
        <w:rPr>
          <w:rFonts w:ascii="Calibri" w:hAnsi="Calibri"/>
          <w:sz w:val="24"/>
          <w:szCs w:val="24"/>
        </w:rPr>
        <w:t>C</w:t>
      </w:r>
      <w:r w:rsidR="00076210" w:rsidRPr="00FD36ED">
        <w:rPr>
          <w:rFonts w:ascii="Calibri" w:hAnsi="Calibri"/>
          <w:sz w:val="24"/>
          <w:szCs w:val="24"/>
        </w:rPr>
        <w:t>entre)</w:t>
      </w:r>
      <w:r w:rsidR="009D2FF7">
        <w:rPr>
          <w:rFonts w:ascii="Calibri" w:hAnsi="Calibri"/>
          <w:sz w:val="24"/>
          <w:szCs w:val="24"/>
        </w:rPr>
        <w:t xml:space="preserve"> and be </w:t>
      </w:r>
      <w:r w:rsidR="00D1209A">
        <w:rPr>
          <w:rFonts w:ascii="Calibri" w:hAnsi="Calibri"/>
          <w:sz w:val="24"/>
          <w:szCs w:val="24"/>
        </w:rPr>
        <w:t>approved</w:t>
      </w:r>
      <w:r w:rsidR="009D2FF7">
        <w:rPr>
          <w:rFonts w:ascii="Calibri" w:hAnsi="Calibri"/>
          <w:sz w:val="24"/>
          <w:szCs w:val="24"/>
        </w:rPr>
        <w:t xml:space="preserve"> by your Research Centre Director</w:t>
      </w:r>
      <w:r w:rsidR="00F42140">
        <w:rPr>
          <w:rFonts w:ascii="Calibri" w:hAnsi="Calibri"/>
          <w:sz w:val="24"/>
          <w:szCs w:val="24"/>
        </w:rPr>
        <w:t xml:space="preserve"> (RCD)</w:t>
      </w:r>
      <w:r w:rsidR="009D2FF7">
        <w:rPr>
          <w:rFonts w:ascii="Calibri" w:hAnsi="Calibri"/>
          <w:sz w:val="24"/>
          <w:szCs w:val="24"/>
        </w:rPr>
        <w:t xml:space="preserve"> and A</w:t>
      </w:r>
      <w:r w:rsidR="008A0FA5">
        <w:rPr>
          <w:rFonts w:ascii="Calibri" w:hAnsi="Calibri"/>
          <w:sz w:val="24"/>
          <w:szCs w:val="24"/>
        </w:rPr>
        <w:t xml:space="preserve">ssociate </w:t>
      </w:r>
      <w:r w:rsidR="009D2FF7">
        <w:rPr>
          <w:rFonts w:ascii="Calibri" w:hAnsi="Calibri"/>
          <w:sz w:val="24"/>
          <w:szCs w:val="24"/>
        </w:rPr>
        <w:t>D</w:t>
      </w:r>
      <w:r w:rsidR="008A0FA5">
        <w:rPr>
          <w:rFonts w:ascii="Calibri" w:hAnsi="Calibri"/>
          <w:sz w:val="24"/>
          <w:szCs w:val="24"/>
        </w:rPr>
        <w:t xml:space="preserve">ean for </w:t>
      </w:r>
      <w:r w:rsidR="009D2FF7">
        <w:rPr>
          <w:rFonts w:ascii="Calibri" w:hAnsi="Calibri"/>
          <w:sz w:val="24"/>
          <w:szCs w:val="24"/>
        </w:rPr>
        <w:t>R</w:t>
      </w:r>
      <w:r w:rsidR="008A0FA5">
        <w:rPr>
          <w:rFonts w:ascii="Calibri" w:hAnsi="Calibri"/>
          <w:sz w:val="24"/>
          <w:szCs w:val="24"/>
        </w:rPr>
        <w:t>esearch</w:t>
      </w:r>
      <w:r w:rsidR="008E0816">
        <w:rPr>
          <w:rFonts w:ascii="Calibri" w:hAnsi="Calibri"/>
          <w:sz w:val="24"/>
          <w:szCs w:val="24"/>
        </w:rPr>
        <w:t xml:space="preserve"> and Innovation</w:t>
      </w:r>
      <w:r w:rsidR="00D1209A">
        <w:rPr>
          <w:rFonts w:ascii="Calibri" w:hAnsi="Calibri"/>
          <w:sz w:val="24"/>
          <w:szCs w:val="24"/>
        </w:rPr>
        <w:t xml:space="preserve"> (ADR</w:t>
      </w:r>
      <w:r w:rsidR="008E0816">
        <w:rPr>
          <w:rFonts w:ascii="Calibri" w:hAnsi="Calibri"/>
          <w:sz w:val="24"/>
          <w:szCs w:val="24"/>
        </w:rPr>
        <w:t>I</w:t>
      </w:r>
      <w:r w:rsidR="00D1209A">
        <w:rPr>
          <w:rFonts w:ascii="Calibri" w:hAnsi="Calibri"/>
          <w:sz w:val="24"/>
          <w:szCs w:val="24"/>
        </w:rPr>
        <w:t>)</w:t>
      </w:r>
      <w:r w:rsidR="009D2FF7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</w:p>
    <w:p w14:paraId="53EDFFBF" w14:textId="5388531F" w:rsidR="00F46470" w:rsidRDefault="00076210" w:rsidP="00F46470">
      <w:pPr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076210">
        <w:rPr>
          <w:rFonts w:ascii="Calibri" w:hAnsi="Calibri"/>
          <w:b/>
          <w:sz w:val="24"/>
          <w:szCs w:val="24"/>
        </w:rPr>
        <w:t xml:space="preserve">Applicants </w:t>
      </w:r>
      <w:r w:rsidR="006D7E3F">
        <w:rPr>
          <w:rFonts w:ascii="Calibri" w:hAnsi="Calibri"/>
          <w:b/>
          <w:sz w:val="24"/>
          <w:szCs w:val="24"/>
        </w:rPr>
        <w:t>should</w:t>
      </w:r>
      <w:r w:rsidR="008A0FA5">
        <w:rPr>
          <w:rFonts w:ascii="Calibri" w:hAnsi="Calibri"/>
          <w:b/>
          <w:sz w:val="24"/>
          <w:szCs w:val="24"/>
        </w:rPr>
        <w:t xml:space="preserve"> therefore</w:t>
      </w:r>
      <w:r w:rsidRPr="00076210">
        <w:rPr>
          <w:rFonts w:ascii="Calibri" w:hAnsi="Calibri"/>
          <w:b/>
          <w:sz w:val="24"/>
          <w:szCs w:val="24"/>
        </w:rPr>
        <w:t xml:space="preserve"> discuss </w:t>
      </w:r>
      <w:r w:rsidR="00CB6A19">
        <w:rPr>
          <w:rFonts w:ascii="Calibri" w:hAnsi="Calibri"/>
          <w:b/>
          <w:sz w:val="24"/>
          <w:szCs w:val="24"/>
        </w:rPr>
        <w:t>proposals</w:t>
      </w:r>
      <w:r w:rsidRPr="00076210">
        <w:rPr>
          <w:rFonts w:ascii="Calibri" w:hAnsi="Calibri"/>
          <w:b/>
          <w:sz w:val="24"/>
          <w:szCs w:val="24"/>
        </w:rPr>
        <w:t xml:space="preserve"> with either/both the</w:t>
      </w:r>
      <w:r w:rsidR="00CB6A19">
        <w:rPr>
          <w:rFonts w:ascii="Calibri" w:hAnsi="Calibri"/>
          <w:b/>
          <w:sz w:val="24"/>
          <w:szCs w:val="24"/>
        </w:rPr>
        <w:t>ir</w:t>
      </w:r>
      <w:r w:rsidRPr="00076210">
        <w:rPr>
          <w:rFonts w:ascii="Calibri" w:hAnsi="Calibri"/>
          <w:b/>
          <w:sz w:val="24"/>
          <w:szCs w:val="24"/>
        </w:rPr>
        <w:t xml:space="preserve"> </w:t>
      </w:r>
      <w:r w:rsidR="00D1209A">
        <w:rPr>
          <w:rFonts w:ascii="Calibri" w:hAnsi="Calibri"/>
          <w:b/>
          <w:sz w:val="24"/>
          <w:szCs w:val="24"/>
        </w:rPr>
        <w:t xml:space="preserve">RCD and </w:t>
      </w:r>
      <w:r w:rsidR="00720897" w:rsidRPr="00076210">
        <w:rPr>
          <w:rFonts w:ascii="Calibri" w:hAnsi="Calibri"/>
          <w:b/>
          <w:sz w:val="24"/>
          <w:szCs w:val="24"/>
        </w:rPr>
        <w:t>A</w:t>
      </w:r>
      <w:r w:rsidR="00D1209A">
        <w:rPr>
          <w:rFonts w:ascii="Calibri" w:hAnsi="Calibri"/>
          <w:b/>
          <w:sz w:val="24"/>
          <w:szCs w:val="24"/>
        </w:rPr>
        <w:t>DR</w:t>
      </w:r>
      <w:r w:rsidR="008E0816">
        <w:rPr>
          <w:rFonts w:ascii="Calibri" w:hAnsi="Calibri"/>
          <w:b/>
          <w:sz w:val="24"/>
          <w:szCs w:val="24"/>
        </w:rPr>
        <w:t>I</w:t>
      </w:r>
      <w:r w:rsidR="006D7E3F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="00CB6A19">
        <w:rPr>
          <w:rFonts w:ascii="Calibri" w:hAnsi="Calibri"/>
          <w:sz w:val="24"/>
          <w:szCs w:val="24"/>
        </w:rPr>
        <w:t>R</w:t>
      </w:r>
      <w:r w:rsidR="006E7A42">
        <w:rPr>
          <w:rFonts w:ascii="Calibri" w:hAnsi="Calibri"/>
          <w:sz w:val="24"/>
          <w:szCs w:val="24"/>
        </w:rPr>
        <w:t>C</w:t>
      </w:r>
      <w:r w:rsidR="00CB6A19">
        <w:rPr>
          <w:rFonts w:ascii="Calibri" w:hAnsi="Calibri"/>
          <w:sz w:val="24"/>
          <w:szCs w:val="24"/>
        </w:rPr>
        <w:t>Ds</w:t>
      </w:r>
      <w:r w:rsidR="00D1209A">
        <w:rPr>
          <w:rFonts w:ascii="Calibri" w:hAnsi="Calibri"/>
          <w:sz w:val="24"/>
          <w:szCs w:val="24"/>
        </w:rPr>
        <w:t>/ADR</w:t>
      </w:r>
      <w:r w:rsidR="008E0816">
        <w:rPr>
          <w:rFonts w:ascii="Calibri" w:hAnsi="Calibri"/>
          <w:sz w:val="24"/>
          <w:szCs w:val="24"/>
        </w:rPr>
        <w:t>I</w:t>
      </w:r>
      <w:r w:rsidR="00D1209A">
        <w:rPr>
          <w:rFonts w:ascii="Calibri" w:hAnsi="Calibri"/>
          <w:sz w:val="24"/>
          <w:szCs w:val="24"/>
        </w:rPr>
        <w:t>s</w:t>
      </w:r>
      <w:r w:rsidR="00CB6A19">
        <w:rPr>
          <w:rFonts w:ascii="Calibri" w:hAnsi="Calibri"/>
          <w:sz w:val="24"/>
          <w:szCs w:val="24"/>
        </w:rPr>
        <w:t xml:space="preserve"> </w:t>
      </w:r>
      <w:r w:rsidR="0031667B">
        <w:rPr>
          <w:rFonts w:ascii="Calibri" w:hAnsi="Calibri"/>
          <w:sz w:val="24"/>
          <w:szCs w:val="24"/>
        </w:rPr>
        <w:t>will be</w:t>
      </w:r>
      <w:r w:rsidR="00057C93">
        <w:rPr>
          <w:rFonts w:ascii="Calibri" w:hAnsi="Calibri"/>
          <w:sz w:val="24"/>
          <w:szCs w:val="24"/>
        </w:rPr>
        <w:t xml:space="preserve"> required</w:t>
      </w:r>
      <w:r>
        <w:rPr>
          <w:rFonts w:ascii="Calibri" w:hAnsi="Calibri"/>
          <w:sz w:val="24"/>
          <w:szCs w:val="24"/>
        </w:rPr>
        <w:t xml:space="preserve"> to sign off </w:t>
      </w:r>
      <w:r w:rsidR="00FD36ED">
        <w:rPr>
          <w:rFonts w:ascii="Calibri" w:hAnsi="Calibri"/>
          <w:sz w:val="24"/>
          <w:szCs w:val="24"/>
        </w:rPr>
        <w:t>projects</w:t>
      </w:r>
      <w:r>
        <w:rPr>
          <w:rFonts w:ascii="Calibri" w:hAnsi="Calibri"/>
          <w:sz w:val="24"/>
          <w:szCs w:val="24"/>
        </w:rPr>
        <w:t xml:space="preserve"> before </w:t>
      </w:r>
      <w:r w:rsidR="00392601">
        <w:rPr>
          <w:rFonts w:ascii="Calibri" w:hAnsi="Calibri"/>
          <w:sz w:val="24"/>
          <w:szCs w:val="24"/>
        </w:rPr>
        <w:t>monies</w:t>
      </w:r>
      <w:r w:rsidR="003A0BBC">
        <w:rPr>
          <w:rFonts w:ascii="Calibri" w:hAnsi="Calibri"/>
          <w:sz w:val="24"/>
          <w:szCs w:val="24"/>
        </w:rPr>
        <w:t xml:space="preserve"> are disbursed.</w:t>
      </w:r>
    </w:p>
    <w:p w14:paraId="6C7931A7" w14:textId="222A0E6A" w:rsidR="00E26271" w:rsidRPr="00E26271" w:rsidRDefault="00EA2B4A" w:rsidP="00E26271">
      <w:pPr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</w:t>
      </w:r>
      <w:r w:rsidR="00E26271">
        <w:rPr>
          <w:rFonts w:ascii="Calibri" w:hAnsi="Calibri"/>
          <w:b/>
          <w:sz w:val="24"/>
          <w:szCs w:val="24"/>
        </w:rPr>
        <w:t xml:space="preserve">he fund </w:t>
      </w:r>
      <w:r>
        <w:rPr>
          <w:rFonts w:ascii="Calibri" w:hAnsi="Calibri"/>
          <w:b/>
          <w:sz w:val="24"/>
          <w:szCs w:val="24"/>
        </w:rPr>
        <w:t xml:space="preserve">only </w:t>
      </w:r>
      <w:r w:rsidR="00E26271">
        <w:rPr>
          <w:rFonts w:ascii="Calibri" w:hAnsi="Calibri"/>
          <w:b/>
          <w:sz w:val="24"/>
          <w:szCs w:val="24"/>
        </w:rPr>
        <w:t xml:space="preserve">covers spend </w:t>
      </w:r>
      <w:r w:rsidR="00F66DBF">
        <w:rPr>
          <w:rFonts w:ascii="Calibri" w:hAnsi="Calibri"/>
          <w:b/>
          <w:sz w:val="24"/>
          <w:szCs w:val="24"/>
        </w:rPr>
        <w:t xml:space="preserve">and activity </w:t>
      </w:r>
      <w:r w:rsidR="00E26271">
        <w:rPr>
          <w:rFonts w:ascii="Calibri" w:hAnsi="Calibri"/>
          <w:b/>
          <w:sz w:val="24"/>
          <w:szCs w:val="24"/>
        </w:rPr>
        <w:t xml:space="preserve">until </w:t>
      </w:r>
      <w:r w:rsidR="00E26271" w:rsidRPr="00FB4FCB">
        <w:rPr>
          <w:rFonts w:ascii="Calibri" w:hAnsi="Calibri"/>
          <w:b/>
          <w:sz w:val="24"/>
          <w:szCs w:val="24"/>
          <w:u w:val="single"/>
        </w:rPr>
        <w:t>31</w:t>
      </w:r>
      <w:r w:rsidR="00E26271" w:rsidRPr="00FB4FCB">
        <w:rPr>
          <w:rFonts w:ascii="Calibri" w:hAnsi="Calibri"/>
          <w:b/>
          <w:sz w:val="24"/>
          <w:szCs w:val="24"/>
          <w:u w:val="single"/>
          <w:vertAlign w:val="superscript"/>
        </w:rPr>
        <w:t>st</w:t>
      </w:r>
      <w:r w:rsidRPr="00FB4FCB">
        <w:rPr>
          <w:rFonts w:ascii="Calibri" w:hAnsi="Calibri"/>
          <w:b/>
          <w:sz w:val="24"/>
          <w:szCs w:val="24"/>
          <w:u w:val="single"/>
        </w:rPr>
        <w:t xml:space="preserve"> July </w:t>
      </w:r>
      <w:r w:rsidR="00F66DBF" w:rsidRPr="00FB4FCB">
        <w:rPr>
          <w:rFonts w:ascii="Calibri" w:hAnsi="Calibri"/>
          <w:b/>
          <w:sz w:val="24"/>
          <w:szCs w:val="24"/>
          <w:u w:val="single"/>
        </w:rPr>
        <w:t>20</w:t>
      </w:r>
      <w:r w:rsidR="006F4F34">
        <w:rPr>
          <w:rFonts w:ascii="Calibri" w:hAnsi="Calibri"/>
          <w:b/>
          <w:sz w:val="24"/>
          <w:szCs w:val="24"/>
          <w:u w:val="single"/>
        </w:rPr>
        <w:t>2</w:t>
      </w:r>
      <w:r w:rsidR="00321952">
        <w:rPr>
          <w:rFonts w:ascii="Calibri" w:hAnsi="Calibri"/>
          <w:b/>
          <w:sz w:val="24"/>
          <w:szCs w:val="24"/>
          <w:u w:val="single"/>
        </w:rPr>
        <w:t>2</w:t>
      </w:r>
      <w:r w:rsidRPr="00EA2B4A">
        <w:rPr>
          <w:rFonts w:ascii="Calibri" w:hAnsi="Calibri"/>
          <w:sz w:val="24"/>
          <w:szCs w:val="24"/>
        </w:rPr>
        <w:t xml:space="preserve">. Whilst </w:t>
      </w:r>
      <w:r w:rsidR="008E24BE">
        <w:rPr>
          <w:rFonts w:ascii="Calibri" w:hAnsi="Calibri"/>
          <w:sz w:val="24"/>
          <w:szCs w:val="24"/>
        </w:rPr>
        <w:t xml:space="preserve">project </w:t>
      </w:r>
      <w:r w:rsidRPr="00EA2B4A">
        <w:rPr>
          <w:rFonts w:ascii="Calibri" w:hAnsi="Calibri"/>
          <w:sz w:val="24"/>
          <w:szCs w:val="24"/>
        </w:rPr>
        <w:t>activities may continue after this date,</w:t>
      </w:r>
      <w:r>
        <w:rPr>
          <w:rFonts w:ascii="Calibri" w:hAnsi="Calibri"/>
          <w:sz w:val="24"/>
          <w:szCs w:val="24"/>
        </w:rPr>
        <w:t xml:space="preserve"> </w:t>
      </w:r>
      <w:r w:rsidR="00F66DBF">
        <w:rPr>
          <w:rFonts w:ascii="Calibri" w:hAnsi="Calibri"/>
          <w:sz w:val="24"/>
          <w:szCs w:val="24"/>
        </w:rPr>
        <w:t>there will be no</w:t>
      </w:r>
      <w:r w:rsidR="008E0816">
        <w:rPr>
          <w:rFonts w:ascii="Calibri" w:hAnsi="Calibri"/>
          <w:sz w:val="24"/>
          <w:szCs w:val="24"/>
        </w:rPr>
        <w:t xml:space="preserve"> further</w:t>
      </w:r>
      <w:r w:rsidR="00F42140">
        <w:rPr>
          <w:rFonts w:ascii="Calibri" w:hAnsi="Calibri"/>
          <w:sz w:val="24"/>
          <w:szCs w:val="24"/>
        </w:rPr>
        <w:t xml:space="preserve"> RI</w:t>
      </w:r>
      <w:r w:rsidR="00321952">
        <w:rPr>
          <w:rFonts w:ascii="Calibri" w:hAnsi="Calibri"/>
          <w:sz w:val="24"/>
          <w:szCs w:val="24"/>
        </w:rPr>
        <w:t>PE</w:t>
      </w:r>
      <w:r w:rsidR="00F66DBF">
        <w:rPr>
          <w:rFonts w:ascii="Calibri" w:hAnsi="Calibri"/>
          <w:sz w:val="24"/>
          <w:szCs w:val="24"/>
        </w:rPr>
        <w:t xml:space="preserve"> funding available </w:t>
      </w:r>
      <w:r w:rsidR="00F42140">
        <w:rPr>
          <w:rFonts w:ascii="Calibri" w:hAnsi="Calibri"/>
          <w:sz w:val="24"/>
          <w:szCs w:val="24"/>
        </w:rPr>
        <w:t xml:space="preserve">– </w:t>
      </w:r>
      <w:r w:rsidR="00F42140" w:rsidRPr="00F42140">
        <w:rPr>
          <w:rFonts w:ascii="Calibri" w:hAnsi="Calibri"/>
          <w:b/>
          <w:sz w:val="24"/>
          <w:szCs w:val="24"/>
          <w:u w:val="single"/>
        </w:rPr>
        <w:t>all RI</w:t>
      </w:r>
      <w:r w:rsidR="00321952">
        <w:rPr>
          <w:rFonts w:ascii="Calibri" w:hAnsi="Calibri"/>
          <w:b/>
          <w:sz w:val="24"/>
          <w:szCs w:val="24"/>
          <w:u w:val="single"/>
        </w:rPr>
        <w:t>PE</w:t>
      </w:r>
      <w:r w:rsidR="00F42140" w:rsidRPr="00F42140">
        <w:rPr>
          <w:rFonts w:ascii="Calibri" w:hAnsi="Calibri"/>
          <w:b/>
          <w:sz w:val="24"/>
          <w:szCs w:val="24"/>
          <w:u w:val="single"/>
        </w:rPr>
        <w:t xml:space="preserve"> spend must be complete and realised by 31</w:t>
      </w:r>
      <w:r w:rsidR="00F42140" w:rsidRPr="00F42140">
        <w:rPr>
          <w:rFonts w:ascii="Calibri" w:hAnsi="Calibri"/>
          <w:b/>
          <w:sz w:val="24"/>
          <w:szCs w:val="24"/>
          <w:u w:val="single"/>
          <w:vertAlign w:val="superscript"/>
        </w:rPr>
        <w:t>st</w:t>
      </w:r>
      <w:r w:rsidR="00F42140" w:rsidRPr="00F42140">
        <w:rPr>
          <w:rFonts w:ascii="Calibri" w:hAnsi="Calibri"/>
          <w:b/>
          <w:sz w:val="24"/>
          <w:szCs w:val="24"/>
          <w:u w:val="single"/>
        </w:rPr>
        <w:t xml:space="preserve"> July 20</w:t>
      </w:r>
      <w:r w:rsidR="006F4F34">
        <w:rPr>
          <w:rFonts w:ascii="Calibri" w:hAnsi="Calibri"/>
          <w:b/>
          <w:sz w:val="24"/>
          <w:szCs w:val="24"/>
          <w:u w:val="single"/>
        </w:rPr>
        <w:t>2</w:t>
      </w:r>
      <w:r w:rsidR="00321952">
        <w:rPr>
          <w:rFonts w:ascii="Calibri" w:hAnsi="Calibri"/>
          <w:b/>
          <w:sz w:val="24"/>
          <w:szCs w:val="24"/>
          <w:u w:val="single"/>
        </w:rPr>
        <w:t>2</w:t>
      </w:r>
      <w:r w:rsidR="00F42140" w:rsidRPr="005149ED">
        <w:rPr>
          <w:rFonts w:ascii="Calibri" w:hAnsi="Calibri"/>
          <w:b/>
          <w:sz w:val="24"/>
          <w:szCs w:val="24"/>
        </w:rPr>
        <w:t>.</w:t>
      </w:r>
      <w:r w:rsidR="008E24BE" w:rsidRPr="005149ED">
        <w:rPr>
          <w:rFonts w:ascii="Calibri" w:hAnsi="Calibri"/>
          <w:b/>
          <w:sz w:val="24"/>
          <w:szCs w:val="24"/>
        </w:rPr>
        <w:t xml:space="preserve"> </w:t>
      </w:r>
      <w:r w:rsidR="008E24BE" w:rsidRPr="005149ED">
        <w:rPr>
          <w:rFonts w:ascii="Calibri" w:hAnsi="Calibri"/>
          <w:sz w:val="24"/>
          <w:szCs w:val="24"/>
        </w:rPr>
        <w:t>No</w:t>
      </w:r>
      <w:r w:rsidR="008E24BE" w:rsidRPr="008E24BE">
        <w:rPr>
          <w:rFonts w:ascii="Calibri" w:hAnsi="Calibri"/>
          <w:sz w:val="24"/>
          <w:szCs w:val="24"/>
        </w:rPr>
        <w:t xml:space="preserve"> payments, invoices or claims will be accepted for any items or activity that take place after this date.</w:t>
      </w:r>
    </w:p>
    <w:p w14:paraId="0072C9C2" w14:textId="77777777" w:rsidR="00F46470" w:rsidRDefault="00F46470" w:rsidP="00F46470">
      <w:pPr>
        <w:rPr>
          <w:rFonts w:ascii="Calibri" w:hAnsi="Calibri"/>
        </w:rPr>
      </w:pPr>
    </w:p>
    <w:p w14:paraId="4A4924A8" w14:textId="77777777" w:rsidR="00E97F22" w:rsidRPr="008E24BE" w:rsidRDefault="00E97F22" w:rsidP="00F46470">
      <w:pPr>
        <w:rPr>
          <w:rFonts w:ascii="Calibri" w:hAnsi="Calibri"/>
        </w:rPr>
      </w:pPr>
    </w:p>
    <w:p w14:paraId="6580570B" w14:textId="7E3A3C41" w:rsidR="00141676" w:rsidRDefault="00F46470" w:rsidP="00EA2B4A">
      <w:pPr>
        <w:rPr>
          <w:rFonts w:ascii="Calibri" w:hAnsi="Calibri"/>
          <w:sz w:val="24"/>
          <w:szCs w:val="24"/>
        </w:rPr>
      </w:pPr>
      <w:r w:rsidRPr="00AA1057">
        <w:rPr>
          <w:rFonts w:ascii="Calibri" w:hAnsi="Calibri"/>
          <w:b/>
          <w:sz w:val="28"/>
          <w:szCs w:val="24"/>
          <w:u w:val="single"/>
        </w:rPr>
        <w:t>Key dates</w:t>
      </w:r>
      <w:r w:rsidRPr="00AA1057">
        <w:rPr>
          <w:rFonts w:ascii="Calibri" w:hAnsi="Calibri"/>
          <w:b/>
          <w:sz w:val="28"/>
          <w:szCs w:val="24"/>
        </w:rPr>
        <w:t>:</w:t>
      </w:r>
    </w:p>
    <w:p w14:paraId="07983A29" w14:textId="2E26FD77" w:rsidR="00F46470" w:rsidRDefault="008E24BE" w:rsidP="00E26271">
      <w:pPr>
        <w:ind w:left="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Application </w:t>
      </w:r>
      <w:r w:rsidR="00141676" w:rsidRPr="00141676">
        <w:rPr>
          <w:rFonts w:ascii="Calibri" w:hAnsi="Calibri"/>
          <w:sz w:val="24"/>
          <w:szCs w:val="24"/>
        </w:rPr>
        <w:t>Deadline</w:t>
      </w:r>
      <w:r>
        <w:rPr>
          <w:rFonts w:ascii="Calibri" w:hAnsi="Calibri"/>
          <w:sz w:val="24"/>
          <w:szCs w:val="24"/>
        </w:rPr>
        <w:t>:</w:t>
      </w:r>
      <w:r w:rsidR="00C00230">
        <w:rPr>
          <w:rFonts w:ascii="Calibri" w:hAnsi="Calibri"/>
          <w:sz w:val="24"/>
          <w:szCs w:val="24"/>
        </w:rPr>
        <w:tab/>
      </w:r>
      <w:r w:rsidR="00C00230">
        <w:rPr>
          <w:rFonts w:ascii="Calibri" w:hAnsi="Calibri"/>
          <w:sz w:val="24"/>
          <w:szCs w:val="24"/>
        </w:rPr>
        <w:tab/>
      </w:r>
      <w:r w:rsidR="00C00230">
        <w:rPr>
          <w:rFonts w:ascii="Calibri" w:hAnsi="Calibri"/>
          <w:sz w:val="24"/>
          <w:szCs w:val="24"/>
        </w:rPr>
        <w:tab/>
      </w:r>
      <w:r w:rsidR="002B4744">
        <w:rPr>
          <w:rFonts w:ascii="Calibri" w:hAnsi="Calibri"/>
          <w:sz w:val="24"/>
          <w:szCs w:val="24"/>
        </w:rPr>
        <w:t>Frid</w:t>
      </w:r>
      <w:r w:rsidR="003244FF">
        <w:rPr>
          <w:rFonts w:ascii="Calibri" w:hAnsi="Calibri"/>
          <w:sz w:val="24"/>
          <w:szCs w:val="24"/>
        </w:rPr>
        <w:t>ay</w:t>
      </w:r>
      <w:r w:rsidR="000D5487">
        <w:rPr>
          <w:rFonts w:ascii="Calibri" w:hAnsi="Calibri"/>
          <w:sz w:val="24"/>
          <w:szCs w:val="24"/>
        </w:rPr>
        <w:t xml:space="preserve"> </w:t>
      </w:r>
      <w:r w:rsidR="00321952">
        <w:rPr>
          <w:rFonts w:ascii="Calibri" w:hAnsi="Calibri"/>
          <w:sz w:val="24"/>
          <w:szCs w:val="24"/>
        </w:rPr>
        <w:t>29</w:t>
      </w:r>
      <w:r w:rsidR="002573EF">
        <w:rPr>
          <w:rFonts w:ascii="Calibri" w:hAnsi="Calibri"/>
          <w:sz w:val="24"/>
          <w:szCs w:val="24"/>
          <w:vertAlign w:val="superscript"/>
        </w:rPr>
        <w:t>th</w:t>
      </w:r>
      <w:r w:rsidR="000D7E15">
        <w:rPr>
          <w:rFonts w:ascii="Calibri" w:hAnsi="Calibri"/>
          <w:sz w:val="24"/>
          <w:szCs w:val="24"/>
        </w:rPr>
        <w:t xml:space="preserve"> October 20</w:t>
      </w:r>
      <w:r w:rsidR="002B4744">
        <w:rPr>
          <w:rFonts w:ascii="Calibri" w:hAnsi="Calibri"/>
          <w:sz w:val="24"/>
          <w:szCs w:val="24"/>
        </w:rPr>
        <w:t>2</w:t>
      </w:r>
      <w:r w:rsidR="00321952">
        <w:rPr>
          <w:rFonts w:ascii="Calibri" w:hAnsi="Calibri"/>
          <w:sz w:val="24"/>
          <w:szCs w:val="24"/>
        </w:rPr>
        <w:t>1</w:t>
      </w:r>
    </w:p>
    <w:p w14:paraId="75FBDF5A" w14:textId="43A4BC15" w:rsidR="00F46470" w:rsidRPr="00423DEF" w:rsidRDefault="00F46470" w:rsidP="003244FF">
      <w:pPr>
        <w:ind w:left="5040" w:hanging="3600"/>
        <w:rPr>
          <w:rFonts w:ascii="Calibri" w:hAnsi="Calibri"/>
          <w:sz w:val="24"/>
          <w:szCs w:val="24"/>
        </w:rPr>
      </w:pPr>
      <w:r w:rsidRPr="00423DEF">
        <w:rPr>
          <w:rFonts w:ascii="Calibri" w:hAnsi="Calibri"/>
          <w:sz w:val="24"/>
          <w:szCs w:val="24"/>
        </w:rPr>
        <w:t xml:space="preserve">Notification of success: </w:t>
      </w:r>
      <w:r w:rsidR="002573EF">
        <w:rPr>
          <w:rFonts w:ascii="Calibri" w:hAnsi="Calibri"/>
          <w:sz w:val="24"/>
          <w:szCs w:val="24"/>
        </w:rPr>
        <w:tab/>
        <w:t>W/c</w:t>
      </w:r>
      <w:r w:rsidR="00C00230">
        <w:rPr>
          <w:rFonts w:ascii="Calibri" w:hAnsi="Calibri"/>
          <w:sz w:val="24"/>
          <w:szCs w:val="24"/>
        </w:rPr>
        <w:t xml:space="preserve"> </w:t>
      </w:r>
      <w:r w:rsidR="00F66DBF">
        <w:rPr>
          <w:rFonts w:ascii="Calibri" w:hAnsi="Calibri"/>
          <w:sz w:val="24"/>
          <w:szCs w:val="24"/>
        </w:rPr>
        <w:t>Mon</w:t>
      </w:r>
      <w:r w:rsidR="003244FF">
        <w:rPr>
          <w:rFonts w:ascii="Calibri" w:hAnsi="Calibri"/>
          <w:sz w:val="24"/>
          <w:szCs w:val="24"/>
        </w:rPr>
        <w:t>day</w:t>
      </w:r>
      <w:r w:rsidR="00F66DBF">
        <w:rPr>
          <w:rFonts w:ascii="Calibri" w:hAnsi="Calibri"/>
          <w:sz w:val="24"/>
          <w:szCs w:val="24"/>
        </w:rPr>
        <w:t xml:space="preserve"> </w:t>
      </w:r>
      <w:r w:rsidR="00321952">
        <w:rPr>
          <w:rFonts w:ascii="Calibri" w:hAnsi="Calibri"/>
          <w:sz w:val="24"/>
          <w:szCs w:val="24"/>
        </w:rPr>
        <w:t>8</w:t>
      </w:r>
      <w:r w:rsidR="000D7E15" w:rsidRPr="000D7E15">
        <w:rPr>
          <w:rFonts w:ascii="Calibri" w:hAnsi="Calibri"/>
          <w:sz w:val="24"/>
          <w:szCs w:val="24"/>
          <w:vertAlign w:val="superscript"/>
        </w:rPr>
        <w:t>th</w:t>
      </w:r>
      <w:r w:rsidR="000D7E15">
        <w:rPr>
          <w:rFonts w:ascii="Calibri" w:hAnsi="Calibri"/>
          <w:sz w:val="24"/>
          <w:szCs w:val="24"/>
        </w:rPr>
        <w:t xml:space="preserve"> November</w:t>
      </w:r>
      <w:r w:rsidR="00E97F22">
        <w:rPr>
          <w:rFonts w:ascii="Calibri" w:hAnsi="Calibri"/>
          <w:sz w:val="24"/>
          <w:szCs w:val="24"/>
        </w:rPr>
        <w:t xml:space="preserve"> 20</w:t>
      </w:r>
      <w:r w:rsidR="002B4744">
        <w:rPr>
          <w:rFonts w:ascii="Calibri" w:hAnsi="Calibri"/>
          <w:sz w:val="24"/>
          <w:szCs w:val="24"/>
        </w:rPr>
        <w:t>2</w:t>
      </w:r>
      <w:r w:rsidR="00321952">
        <w:rPr>
          <w:rFonts w:ascii="Calibri" w:hAnsi="Calibri"/>
          <w:sz w:val="24"/>
          <w:szCs w:val="24"/>
        </w:rPr>
        <w:t>1</w:t>
      </w:r>
    </w:p>
    <w:p w14:paraId="5AB48331" w14:textId="4DC119B7" w:rsidR="00F46470" w:rsidRDefault="00F46470" w:rsidP="00E26271">
      <w:pPr>
        <w:ind w:left="720" w:firstLine="720"/>
        <w:rPr>
          <w:rFonts w:ascii="Calibri" w:hAnsi="Calibri"/>
          <w:sz w:val="24"/>
          <w:szCs w:val="24"/>
        </w:rPr>
      </w:pPr>
      <w:r w:rsidRPr="00423DEF">
        <w:rPr>
          <w:rFonts w:ascii="Calibri" w:hAnsi="Calibri"/>
          <w:sz w:val="24"/>
          <w:szCs w:val="24"/>
        </w:rPr>
        <w:t xml:space="preserve">Funding to be spent by: </w:t>
      </w:r>
      <w:r w:rsidRPr="00423DEF">
        <w:rPr>
          <w:rFonts w:ascii="Calibri" w:hAnsi="Calibri"/>
          <w:sz w:val="24"/>
          <w:szCs w:val="24"/>
        </w:rPr>
        <w:tab/>
      </w:r>
      <w:r w:rsidR="00DE175D">
        <w:rPr>
          <w:rFonts w:ascii="Calibri" w:hAnsi="Calibri"/>
          <w:sz w:val="24"/>
          <w:szCs w:val="24"/>
        </w:rPr>
        <w:tab/>
      </w:r>
      <w:r w:rsidRPr="00423DEF">
        <w:rPr>
          <w:rFonts w:ascii="Calibri" w:hAnsi="Calibri"/>
          <w:sz w:val="24"/>
          <w:szCs w:val="24"/>
        </w:rPr>
        <w:t>31</w:t>
      </w:r>
      <w:r w:rsidRPr="00423DEF">
        <w:rPr>
          <w:rFonts w:ascii="Calibri" w:hAnsi="Calibri"/>
          <w:sz w:val="24"/>
          <w:szCs w:val="24"/>
          <w:vertAlign w:val="superscript"/>
        </w:rPr>
        <w:t>st</w:t>
      </w:r>
      <w:r w:rsidR="00331E59" w:rsidRPr="00423DEF">
        <w:rPr>
          <w:rFonts w:ascii="Calibri" w:hAnsi="Calibri"/>
          <w:sz w:val="24"/>
          <w:szCs w:val="24"/>
        </w:rPr>
        <w:t xml:space="preserve"> July</w:t>
      </w:r>
      <w:r w:rsidR="00A829D6">
        <w:rPr>
          <w:rFonts w:ascii="Calibri" w:hAnsi="Calibri"/>
          <w:sz w:val="24"/>
          <w:szCs w:val="24"/>
        </w:rPr>
        <w:t xml:space="preserve"> 20</w:t>
      </w:r>
      <w:r w:rsidR="006F4F34">
        <w:rPr>
          <w:rFonts w:ascii="Calibri" w:hAnsi="Calibri"/>
          <w:sz w:val="24"/>
          <w:szCs w:val="24"/>
        </w:rPr>
        <w:t>2</w:t>
      </w:r>
      <w:r w:rsidR="00321952">
        <w:rPr>
          <w:rFonts w:ascii="Calibri" w:hAnsi="Calibri"/>
          <w:sz w:val="24"/>
          <w:szCs w:val="24"/>
        </w:rPr>
        <w:t>2</w:t>
      </w:r>
    </w:p>
    <w:p w14:paraId="5A19E69C" w14:textId="6985F211" w:rsidR="00F66DBF" w:rsidRPr="00423DEF" w:rsidRDefault="00F66DBF" w:rsidP="00E26271">
      <w:pPr>
        <w:ind w:left="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Submi</w:t>
      </w:r>
      <w:r w:rsidR="00C00230">
        <w:rPr>
          <w:rFonts w:ascii="Calibri" w:hAnsi="Calibri"/>
          <w:sz w:val="24"/>
          <w:szCs w:val="24"/>
        </w:rPr>
        <w:t xml:space="preserve">ssion of </w:t>
      </w:r>
      <w:r w:rsidR="00543CB2">
        <w:rPr>
          <w:rFonts w:ascii="Calibri" w:hAnsi="Calibri"/>
          <w:sz w:val="24"/>
          <w:szCs w:val="24"/>
        </w:rPr>
        <w:t>impact</w:t>
      </w:r>
      <w:r w:rsidR="00C00230">
        <w:rPr>
          <w:rFonts w:ascii="Calibri" w:hAnsi="Calibri"/>
          <w:sz w:val="24"/>
          <w:szCs w:val="24"/>
        </w:rPr>
        <w:t xml:space="preserve"> </w:t>
      </w:r>
      <w:r w:rsidR="00543CB2">
        <w:rPr>
          <w:rFonts w:ascii="Calibri" w:hAnsi="Calibri"/>
          <w:sz w:val="24"/>
          <w:szCs w:val="24"/>
        </w:rPr>
        <w:t>case study</w:t>
      </w:r>
      <w:r w:rsidR="00C00230">
        <w:rPr>
          <w:rFonts w:ascii="Calibri" w:hAnsi="Calibri"/>
          <w:sz w:val="24"/>
          <w:szCs w:val="24"/>
        </w:rPr>
        <w:t>:</w:t>
      </w:r>
      <w:r w:rsidR="00C00230">
        <w:rPr>
          <w:rFonts w:ascii="Calibri" w:hAnsi="Calibri"/>
          <w:sz w:val="24"/>
          <w:szCs w:val="24"/>
        </w:rPr>
        <w:tab/>
      </w:r>
      <w:r w:rsidR="006F4F34">
        <w:rPr>
          <w:rFonts w:ascii="Calibri" w:hAnsi="Calibri"/>
          <w:sz w:val="24"/>
          <w:szCs w:val="24"/>
        </w:rPr>
        <w:t>Frid</w:t>
      </w:r>
      <w:r w:rsidR="003244FF">
        <w:rPr>
          <w:rFonts w:ascii="Calibri" w:hAnsi="Calibri"/>
          <w:sz w:val="24"/>
          <w:szCs w:val="24"/>
        </w:rPr>
        <w:t>ay</w:t>
      </w:r>
      <w:r w:rsidR="000D4E57">
        <w:rPr>
          <w:rFonts w:ascii="Calibri" w:hAnsi="Calibri"/>
          <w:sz w:val="24"/>
          <w:szCs w:val="24"/>
        </w:rPr>
        <w:t xml:space="preserve"> </w:t>
      </w:r>
      <w:r w:rsidR="00321952">
        <w:rPr>
          <w:rFonts w:ascii="Calibri" w:hAnsi="Calibri"/>
          <w:sz w:val="24"/>
          <w:szCs w:val="24"/>
        </w:rPr>
        <w:t>2</w:t>
      </w:r>
      <w:r w:rsidR="00321952" w:rsidRPr="00321952">
        <w:rPr>
          <w:rFonts w:ascii="Calibri" w:hAnsi="Calibri"/>
          <w:sz w:val="24"/>
          <w:szCs w:val="24"/>
          <w:vertAlign w:val="superscript"/>
        </w:rPr>
        <w:t>nd</w:t>
      </w:r>
      <w:r w:rsidR="002B4744">
        <w:rPr>
          <w:rFonts w:ascii="Calibri" w:hAnsi="Calibri"/>
          <w:sz w:val="24"/>
          <w:szCs w:val="24"/>
        </w:rPr>
        <w:t xml:space="preserve"> </w:t>
      </w:r>
      <w:r w:rsidR="000D4E57">
        <w:rPr>
          <w:rFonts w:ascii="Calibri" w:hAnsi="Calibri"/>
          <w:sz w:val="24"/>
          <w:szCs w:val="24"/>
        </w:rPr>
        <w:t>September</w:t>
      </w:r>
      <w:r w:rsidR="000D7E15">
        <w:rPr>
          <w:rFonts w:ascii="Calibri" w:hAnsi="Calibri"/>
          <w:sz w:val="24"/>
          <w:szCs w:val="24"/>
        </w:rPr>
        <w:t xml:space="preserve"> 20</w:t>
      </w:r>
      <w:r w:rsidR="006F4F34">
        <w:rPr>
          <w:rFonts w:ascii="Calibri" w:hAnsi="Calibri"/>
          <w:sz w:val="24"/>
          <w:szCs w:val="24"/>
        </w:rPr>
        <w:t>2</w:t>
      </w:r>
      <w:r w:rsidR="00321952">
        <w:rPr>
          <w:rFonts w:ascii="Calibri" w:hAnsi="Calibri"/>
          <w:sz w:val="24"/>
          <w:szCs w:val="24"/>
        </w:rPr>
        <w:t>2</w:t>
      </w:r>
    </w:p>
    <w:p w14:paraId="64D294A6" w14:textId="77777777" w:rsidR="00E97F22" w:rsidRDefault="00E97F22" w:rsidP="00F46470">
      <w:pPr>
        <w:rPr>
          <w:rFonts w:ascii="Calibri" w:hAnsi="Calibri"/>
        </w:rPr>
      </w:pPr>
    </w:p>
    <w:p w14:paraId="5B6CDDEF" w14:textId="77777777" w:rsidR="00E97F22" w:rsidRPr="008E24BE" w:rsidRDefault="00E97F22" w:rsidP="00F46470">
      <w:pPr>
        <w:rPr>
          <w:rFonts w:ascii="Calibri" w:hAnsi="Calibri"/>
        </w:rPr>
      </w:pPr>
    </w:p>
    <w:p w14:paraId="73D797E8" w14:textId="77777777" w:rsidR="00F46470" w:rsidRPr="00423DEF" w:rsidRDefault="00F46470" w:rsidP="00F46470">
      <w:pPr>
        <w:rPr>
          <w:rFonts w:ascii="Calibri" w:hAnsi="Calibri"/>
          <w:b/>
          <w:sz w:val="24"/>
          <w:szCs w:val="24"/>
        </w:rPr>
      </w:pPr>
      <w:r w:rsidRPr="00AA1057">
        <w:rPr>
          <w:rFonts w:ascii="Calibri" w:hAnsi="Calibri"/>
          <w:b/>
          <w:sz w:val="28"/>
          <w:szCs w:val="24"/>
          <w:u w:val="single"/>
        </w:rPr>
        <w:t>Application Process</w:t>
      </w:r>
      <w:r w:rsidRPr="00423DEF">
        <w:rPr>
          <w:rFonts w:ascii="Calibri" w:hAnsi="Calibri"/>
          <w:b/>
          <w:sz w:val="24"/>
          <w:szCs w:val="24"/>
        </w:rPr>
        <w:t>:</w:t>
      </w:r>
    </w:p>
    <w:p w14:paraId="0FAD99DE" w14:textId="77777777" w:rsidR="00E97F22" w:rsidRDefault="00E97F22" w:rsidP="000947B9">
      <w:pPr>
        <w:rPr>
          <w:rFonts w:ascii="Calibri" w:hAnsi="Calibri"/>
          <w:sz w:val="24"/>
          <w:szCs w:val="24"/>
        </w:rPr>
      </w:pPr>
    </w:p>
    <w:p w14:paraId="30EB9C30" w14:textId="609D2C15" w:rsidR="00D1209A" w:rsidRDefault="000D4E57" w:rsidP="000947B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 </w:t>
      </w:r>
      <w:r>
        <w:rPr>
          <w:rFonts w:ascii="Calibri" w:hAnsi="Calibri"/>
          <w:b/>
          <w:sz w:val="24"/>
          <w:szCs w:val="24"/>
        </w:rPr>
        <w:t>all queries</w:t>
      </w:r>
      <w:r>
        <w:rPr>
          <w:rFonts w:ascii="Calibri" w:hAnsi="Calibri"/>
          <w:sz w:val="24"/>
          <w:szCs w:val="24"/>
        </w:rPr>
        <w:t>, please contact:</w:t>
      </w:r>
      <w:r>
        <w:rPr>
          <w:rFonts w:ascii="Calibri" w:hAnsi="Calibri"/>
          <w:sz w:val="24"/>
          <w:szCs w:val="24"/>
        </w:rPr>
        <w:tab/>
      </w:r>
      <w:r w:rsidR="00D1209A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Emma Sutton </w:t>
      </w:r>
    </w:p>
    <w:p w14:paraId="59D3AF7C" w14:textId="470B7531" w:rsidR="000D4E57" w:rsidRPr="000D4E57" w:rsidRDefault="000D4E57" w:rsidP="00F42140">
      <w:pPr>
        <w:ind w:left="360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321952">
        <w:rPr>
          <w:rFonts w:ascii="Calibri" w:hAnsi="Calibri"/>
          <w:sz w:val="24"/>
          <w:szCs w:val="24"/>
        </w:rPr>
        <w:t>REF, KEF and Impact Manager</w:t>
      </w:r>
      <w:r>
        <w:rPr>
          <w:rFonts w:ascii="Calibri" w:hAnsi="Calibri"/>
          <w:sz w:val="24"/>
          <w:szCs w:val="24"/>
        </w:rPr>
        <w:t>)</w:t>
      </w:r>
    </w:p>
    <w:p w14:paraId="11F49AC4" w14:textId="77777777" w:rsidR="00E97F22" w:rsidRDefault="00E97F22" w:rsidP="000947B9">
      <w:pPr>
        <w:rPr>
          <w:rFonts w:ascii="Calibri" w:hAnsi="Calibri"/>
          <w:b/>
          <w:sz w:val="24"/>
          <w:szCs w:val="24"/>
        </w:rPr>
      </w:pPr>
    </w:p>
    <w:p w14:paraId="28FFFDEB" w14:textId="77777777" w:rsidR="000947B9" w:rsidRPr="00423DEF" w:rsidRDefault="000947B9" w:rsidP="000947B9">
      <w:pPr>
        <w:rPr>
          <w:rFonts w:ascii="Calibri" w:hAnsi="Calibri"/>
          <w:b/>
          <w:sz w:val="24"/>
          <w:szCs w:val="24"/>
          <w:u w:val="single"/>
        </w:rPr>
      </w:pPr>
      <w:r w:rsidRPr="000947B9">
        <w:rPr>
          <w:rFonts w:ascii="Calibri" w:hAnsi="Calibri"/>
          <w:b/>
          <w:sz w:val="24"/>
          <w:szCs w:val="24"/>
        </w:rPr>
        <w:t xml:space="preserve">Completed forms </w:t>
      </w:r>
      <w:r w:rsidRPr="000947B9">
        <w:rPr>
          <w:rFonts w:ascii="Calibri" w:hAnsi="Calibri"/>
          <w:sz w:val="24"/>
          <w:szCs w:val="24"/>
        </w:rPr>
        <w:t xml:space="preserve">to be sent to: </w:t>
      </w:r>
      <w:r w:rsidRPr="000947B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hyperlink r:id="rId8" w:history="1">
        <w:r w:rsidRPr="00423DEF">
          <w:rPr>
            <w:rStyle w:val="Hyperlink"/>
            <w:rFonts w:ascii="Calibri" w:hAnsi="Calibri"/>
            <w:sz w:val="24"/>
            <w:szCs w:val="24"/>
          </w:rPr>
          <w:t>research-impact@salford.ac.uk</w:t>
        </w:r>
      </w:hyperlink>
    </w:p>
    <w:p w14:paraId="7FBCD9FD" w14:textId="77777777" w:rsidR="000947B9" w:rsidRPr="008E24BE" w:rsidRDefault="000947B9" w:rsidP="00F46470">
      <w:pPr>
        <w:rPr>
          <w:rFonts w:ascii="Calibri" w:hAnsi="Calibri"/>
        </w:rPr>
      </w:pPr>
    </w:p>
    <w:p w14:paraId="36D90879" w14:textId="1BDA8030" w:rsidR="002573EF" w:rsidRPr="00E811DA" w:rsidRDefault="00F46470" w:rsidP="003E13FD">
      <w:pPr>
        <w:rPr>
          <w:rFonts w:ascii="Calibri" w:hAnsi="Calibri"/>
          <w:sz w:val="24"/>
          <w:szCs w:val="24"/>
        </w:rPr>
      </w:pPr>
      <w:r w:rsidRPr="00423DEF">
        <w:rPr>
          <w:rFonts w:ascii="Calibri" w:hAnsi="Calibri"/>
          <w:sz w:val="24"/>
          <w:szCs w:val="24"/>
        </w:rPr>
        <w:t xml:space="preserve">All applications will be considered by a panel </w:t>
      </w:r>
      <w:r w:rsidR="000947B9">
        <w:rPr>
          <w:rFonts w:ascii="Calibri" w:hAnsi="Calibri"/>
          <w:sz w:val="24"/>
          <w:szCs w:val="24"/>
        </w:rPr>
        <w:t>consisting of academic and professional services staff.</w:t>
      </w:r>
      <w:r w:rsidR="000947B9" w:rsidRPr="00423DEF">
        <w:rPr>
          <w:rFonts w:ascii="Calibri" w:hAnsi="Calibri"/>
          <w:sz w:val="24"/>
          <w:szCs w:val="24"/>
        </w:rPr>
        <w:t xml:space="preserve"> </w:t>
      </w:r>
      <w:r w:rsidRPr="00423DEF">
        <w:rPr>
          <w:rFonts w:ascii="Calibri" w:hAnsi="Calibri"/>
          <w:sz w:val="24"/>
          <w:szCs w:val="24"/>
        </w:rPr>
        <w:t>The</w:t>
      </w:r>
      <w:r w:rsidR="00A325B5" w:rsidRPr="00423DEF">
        <w:rPr>
          <w:rFonts w:ascii="Calibri" w:hAnsi="Calibri"/>
          <w:sz w:val="24"/>
          <w:szCs w:val="24"/>
        </w:rPr>
        <w:t xml:space="preserve"> panel will </w:t>
      </w:r>
      <w:r w:rsidR="00CB1572" w:rsidRPr="00423DEF">
        <w:rPr>
          <w:rFonts w:ascii="Calibri" w:hAnsi="Calibri"/>
          <w:sz w:val="24"/>
          <w:szCs w:val="24"/>
        </w:rPr>
        <w:t>take</w:t>
      </w:r>
      <w:r w:rsidR="00A325B5" w:rsidRPr="00423DEF">
        <w:rPr>
          <w:rFonts w:ascii="Calibri" w:hAnsi="Calibri"/>
          <w:sz w:val="24"/>
          <w:szCs w:val="24"/>
        </w:rPr>
        <w:t xml:space="preserve"> a broad view of research </w:t>
      </w:r>
      <w:r w:rsidRPr="00423DEF">
        <w:rPr>
          <w:rFonts w:ascii="Calibri" w:hAnsi="Calibri"/>
          <w:sz w:val="24"/>
          <w:szCs w:val="24"/>
        </w:rPr>
        <w:t>impact</w:t>
      </w:r>
      <w:r w:rsidR="00321952">
        <w:rPr>
          <w:rFonts w:ascii="Calibri" w:hAnsi="Calibri"/>
          <w:sz w:val="24"/>
          <w:szCs w:val="24"/>
        </w:rPr>
        <w:t xml:space="preserve"> and engagement</w:t>
      </w:r>
      <w:r w:rsidRPr="00423DEF">
        <w:rPr>
          <w:rFonts w:ascii="Calibri" w:hAnsi="Calibri"/>
          <w:sz w:val="24"/>
          <w:szCs w:val="24"/>
        </w:rPr>
        <w:t xml:space="preserve">. </w:t>
      </w:r>
      <w:r w:rsidR="00CB1572" w:rsidRPr="00423DEF">
        <w:rPr>
          <w:rFonts w:ascii="Calibri" w:hAnsi="Calibri"/>
          <w:sz w:val="24"/>
          <w:szCs w:val="24"/>
        </w:rPr>
        <w:t>A</w:t>
      </w:r>
      <w:r w:rsidRPr="00423DEF">
        <w:rPr>
          <w:rFonts w:ascii="Calibri" w:hAnsi="Calibri"/>
          <w:sz w:val="24"/>
          <w:szCs w:val="24"/>
        </w:rPr>
        <w:t xml:space="preserve"> key condition is that awards are to be used creatively, raising the profile and impact of research activities with respect to </w:t>
      </w:r>
      <w:r w:rsidR="003E13FD">
        <w:rPr>
          <w:rFonts w:ascii="Calibri" w:hAnsi="Calibri"/>
          <w:sz w:val="24"/>
          <w:szCs w:val="24"/>
        </w:rPr>
        <w:t>partners external to the institution</w:t>
      </w:r>
      <w:r w:rsidRPr="00423DEF">
        <w:rPr>
          <w:rFonts w:ascii="Calibri" w:hAnsi="Calibri"/>
          <w:sz w:val="24"/>
          <w:szCs w:val="24"/>
        </w:rPr>
        <w:t xml:space="preserve">. The panel will therefore </w:t>
      </w:r>
      <w:r w:rsidR="003E13FD">
        <w:rPr>
          <w:rFonts w:ascii="Calibri" w:hAnsi="Calibri"/>
          <w:sz w:val="24"/>
          <w:szCs w:val="24"/>
        </w:rPr>
        <w:t xml:space="preserve">prioritise original </w:t>
      </w:r>
      <w:r w:rsidRPr="00423DEF">
        <w:rPr>
          <w:rFonts w:ascii="Calibri" w:hAnsi="Calibri"/>
          <w:sz w:val="24"/>
          <w:szCs w:val="24"/>
        </w:rPr>
        <w:t xml:space="preserve">and imaginative proposals that are both </w:t>
      </w:r>
      <w:r w:rsidRPr="00423DEF">
        <w:rPr>
          <w:rFonts w:ascii="Calibri" w:hAnsi="Calibri"/>
          <w:sz w:val="24"/>
          <w:szCs w:val="24"/>
          <w:u w:val="single"/>
        </w:rPr>
        <w:t>accessible</w:t>
      </w:r>
      <w:r w:rsidRPr="00423DEF">
        <w:rPr>
          <w:rFonts w:ascii="Calibri" w:hAnsi="Calibri"/>
          <w:sz w:val="24"/>
          <w:szCs w:val="24"/>
        </w:rPr>
        <w:t xml:space="preserve"> to stakeholders and </w:t>
      </w:r>
      <w:r w:rsidRPr="00423DEF">
        <w:rPr>
          <w:rFonts w:ascii="Calibri" w:hAnsi="Calibri"/>
          <w:sz w:val="24"/>
          <w:szCs w:val="24"/>
          <w:u w:val="single"/>
        </w:rPr>
        <w:t>practicable</w:t>
      </w:r>
      <w:r w:rsidRPr="00423DEF">
        <w:rPr>
          <w:rFonts w:ascii="Calibri" w:hAnsi="Calibri"/>
          <w:sz w:val="24"/>
          <w:szCs w:val="24"/>
        </w:rPr>
        <w:t xml:space="preserve"> (within time and budget constraints).</w:t>
      </w:r>
    </w:p>
    <w:p w14:paraId="5C5452DE" w14:textId="77CF0DB0" w:rsidR="00592F43" w:rsidRPr="00423DEF" w:rsidRDefault="00592F43" w:rsidP="00592F4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8"/>
          <w:szCs w:val="24"/>
          <w:u w:val="single"/>
        </w:rPr>
        <w:lastRenderedPageBreak/>
        <w:t>Responsibilities of Successful Applicants</w:t>
      </w:r>
      <w:r w:rsidRPr="00423DEF">
        <w:rPr>
          <w:rFonts w:ascii="Calibri" w:hAnsi="Calibri"/>
          <w:b/>
          <w:sz w:val="24"/>
          <w:szCs w:val="24"/>
        </w:rPr>
        <w:t>:</w:t>
      </w:r>
    </w:p>
    <w:p w14:paraId="6B50B388" w14:textId="77777777" w:rsidR="00592F43" w:rsidRDefault="00592F43" w:rsidP="003E13FD">
      <w:pPr>
        <w:rPr>
          <w:rFonts w:ascii="Calibri" w:hAnsi="Calibri"/>
          <w:b/>
          <w:sz w:val="24"/>
          <w:szCs w:val="24"/>
        </w:rPr>
      </w:pPr>
    </w:p>
    <w:p w14:paraId="3827240F" w14:textId="6F2FE08B" w:rsidR="00592F43" w:rsidRPr="002573EF" w:rsidRDefault="00592F43" w:rsidP="002573EF">
      <w:pPr>
        <w:pStyle w:val="ListParagraph"/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592F43">
        <w:rPr>
          <w:rFonts w:ascii="Calibri" w:hAnsi="Calibri"/>
          <w:sz w:val="24"/>
          <w:szCs w:val="24"/>
        </w:rPr>
        <w:t xml:space="preserve">An </w:t>
      </w:r>
      <w:r w:rsidRPr="00592F43">
        <w:rPr>
          <w:rFonts w:ascii="Calibri" w:hAnsi="Calibri"/>
          <w:b/>
          <w:sz w:val="24"/>
          <w:szCs w:val="24"/>
        </w:rPr>
        <w:t>Impact Action Plan</w:t>
      </w:r>
      <w:r w:rsidRPr="00592F43">
        <w:rPr>
          <w:rFonts w:ascii="Calibri" w:hAnsi="Calibri"/>
          <w:sz w:val="24"/>
          <w:szCs w:val="24"/>
        </w:rPr>
        <w:t xml:space="preserve"> will be put in place with all successful recipients of funding in order to monitor and </w:t>
      </w:r>
      <w:r w:rsidR="002573EF">
        <w:rPr>
          <w:rFonts w:ascii="Calibri" w:hAnsi="Calibri"/>
          <w:sz w:val="24"/>
          <w:szCs w:val="24"/>
        </w:rPr>
        <w:t>capture evidence of</w:t>
      </w:r>
      <w:r w:rsidRPr="002573EF">
        <w:rPr>
          <w:rFonts w:ascii="Calibri" w:hAnsi="Calibri"/>
          <w:sz w:val="24"/>
          <w:szCs w:val="24"/>
        </w:rPr>
        <w:t xml:space="preserve"> their</w:t>
      </w:r>
      <w:r w:rsidR="00044776" w:rsidRPr="002573EF">
        <w:rPr>
          <w:rFonts w:ascii="Calibri" w:hAnsi="Calibri"/>
          <w:sz w:val="24"/>
          <w:szCs w:val="24"/>
        </w:rPr>
        <w:t xml:space="preserve"> impact</w:t>
      </w:r>
      <w:r w:rsidR="00321952">
        <w:rPr>
          <w:rFonts w:ascii="Calibri" w:hAnsi="Calibri"/>
          <w:sz w:val="24"/>
          <w:szCs w:val="24"/>
        </w:rPr>
        <w:t xml:space="preserve"> and engagement</w:t>
      </w:r>
      <w:r w:rsidRPr="002573EF">
        <w:rPr>
          <w:rFonts w:ascii="Calibri" w:hAnsi="Calibri"/>
          <w:sz w:val="24"/>
          <w:szCs w:val="24"/>
        </w:rPr>
        <w:t xml:space="preserve"> activities during the course of 202</w:t>
      </w:r>
      <w:r w:rsidR="00321952">
        <w:rPr>
          <w:rFonts w:ascii="Calibri" w:hAnsi="Calibri"/>
          <w:sz w:val="24"/>
          <w:szCs w:val="24"/>
        </w:rPr>
        <w:t>1</w:t>
      </w:r>
      <w:r w:rsidRPr="002573EF">
        <w:rPr>
          <w:rFonts w:ascii="Calibri" w:hAnsi="Calibri"/>
          <w:sz w:val="24"/>
          <w:szCs w:val="24"/>
        </w:rPr>
        <w:t>/2</w:t>
      </w:r>
      <w:r w:rsidR="00321952">
        <w:rPr>
          <w:rFonts w:ascii="Calibri" w:hAnsi="Calibri"/>
          <w:sz w:val="24"/>
          <w:szCs w:val="24"/>
        </w:rPr>
        <w:t>2</w:t>
      </w:r>
      <w:r w:rsidRPr="002573EF">
        <w:rPr>
          <w:rFonts w:ascii="Calibri" w:hAnsi="Calibri"/>
          <w:sz w:val="24"/>
          <w:szCs w:val="24"/>
        </w:rPr>
        <w:t>. Recipients will be required to meet with their School Impact Lead periodically to review progress.</w:t>
      </w:r>
    </w:p>
    <w:p w14:paraId="36BE28C0" w14:textId="77777777" w:rsidR="00E811DA" w:rsidRPr="00E811DA" w:rsidRDefault="00E811DA" w:rsidP="00E811DA">
      <w:pPr>
        <w:pStyle w:val="ListParagraph"/>
        <w:rPr>
          <w:rFonts w:ascii="Calibri" w:hAnsi="Calibri"/>
          <w:sz w:val="24"/>
          <w:szCs w:val="24"/>
        </w:rPr>
      </w:pPr>
    </w:p>
    <w:p w14:paraId="64419444" w14:textId="47A2E826" w:rsidR="00592F43" w:rsidRDefault="00543CB2" w:rsidP="00592F43">
      <w:pPr>
        <w:pStyle w:val="ListParagraph"/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592F43">
        <w:rPr>
          <w:rFonts w:ascii="Calibri" w:hAnsi="Calibri"/>
          <w:sz w:val="24"/>
          <w:szCs w:val="24"/>
        </w:rPr>
        <w:t xml:space="preserve">All successful recipients will be </w:t>
      </w:r>
      <w:r w:rsidR="00592F43" w:rsidRPr="00592F43">
        <w:rPr>
          <w:rFonts w:ascii="Calibri" w:hAnsi="Calibri"/>
          <w:sz w:val="24"/>
          <w:szCs w:val="24"/>
        </w:rPr>
        <w:t>requ</w:t>
      </w:r>
      <w:r w:rsidR="00592F43">
        <w:rPr>
          <w:rFonts w:ascii="Calibri" w:hAnsi="Calibri"/>
          <w:sz w:val="24"/>
          <w:szCs w:val="24"/>
        </w:rPr>
        <w:t>ire</w:t>
      </w:r>
      <w:r w:rsidRPr="00592F43">
        <w:rPr>
          <w:rFonts w:ascii="Calibri" w:hAnsi="Calibri"/>
          <w:sz w:val="24"/>
          <w:szCs w:val="24"/>
        </w:rPr>
        <w:t xml:space="preserve">d to submit a short </w:t>
      </w:r>
      <w:r w:rsidR="00592F43">
        <w:rPr>
          <w:rFonts w:ascii="Calibri" w:hAnsi="Calibri"/>
          <w:b/>
          <w:sz w:val="24"/>
          <w:szCs w:val="24"/>
        </w:rPr>
        <w:t>Impact Case S</w:t>
      </w:r>
      <w:r w:rsidRPr="00592F43">
        <w:rPr>
          <w:rFonts w:ascii="Calibri" w:hAnsi="Calibri"/>
          <w:b/>
          <w:sz w:val="24"/>
          <w:szCs w:val="24"/>
        </w:rPr>
        <w:t>tudy</w:t>
      </w:r>
      <w:r w:rsidRPr="00592F43">
        <w:rPr>
          <w:rFonts w:ascii="Calibri" w:hAnsi="Calibri"/>
          <w:sz w:val="24"/>
          <w:szCs w:val="24"/>
        </w:rPr>
        <w:t xml:space="preserve"> </w:t>
      </w:r>
      <w:r w:rsidR="00FE51AE">
        <w:rPr>
          <w:rFonts w:ascii="Calibri" w:hAnsi="Calibri"/>
          <w:sz w:val="24"/>
          <w:szCs w:val="24"/>
        </w:rPr>
        <w:t xml:space="preserve">at the end of the year </w:t>
      </w:r>
      <w:r w:rsidRPr="00592F43">
        <w:rPr>
          <w:rFonts w:ascii="Calibri" w:hAnsi="Calibri"/>
          <w:sz w:val="24"/>
          <w:szCs w:val="24"/>
        </w:rPr>
        <w:t>about their project to be used</w:t>
      </w:r>
      <w:r w:rsidR="00044776">
        <w:rPr>
          <w:rFonts w:ascii="Calibri" w:hAnsi="Calibri"/>
          <w:sz w:val="24"/>
          <w:szCs w:val="24"/>
        </w:rPr>
        <w:t xml:space="preserve"> for wider purposes (for example, </w:t>
      </w:r>
      <w:r w:rsidR="002573EF">
        <w:rPr>
          <w:rFonts w:ascii="Calibri" w:hAnsi="Calibri"/>
          <w:sz w:val="24"/>
          <w:szCs w:val="24"/>
        </w:rPr>
        <w:t xml:space="preserve">to </w:t>
      </w:r>
      <w:r w:rsidR="00044776">
        <w:rPr>
          <w:rFonts w:ascii="Calibri" w:hAnsi="Calibri"/>
          <w:sz w:val="24"/>
          <w:szCs w:val="24"/>
        </w:rPr>
        <w:t>showcase</w:t>
      </w:r>
      <w:r w:rsidR="002573EF">
        <w:rPr>
          <w:rFonts w:ascii="Calibri" w:hAnsi="Calibri"/>
          <w:sz w:val="24"/>
          <w:szCs w:val="24"/>
        </w:rPr>
        <w:t xml:space="preserve"> </w:t>
      </w:r>
      <w:r w:rsidR="00044776">
        <w:rPr>
          <w:rFonts w:ascii="Calibri" w:hAnsi="Calibri"/>
          <w:sz w:val="24"/>
          <w:szCs w:val="24"/>
        </w:rPr>
        <w:t xml:space="preserve">on the University’s research web pages or </w:t>
      </w:r>
      <w:r w:rsidR="002573EF">
        <w:rPr>
          <w:rFonts w:ascii="Calibri" w:hAnsi="Calibri"/>
          <w:sz w:val="24"/>
          <w:szCs w:val="24"/>
        </w:rPr>
        <w:t xml:space="preserve">to </w:t>
      </w:r>
      <w:r w:rsidR="00044776">
        <w:rPr>
          <w:rFonts w:ascii="Calibri" w:hAnsi="Calibri"/>
          <w:sz w:val="24"/>
          <w:szCs w:val="24"/>
        </w:rPr>
        <w:t>be used</w:t>
      </w:r>
      <w:r w:rsidRPr="00592F43">
        <w:rPr>
          <w:rFonts w:ascii="Calibri" w:hAnsi="Calibri"/>
          <w:sz w:val="24"/>
          <w:szCs w:val="24"/>
        </w:rPr>
        <w:t xml:space="preserve"> as part of the University’s</w:t>
      </w:r>
      <w:r w:rsidR="00044776">
        <w:rPr>
          <w:rFonts w:ascii="Calibri" w:hAnsi="Calibri"/>
          <w:sz w:val="24"/>
          <w:szCs w:val="24"/>
        </w:rPr>
        <w:t xml:space="preserve"> annual</w:t>
      </w:r>
      <w:r w:rsidRPr="00592F43">
        <w:rPr>
          <w:rFonts w:ascii="Calibri" w:hAnsi="Calibri"/>
          <w:sz w:val="24"/>
          <w:szCs w:val="24"/>
        </w:rPr>
        <w:t xml:space="preserve"> Festival of Researc</w:t>
      </w:r>
      <w:r w:rsidR="00044776">
        <w:rPr>
          <w:rFonts w:ascii="Calibri" w:hAnsi="Calibri"/>
          <w:sz w:val="24"/>
          <w:szCs w:val="24"/>
        </w:rPr>
        <w:t>h</w:t>
      </w:r>
      <w:r w:rsidRPr="00592F43">
        <w:rPr>
          <w:rFonts w:ascii="Calibri" w:hAnsi="Calibri"/>
          <w:sz w:val="24"/>
          <w:szCs w:val="24"/>
        </w:rPr>
        <w:t>).</w:t>
      </w:r>
    </w:p>
    <w:p w14:paraId="6DD4241C" w14:textId="77777777" w:rsidR="00592F43" w:rsidRPr="00592F43" w:rsidRDefault="00592F43" w:rsidP="00592F43">
      <w:pPr>
        <w:pStyle w:val="ListParagraph"/>
        <w:rPr>
          <w:rFonts w:ascii="Calibri" w:hAnsi="Calibri"/>
          <w:sz w:val="24"/>
          <w:szCs w:val="24"/>
        </w:rPr>
      </w:pPr>
    </w:p>
    <w:p w14:paraId="41DE8E1E" w14:textId="42E1DC7B" w:rsidR="000947B9" w:rsidRPr="00592F43" w:rsidRDefault="00200B6D" w:rsidP="00592F43">
      <w:pPr>
        <w:pStyle w:val="ListParagraph"/>
        <w:rPr>
          <w:rFonts w:ascii="Calibri" w:hAnsi="Calibri"/>
          <w:sz w:val="24"/>
          <w:szCs w:val="24"/>
        </w:rPr>
        <w:sectPr w:rsidR="000947B9" w:rsidRPr="00592F43" w:rsidSect="008E24BE">
          <w:headerReference w:type="default" r:id="rId9"/>
          <w:footerReference w:type="even" r:id="rId10"/>
          <w:footerReference w:type="default" r:id="rId11"/>
          <w:pgSz w:w="11906" w:h="16838"/>
          <w:pgMar w:top="851" w:right="1134" w:bottom="993" w:left="1134" w:header="720" w:footer="430" w:gutter="0"/>
          <w:cols w:space="720"/>
        </w:sectPr>
      </w:pPr>
      <w:r w:rsidRPr="00592F43">
        <w:rPr>
          <w:rFonts w:ascii="Calibri" w:hAnsi="Calibri"/>
          <w:sz w:val="24"/>
          <w:szCs w:val="24"/>
        </w:rPr>
        <w:t xml:space="preserve">Any </w:t>
      </w:r>
      <w:r w:rsidR="00592F43" w:rsidRPr="00592F43">
        <w:rPr>
          <w:rFonts w:ascii="Calibri" w:hAnsi="Calibri"/>
          <w:sz w:val="24"/>
          <w:szCs w:val="24"/>
        </w:rPr>
        <w:t>impact case studie</w:t>
      </w:r>
      <w:r w:rsidRPr="00592F43">
        <w:rPr>
          <w:rFonts w:ascii="Calibri" w:hAnsi="Calibri"/>
          <w:sz w:val="24"/>
          <w:szCs w:val="24"/>
        </w:rPr>
        <w:t>s not submitted may result in the School/Research Centre being liable for funding any expenditure.</w:t>
      </w:r>
    </w:p>
    <w:p w14:paraId="11FEDF3B" w14:textId="51139743" w:rsidR="002A34C9" w:rsidRDefault="002A34C9" w:rsidP="002A34C9">
      <w:pPr>
        <w:pStyle w:val="Title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  <w:lang w:val="en-US"/>
        </w:rPr>
        <w:lastRenderedPageBreak/>
        <w:t>R</w:t>
      </w:r>
      <w:r w:rsidRPr="00434523">
        <w:rPr>
          <w:rFonts w:ascii="Calibri" w:hAnsi="Calibri" w:cs="Arial"/>
          <w:b/>
          <w:noProof/>
          <w:sz w:val="24"/>
          <w:szCs w:val="24"/>
          <w:lang w:val="en-US"/>
        </w:rPr>
        <w:t xml:space="preserve">ESEARCH IMPACT </w:t>
      </w:r>
      <w:r w:rsidR="00321952">
        <w:rPr>
          <w:rFonts w:ascii="Calibri" w:hAnsi="Calibri" w:cs="Arial"/>
          <w:b/>
          <w:noProof/>
          <w:sz w:val="24"/>
          <w:szCs w:val="24"/>
          <w:lang w:val="en-US"/>
        </w:rPr>
        <w:t xml:space="preserve">AND PUBLIC ENGAGEMENT </w:t>
      </w:r>
      <w:r w:rsidRPr="00434523">
        <w:rPr>
          <w:rFonts w:ascii="Calibri" w:hAnsi="Calibri" w:cs="Arial"/>
          <w:b/>
          <w:noProof/>
          <w:sz w:val="24"/>
          <w:szCs w:val="24"/>
          <w:lang w:val="en-US"/>
        </w:rPr>
        <w:t>FUND</w:t>
      </w:r>
      <w:r w:rsidR="001F4BAF">
        <w:rPr>
          <w:rFonts w:ascii="Calibri" w:hAnsi="Calibri" w:cs="Arial"/>
          <w:b/>
          <w:sz w:val="24"/>
          <w:szCs w:val="24"/>
        </w:rPr>
        <w:t xml:space="preserve"> (RI</w:t>
      </w:r>
      <w:r w:rsidR="00321952">
        <w:rPr>
          <w:rFonts w:ascii="Calibri" w:hAnsi="Calibri" w:cs="Arial"/>
          <w:b/>
          <w:sz w:val="24"/>
          <w:szCs w:val="24"/>
        </w:rPr>
        <w:t>PE</w:t>
      </w:r>
      <w:r w:rsidR="001F4BAF">
        <w:rPr>
          <w:rFonts w:ascii="Calibri" w:hAnsi="Calibri" w:cs="Arial"/>
          <w:b/>
          <w:sz w:val="24"/>
          <w:szCs w:val="24"/>
        </w:rPr>
        <w:t>)</w:t>
      </w:r>
    </w:p>
    <w:p w14:paraId="79C69519" w14:textId="77777777" w:rsidR="002A34C9" w:rsidRPr="00434523" w:rsidRDefault="002A34C9" w:rsidP="002A34C9">
      <w:pPr>
        <w:pStyle w:val="Title"/>
        <w:ind w:left="142"/>
        <w:rPr>
          <w:rFonts w:ascii="Calibri" w:hAnsi="Calibri" w:cs="Arial"/>
          <w:b/>
          <w:sz w:val="24"/>
          <w:szCs w:val="24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760"/>
      </w:tblGrid>
      <w:tr w:rsidR="001C50C8" w:rsidRPr="00434523" w14:paraId="51BDB378" w14:textId="77777777" w:rsidTr="00FB4FCB">
        <w:tc>
          <w:tcPr>
            <w:tcW w:w="9299" w:type="dxa"/>
            <w:gridSpan w:val="2"/>
            <w:shd w:val="clear" w:color="auto" w:fill="D9D9D9"/>
          </w:tcPr>
          <w:p w14:paraId="5252E8E6" w14:textId="77777777" w:rsidR="001C50C8" w:rsidRPr="00434523" w:rsidRDefault="001C50C8" w:rsidP="00A57E3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34523">
              <w:rPr>
                <w:rFonts w:ascii="Calibri" w:hAnsi="Calibri"/>
                <w:b/>
                <w:sz w:val="24"/>
                <w:szCs w:val="24"/>
              </w:rPr>
              <w:t>APPLICANT DETAILS</w:t>
            </w:r>
          </w:p>
        </w:tc>
      </w:tr>
      <w:tr w:rsidR="001C50C8" w:rsidRPr="00434523" w14:paraId="34B42936" w14:textId="77777777" w:rsidTr="00A9375E">
        <w:trPr>
          <w:trHeight w:val="340"/>
        </w:trPr>
        <w:tc>
          <w:tcPr>
            <w:tcW w:w="3539" w:type="dxa"/>
          </w:tcPr>
          <w:p w14:paraId="759ADC5B" w14:textId="77777777" w:rsidR="001C50C8" w:rsidRPr="00434523" w:rsidRDefault="001C50C8" w:rsidP="00D43376">
            <w:pPr>
              <w:rPr>
                <w:rFonts w:ascii="Calibri" w:hAnsi="Calibri"/>
                <w:sz w:val="24"/>
                <w:szCs w:val="24"/>
              </w:rPr>
            </w:pPr>
            <w:r w:rsidRPr="00434523">
              <w:rPr>
                <w:rFonts w:ascii="Calibri" w:hAnsi="Calibri"/>
                <w:b/>
                <w:sz w:val="24"/>
                <w:szCs w:val="24"/>
              </w:rPr>
              <w:t>Name</w:t>
            </w:r>
          </w:p>
        </w:tc>
        <w:tc>
          <w:tcPr>
            <w:tcW w:w="5760" w:type="dxa"/>
          </w:tcPr>
          <w:p w14:paraId="51048020" w14:textId="77777777" w:rsidR="001C50C8" w:rsidRPr="00434523" w:rsidRDefault="001C50C8" w:rsidP="00D4337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C50C8" w:rsidRPr="00434523" w14:paraId="34F39923" w14:textId="77777777" w:rsidTr="00A9375E">
        <w:trPr>
          <w:trHeight w:val="340"/>
        </w:trPr>
        <w:tc>
          <w:tcPr>
            <w:tcW w:w="3539" w:type="dxa"/>
          </w:tcPr>
          <w:p w14:paraId="7E9DD16F" w14:textId="77777777" w:rsidR="001C50C8" w:rsidRPr="00434523" w:rsidRDefault="001C50C8" w:rsidP="00D43376">
            <w:pPr>
              <w:rPr>
                <w:rFonts w:ascii="Calibri" w:hAnsi="Calibri"/>
                <w:sz w:val="24"/>
                <w:szCs w:val="24"/>
              </w:rPr>
            </w:pPr>
            <w:r w:rsidRPr="00434523">
              <w:rPr>
                <w:rFonts w:ascii="Calibri" w:hAnsi="Calibri"/>
                <w:b/>
                <w:sz w:val="24"/>
                <w:szCs w:val="24"/>
              </w:rPr>
              <w:t>Position</w:t>
            </w:r>
          </w:p>
        </w:tc>
        <w:tc>
          <w:tcPr>
            <w:tcW w:w="5760" w:type="dxa"/>
          </w:tcPr>
          <w:p w14:paraId="077880D8" w14:textId="77777777" w:rsidR="001C50C8" w:rsidRPr="00434523" w:rsidRDefault="001C50C8" w:rsidP="00D4337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C50C8" w:rsidRPr="00434523" w14:paraId="080838CC" w14:textId="77777777" w:rsidTr="00A9375E">
        <w:trPr>
          <w:trHeight w:val="340"/>
        </w:trPr>
        <w:tc>
          <w:tcPr>
            <w:tcW w:w="3539" w:type="dxa"/>
          </w:tcPr>
          <w:p w14:paraId="0046B62D" w14:textId="5F8E983A" w:rsidR="002B4744" w:rsidRPr="002B4744" w:rsidRDefault="002B474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School</w:t>
            </w:r>
            <w:r w:rsidR="000D4E5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33C78363" w14:textId="77777777" w:rsidR="001C50C8" w:rsidRPr="00434523" w:rsidRDefault="001C50C8" w:rsidP="00D4337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C50C8" w:rsidRPr="00434523" w14:paraId="458262B7" w14:textId="77777777" w:rsidTr="00A9375E">
        <w:trPr>
          <w:trHeight w:val="340"/>
        </w:trPr>
        <w:tc>
          <w:tcPr>
            <w:tcW w:w="3539" w:type="dxa"/>
          </w:tcPr>
          <w:p w14:paraId="5C541268" w14:textId="3D97F3F6" w:rsidR="00AC2039" w:rsidRDefault="002B4744" w:rsidP="00D43376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B4744">
              <w:rPr>
                <w:rFonts w:ascii="Calibri" w:hAnsi="Calibri"/>
                <w:b/>
                <w:bCs/>
                <w:sz w:val="24"/>
                <w:szCs w:val="24"/>
              </w:rPr>
              <w:t>Total requested from RI</w:t>
            </w:r>
            <w:r w:rsidR="00321952">
              <w:rPr>
                <w:rFonts w:ascii="Calibri" w:hAnsi="Calibri"/>
                <w:b/>
                <w:bCs/>
                <w:sz w:val="24"/>
                <w:szCs w:val="24"/>
              </w:rPr>
              <w:t>PE</w:t>
            </w:r>
          </w:p>
          <w:p w14:paraId="3E77A514" w14:textId="258858FF" w:rsidR="001C50C8" w:rsidRPr="002B4744" w:rsidRDefault="00AC2039" w:rsidP="00D43376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(</w:t>
            </w:r>
            <w:r w:rsidRPr="00AC2039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not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including match funding)</w:t>
            </w:r>
          </w:p>
        </w:tc>
        <w:tc>
          <w:tcPr>
            <w:tcW w:w="5760" w:type="dxa"/>
          </w:tcPr>
          <w:p w14:paraId="0F04C83C" w14:textId="77777777" w:rsidR="001C50C8" w:rsidRPr="00434523" w:rsidRDefault="001C50C8" w:rsidP="00D4337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053F1" w:rsidRPr="00434523" w14:paraId="1BAB338C" w14:textId="77777777" w:rsidTr="00A9375E">
        <w:trPr>
          <w:trHeight w:val="340"/>
        </w:trPr>
        <w:tc>
          <w:tcPr>
            <w:tcW w:w="3539" w:type="dxa"/>
          </w:tcPr>
          <w:p w14:paraId="70945B56" w14:textId="1FFF8520" w:rsidR="002B4744" w:rsidRPr="00434523" w:rsidRDefault="00E9094C" w:rsidP="00E9094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Project start/e</w:t>
            </w:r>
            <w:r w:rsidR="00141676">
              <w:rPr>
                <w:rFonts w:ascii="Calibri" w:hAnsi="Calibri"/>
                <w:b/>
                <w:sz w:val="24"/>
                <w:szCs w:val="24"/>
              </w:rPr>
              <w:t xml:space="preserve">nd </w:t>
            </w:r>
            <w:r>
              <w:rPr>
                <w:rFonts w:ascii="Calibri" w:hAnsi="Calibri"/>
                <w:b/>
                <w:sz w:val="24"/>
                <w:szCs w:val="24"/>
              </w:rPr>
              <w:t>dates</w:t>
            </w:r>
          </w:p>
        </w:tc>
        <w:tc>
          <w:tcPr>
            <w:tcW w:w="5760" w:type="dxa"/>
          </w:tcPr>
          <w:p w14:paraId="0680F106" w14:textId="77777777" w:rsidR="00C053F1" w:rsidRPr="00434523" w:rsidRDefault="00C053F1" w:rsidP="00D4337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1E53676" w14:textId="77777777" w:rsidR="00F33ED6" w:rsidRPr="00434523" w:rsidRDefault="00F33ED6">
      <w:pPr>
        <w:rPr>
          <w:sz w:val="24"/>
          <w:szCs w:val="24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9"/>
      </w:tblGrid>
      <w:tr w:rsidR="001C50C8" w:rsidRPr="00434523" w14:paraId="0A761FC3" w14:textId="77777777" w:rsidTr="003B1CC3">
        <w:tc>
          <w:tcPr>
            <w:tcW w:w="9286" w:type="dxa"/>
            <w:shd w:val="clear" w:color="auto" w:fill="D9D9D9"/>
          </w:tcPr>
          <w:p w14:paraId="216713FA" w14:textId="77777777" w:rsidR="001C50C8" w:rsidRPr="00434523" w:rsidRDefault="002A34C9" w:rsidP="00A57E3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BACKGROUND </w:t>
            </w:r>
            <w:r w:rsidRPr="002A34C9">
              <w:rPr>
                <w:rFonts w:ascii="Calibri" w:hAnsi="Calibri"/>
                <w:sz w:val="24"/>
                <w:szCs w:val="24"/>
              </w:rPr>
              <w:t>(max</w:t>
            </w:r>
            <w:r w:rsidR="00E90929">
              <w:rPr>
                <w:rFonts w:ascii="Calibri" w:hAnsi="Calibri"/>
                <w:sz w:val="24"/>
                <w:szCs w:val="24"/>
              </w:rPr>
              <w:t>. 3</w:t>
            </w:r>
            <w:r w:rsidRPr="002A34C9">
              <w:rPr>
                <w:rFonts w:ascii="Calibri" w:hAnsi="Calibri"/>
                <w:sz w:val="24"/>
                <w:szCs w:val="24"/>
              </w:rPr>
              <w:t>00 words)</w:t>
            </w:r>
          </w:p>
        </w:tc>
      </w:tr>
      <w:tr w:rsidR="001C50C8" w:rsidRPr="00434523" w14:paraId="3E171272" w14:textId="77777777" w:rsidTr="003B1CC3">
        <w:tc>
          <w:tcPr>
            <w:tcW w:w="9286" w:type="dxa"/>
          </w:tcPr>
          <w:p w14:paraId="70AD2952" w14:textId="77777777" w:rsidR="001C50C8" w:rsidRPr="002A34C9" w:rsidRDefault="002A34C9" w:rsidP="003B4DFC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2A34C9">
              <w:rPr>
                <w:rFonts w:ascii="Calibri" w:hAnsi="Calibri"/>
                <w:b/>
                <w:i/>
                <w:sz w:val="24"/>
                <w:szCs w:val="24"/>
              </w:rPr>
              <w:t xml:space="preserve">Please outline </w:t>
            </w:r>
            <w:r w:rsidR="003B4DFC">
              <w:rPr>
                <w:rFonts w:ascii="Calibri" w:hAnsi="Calibri"/>
                <w:b/>
                <w:i/>
                <w:sz w:val="24"/>
                <w:szCs w:val="24"/>
              </w:rPr>
              <w:t>any</w:t>
            </w:r>
            <w:r w:rsidRPr="002A34C9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r w:rsidR="003B4DFC">
              <w:rPr>
                <w:rFonts w:ascii="Calibri" w:hAnsi="Calibri"/>
                <w:b/>
                <w:i/>
                <w:sz w:val="24"/>
                <w:szCs w:val="24"/>
              </w:rPr>
              <w:t>underpinning</w:t>
            </w:r>
            <w:r w:rsidRPr="002A34C9">
              <w:rPr>
                <w:rFonts w:ascii="Calibri" w:hAnsi="Calibri"/>
                <w:b/>
                <w:i/>
                <w:sz w:val="24"/>
                <w:szCs w:val="24"/>
              </w:rPr>
              <w:t xml:space="preserve"> research</w:t>
            </w:r>
            <w:r w:rsidR="003B4DFC">
              <w:rPr>
                <w:rFonts w:ascii="Calibri" w:hAnsi="Calibri"/>
                <w:b/>
                <w:i/>
                <w:sz w:val="24"/>
                <w:szCs w:val="24"/>
              </w:rPr>
              <w:t xml:space="preserve"> and relevant context</w:t>
            </w:r>
          </w:p>
        </w:tc>
      </w:tr>
      <w:tr w:rsidR="002A34C9" w:rsidRPr="00434523" w14:paraId="062F6EB9" w14:textId="77777777" w:rsidTr="00D7343D">
        <w:trPr>
          <w:cantSplit/>
        </w:trPr>
        <w:tc>
          <w:tcPr>
            <w:tcW w:w="9286" w:type="dxa"/>
          </w:tcPr>
          <w:p w14:paraId="162B695F" w14:textId="77777777" w:rsidR="003B4DFC" w:rsidRDefault="003B4DFC" w:rsidP="003B4D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[use</w:t>
            </w:r>
            <w:r w:rsidRPr="003B4DFC">
              <w:rPr>
                <w:rFonts w:ascii="Calibri" w:hAnsi="Calibri"/>
                <w:sz w:val="24"/>
                <w:szCs w:val="24"/>
              </w:rPr>
              <w:t xml:space="preserve"> the bullet points as a guide]</w:t>
            </w:r>
          </w:p>
          <w:p w14:paraId="1A761FB4" w14:textId="77777777" w:rsidR="003B4DFC" w:rsidRDefault="003B4DFC" w:rsidP="003B4DFC">
            <w:pPr>
              <w:rPr>
                <w:rFonts w:ascii="Calibri" w:hAnsi="Calibri"/>
                <w:sz w:val="24"/>
                <w:szCs w:val="24"/>
              </w:rPr>
            </w:pPr>
          </w:p>
          <w:p w14:paraId="40AB0D17" w14:textId="77777777" w:rsidR="002A34C9" w:rsidRDefault="00EA3338" w:rsidP="002A34C9">
            <w:pPr>
              <w:numPr>
                <w:ilvl w:val="0"/>
                <w:numId w:val="1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Discipline area</w:t>
            </w:r>
            <w:r w:rsidR="002A34C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B09A9">
              <w:rPr>
                <w:rFonts w:ascii="Calibri" w:hAnsi="Calibri"/>
                <w:sz w:val="24"/>
                <w:szCs w:val="24"/>
              </w:rPr>
              <w:t>within which the</w:t>
            </w:r>
            <w:r>
              <w:rPr>
                <w:rFonts w:ascii="Calibri" w:hAnsi="Calibri"/>
                <w:sz w:val="24"/>
                <w:szCs w:val="24"/>
              </w:rPr>
              <w:t xml:space="preserve"> proposed</w:t>
            </w:r>
            <w:r w:rsidR="004B09A9">
              <w:rPr>
                <w:rFonts w:ascii="Calibri" w:hAnsi="Calibri"/>
                <w:sz w:val="24"/>
                <w:szCs w:val="24"/>
              </w:rPr>
              <w:t xml:space="preserve"> project is based</w:t>
            </w:r>
          </w:p>
          <w:p w14:paraId="7D21F6E1" w14:textId="77777777" w:rsidR="002A34C9" w:rsidRDefault="00EA3338" w:rsidP="002A34C9">
            <w:pPr>
              <w:numPr>
                <w:ilvl w:val="0"/>
                <w:numId w:val="1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Link to </w:t>
            </w:r>
            <w:r w:rsidR="004B09A9">
              <w:rPr>
                <w:rFonts w:ascii="Calibri" w:hAnsi="Calibri"/>
                <w:sz w:val="24"/>
                <w:szCs w:val="24"/>
              </w:rPr>
              <w:t>current</w:t>
            </w:r>
            <w:r>
              <w:rPr>
                <w:rFonts w:ascii="Calibri" w:hAnsi="Calibri"/>
                <w:sz w:val="24"/>
                <w:szCs w:val="24"/>
              </w:rPr>
              <w:t>/recently completed</w:t>
            </w:r>
            <w:r w:rsidR="004B09A9">
              <w:rPr>
                <w:rFonts w:ascii="Calibri" w:hAnsi="Calibri"/>
                <w:sz w:val="24"/>
                <w:szCs w:val="24"/>
              </w:rPr>
              <w:t xml:space="preserve"> projects </w:t>
            </w:r>
            <w:r>
              <w:rPr>
                <w:rFonts w:ascii="Calibri" w:hAnsi="Calibri"/>
                <w:sz w:val="24"/>
                <w:szCs w:val="24"/>
              </w:rPr>
              <w:t>(funded or unfunded)</w:t>
            </w:r>
          </w:p>
          <w:p w14:paraId="1B09198A" w14:textId="219DC0E3" w:rsidR="00D7343D" w:rsidRDefault="004B09A9" w:rsidP="00F96DE8">
            <w:pPr>
              <w:numPr>
                <w:ilvl w:val="0"/>
                <w:numId w:val="1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Published outcomes (if any</w:t>
            </w:r>
            <w:r w:rsidR="00F42BD1">
              <w:rPr>
                <w:rFonts w:ascii="Calibri" w:hAnsi="Calibri"/>
                <w:sz w:val="24"/>
                <w:szCs w:val="24"/>
              </w:rPr>
              <w:t>)</w:t>
            </w:r>
          </w:p>
          <w:p w14:paraId="340B2BD9" w14:textId="77777777" w:rsidR="00200B6D" w:rsidRDefault="00200B6D" w:rsidP="00200B6D">
            <w:pPr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47258A17" w14:textId="77777777" w:rsidR="00D1209A" w:rsidRPr="00F96DE8" w:rsidRDefault="00D1209A" w:rsidP="00FB4FCB">
            <w:pPr>
              <w:ind w:left="72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4B764EE" w14:textId="77777777" w:rsidR="009B3B37" w:rsidRPr="00434523" w:rsidRDefault="009B3B37" w:rsidP="001C50C8">
      <w:pPr>
        <w:pStyle w:val="BodyText"/>
        <w:tabs>
          <w:tab w:val="clear" w:pos="5670"/>
          <w:tab w:val="left" w:pos="2835"/>
          <w:tab w:val="left" w:pos="4536"/>
          <w:tab w:val="left" w:pos="5812"/>
          <w:tab w:val="left" w:pos="7371"/>
        </w:tabs>
        <w:rPr>
          <w:rFonts w:ascii="Calibri" w:hAnsi="Calibri"/>
          <w:szCs w:val="24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9"/>
      </w:tblGrid>
      <w:tr w:rsidR="00DE4339" w:rsidRPr="00434523" w14:paraId="457DA3FF" w14:textId="77777777" w:rsidTr="003B1CC3">
        <w:trPr>
          <w:trHeight w:val="36"/>
        </w:trPr>
        <w:tc>
          <w:tcPr>
            <w:tcW w:w="9322" w:type="dxa"/>
            <w:shd w:val="clear" w:color="auto" w:fill="D9D9D9"/>
          </w:tcPr>
          <w:p w14:paraId="6AA7E15D" w14:textId="77777777" w:rsidR="00DE4339" w:rsidRPr="00434523" w:rsidRDefault="00DE4339" w:rsidP="00A57E3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34523">
              <w:rPr>
                <w:rFonts w:ascii="Calibri" w:hAnsi="Calibri"/>
                <w:b/>
                <w:sz w:val="24"/>
                <w:szCs w:val="24"/>
              </w:rPr>
              <w:t>PROJECT OVERVIEW</w:t>
            </w:r>
            <w:r w:rsidR="00AF598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AF598D" w:rsidRPr="00AF598D">
              <w:rPr>
                <w:rFonts w:ascii="Calibri" w:hAnsi="Calibri"/>
                <w:sz w:val="24"/>
                <w:szCs w:val="24"/>
              </w:rPr>
              <w:t>(max. 500 words)</w:t>
            </w:r>
          </w:p>
        </w:tc>
      </w:tr>
      <w:tr w:rsidR="00DE4339" w:rsidRPr="00434523" w14:paraId="7EF985A3" w14:textId="77777777" w:rsidTr="003B1CC3">
        <w:trPr>
          <w:trHeight w:val="211"/>
        </w:trPr>
        <w:tc>
          <w:tcPr>
            <w:tcW w:w="9322" w:type="dxa"/>
          </w:tcPr>
          <w:p w14:paraId="0009471B" w14:textId="2BB657C7" w:rsidR="003C6B03" w:rsidRPr="002A34C9" w:rsidRDefault="003C6B03" w:rsidP="003B4DFC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2A34C9">
              <w:rPr>
                <w:rFonts w:ascii="Calibri" w:hAnsi="Calibri"/>
                <w:b/>
                <w:i/>
                <w:sz w:val="24"/>
                <w:szCs w:val="24"/>
              </w:rPr>
              <w:t>Please ou</w:t>
            </w:r>
            <w:r w:rsidR="005E798F" w:rsidRPr="002A34C9">
              <w:rPr>
                <w:rFonts w:ascii="Calibri" w:hAnsi="Calibri"/>
                <w:b/>
                <w:i/>
                <w:sz w:val="24"/>
                <w:szCs w:val="24"/>
              </w:rPr>
              <w:t>tline the focus of your</w:t>
            </w:r>
            <w:r w:rsidRPr="002A34C9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r w:rsidR="002A34C9">
              <w:rPr>
                <w:rFonts w:ascii="Calibri" w:hAnsi="Calibri"/>
                <w:b/>
                <w:i/>
                <w:sz w:val="24"/>
                <w:szCs w:val="24"/>
              </w:rPr>
              <w:t>proposed activity</w:t>
            </w:r>
          </w:p>
        </w:tc>
      </w:tr>
      <w:tr w:rsidR="00DE4339" w:rsidRPr="00434523" w14:paraId="3984DA99" w14:textId="77777777" w:rsidTr="003B1CC3">
        <w:trPr>
          <w:trHeight w:val="13"/>
        </w:trPr>
        <w:tc>
          <w:tcPr>
            <w:tcW w:w="0" w:type="auto"/>
          </w:tcPr>
          <w:p w14:paraId="4588AC36" w14:textId="77777777" w:rsidR="003B4DFC" w:rsidRDefault="003B4DFC" w:rsidP="003B4D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[use</w:t>
            </w:r>
            <w:r w:rsidRPr="003B4DFC">
              <w:rPr>
                <w:rFonts w:ascii="Calibri" w:hAnsi="Calibri"/>
                <w:sz w:val="24"/>
                <w:szCs w:val="24"/>
              </w:rPr>
              <w:t xml:space="preserve"> the bullet points as a guide]</w:t>
            </w:r>
          </w:p>
          <w:p w14:paraId="27436DC2" w14:textId="77777777" w:rsidR="003B4DFC" w:rsidRPr="00434523" w:rsidRDefault="003B4DFC" w:rsidP="005D62E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TFE629408t00"/>
                <w:color w:val="000000"/>
                <w:sz w:val="24"/>
                <w:szCs w:val="24"/>
              </w:rPr>
            </w:pPr>
          </w:p>
          <w:p w14:paraId="60D672A8" w14:textId="6B676B8D" w:rsidR="005E798F" w:rsidRDefault="00E90929" w:rsidP="00213A8B">
            <w:pPr>
              <w:numPr>
                <w:ilvl w:val="0"/>
                <w:numId w:val="15"/>
              </w:numPr>
              <w:rPr>
                <w:rFonts w:ascii="Calibri" w:hAnsi="Calibri" w:cs="TTFE629408t00"/>
                <w:color w:val="000000"/>
                <w:sz w:val="24"/>
                <w:szCs w:val="24"/>
              </w:rPr>
            </w:pPr>
            <w:r w:rsidRPr="00E90929">
              <w:rPr>
                <w:rFonts w:ascii="Calibri" w:hAnsi="Calibri" w:cs="TTFE629408t00"/>
                <w:color w:val="000000"/>
                <w:sz w:val="24"/>
                <w:szCs w:val="24"/>
              </w:rPr>
              <w:t>Proposed contribution to</w:t>
            </w:r>
            <w:r w:rsidR="008E0816">
              <w:rPr>
                <w:rFonts w:ascii="Calibri" w:hAnsi="Calibri" w:cs="TTFE629408t00"/>
                <w:color w:val="000000"/>
                <w:sz w:val="24"/>
                <w:szCs w:val="24"/>
              </w:rPr>
              <w:t xml:space="preserve"> the</w:t>
            </w:r>
            <w:r w:rsidRPr="00E90929">
              <w:rPr>
                <w:rFonts w:ascii="Calibri" w:hAnsi="Calibri" w:cs="TTFE629408t00"/>
                <w:color w:val="000000"/>
                <w:sz w:val="24"/>
                <w:szCs w:val="24"/>
              </w:rPr>
              <w:t xml:space="preserve"> wider </w:t>
            </w:r>
            <w:r w:rsidR="008E0816">
              <w:rPr>
                <w:rFonts w:ascii="Calibri" w:hAnsi="Calibri" w:cs="TTFE629408t00"/>
                <w:color w:val="000000"/>
                <w:sz w:val="24"/>
                <w:szCs w:val="24"/>
              </w:rPr>
              <w:t>I</w:t>
            </w:r>
            <w:r w:rsidR="00BA3DDE">
              <w:rPr>
                <w:rFonts w:ascii="Calibri" w:hAnsi="Calibri" w:cs="TTFE629408t00"/>
                <w:color w:val="000000"/>
                <w:sz w:val="24"/>
                <w:szCs w:val="24"/>
              </w:rPr>
              <w:t>nnovation</w:t>
            </w:r>
            <w:r w:rsidRPr="00E90929">
              <w:rPr>
                <w:rFonts w:ascii="Calibri" w:hAnsi="Calibri" w:cs="TTFE629408t00"/>
                <w:color w:val="000000"/>
                <w:sz w:val="24"/>
                <w:szCs w:val="24"/>
              </w:rPr>
              <w:t xml:space="preserve"> </w:t>
            </w:r>
            <w:r w:rsidR="008E0816">
              <w:rPr>
                <w:rFonts w:ascii="Calibri" w:hAnsi="Calibri" w:cs="TTFE629408t00"/>
                <w:color w:val="000000"/>
                <w:sz w:val="24"/>
                <w:szCs w:val="24"/>
              </w:rPr>
              <w:t>St</w:t>
            </w:r>
            <w:r w:rsidRPr="00E90929">
              <w:rPr>
                <w:rFonts w:ascii="Calibri" w:hAnsi="Calibri" w:cs="TTFE629408t00"/>
                <w:color w:val="000000"/>
                <w:sz w:val="24"/>
                <w:szCs w:val="24"/>
              </w:rPr>
              <w:t>rategy</w:t>
            </w:r>
            <w:r>
              <w:rPr>
                <w:rFonts w:ascii="Calibri" w:hAnsi="Calibri" w:cs="TTFE629408t00"/>
                <w:color w:val="000000"/>
                <w:sz w:val="24"/>
                <w:szCs w:val="24"/>
              </w:rPr>
              <w:t xml:space="preserve">, and </w:t>
            </w:r>
            <w:r w:rsidRPr="00E90929">
              <w:rPr>
                <w:rFonts w:ascii="Calibri" w:hAnsi="Calibri" w:cs="TTFE629408t00"/>
                <w:color w:val="000000"/>
                <w:sz w:val="24"/>
                <w:szCs w:val="24"/>
              </w:rPr>
              <w:t>s</w:t>
            </w:r>
            <w:r w:rsidR="00AF598D" w:rsidRPr="00E90929">
              <w:rPr>
                <w:rFonts w:ascii="Calibri" w:hAnsi="Calibri" w:cs="TTFE629408t00"/>
                <w:color w:val="000000"/>
                <w:sz w:val="24"/>
                <w:szCs w:val="24"/>
              </w:rPr>
              <w:t xml:space="preserve">ignificance of this activity to your </w:t>
            </w:r>
            <w:r w:rsidR="008E0816">
              <w:rPr>
                <w:rFonts w:ascii="Calibri" w:hAnsi="Calibri" w:cs="TTFE629408t00"/>
                <w:color w:val="000000"/>
                <w:sz w:val="24"/>
                <w:szCs w:val="24"/>
              </w:rPr>
              <w:t>R</w:t>
            </w:r>
            <w:r w:rsidR="00EA3338" w:rsidRPr="00E90929">
              <w:rPr>
                <w:rFonts w:ascii="Calibri" w:hAnsi="Calibri" w:cs="TTFE629408t00"/>
                <w:color w:val="000000"/>
                <w:sz w:val="24"/>
                <w:szCs w:val="24"/>
              </w:rPr>
              <w:t xml:space="preserve">esearch </w:t>
            </w:r>
            <w:r w:rsidR="008E0816">
              <w:rPr>
                <w:rFonts w:ascii="Calibri" w:hAnsi="Calibri" w:cs="TTFE629408t00"/>
                <w:color w:val="000000"/>
                <w:sz w:val="24"/>
                <w:szCs w:val="24"/>
              </w:rPr>
              <w:t>C</w:t>
            </w:r>
            <w:r w:rsidR="00EA3338" w:rsidRPr="00E90929">
              <w:rPr>
                <w:rFonts w:ascii="Calibri" w:hAnsi="Calibri" w:cs="TTFE629408t00"/>
                <w:color w:val="000000"/>
                <w:sz w:val="24"/>
                <w:szCs w:val="24"/>
              </w:rPr>
              <w:t>entre(s)</w:t>
            </w:r>
          </w:p>
          <w:p w14:paraId="68578EC3" w14:textId="542D1AE1" w:rsidR="00044776" w:rsidRPr="00044776" w:rsidRDefault="00044776" w:rsidP="00044776">
            <w:pPr>
              <w:numPr>
                <w:ilvl w:val="0"/>
                <w:numId w:val="15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Relationship to the</w:t>
            </w:r>
            <w:r w:rsidR="00BA3DDE">
              <w:rPr>
                <w:rFonts w:ascii="Calibri" w:hAnsi="Calibri"/>
                <w:sz w:val="24"/>
                <w:szCs w:val="24"/>
              </w:rPr>
              <w:t xml:space="preserve"> University’s</w:t>
            </w:r>
            <w:r>
              <w:rPr>
                <w:rFonts w:ascii="Calibri" w:hAnsi="Calibri"/>
                <w:sz w:val="24"/>
                <w:szCs w:val="24"/>
              </w:rPr>
              <w:t xml:space="preserve"> Industry Collaboration </w:t>
            </w:r>
            <w:r w:rsidR="00BA3DDE">
              <w:rPr>
                <w:rFonts w:ascii="Calibri" w:hAnsi="Calibri"/>
                <w:sz w:val="24"/>
                <w:szCs w:val="24"/>
              </w:rPr>
              <w:t>priority</w:t>
            </w:r>
          </w:p>
          <w:p w14:paraId="1DF9864D" w14:textId="5EEED8A9" w:rsidR="002A34C9" w:rsidRDefault="00EA3338" w:rsidP="00213A8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TTFE629408t00"/>
                <w:color w:val="000000"/>
                <w:sz w:val="24"/>
                <w:szCs w:val="24"/>
              </w:rPr>
            </w:pPr>
            <w:r>
              <w:rPr>
                <w:rFonts w:ascii="Calibri" w:hAnsi="Calibri" w:cs="TTFE629408t00"/>
                <w:color w:val="000000"/>
                <w:sz w:val="24"/>
                <w:szCs w:val="24"/>
              </w:rPr>
              <w:t xml:space="preserve">Justification of </w:t>
            </w:r>
            <w:r w:rsidR="001A57B9">
              <w:rPr>
                <w:rFonts w:ascii="Calibri" w:hAnsi="Calibri" w:cs="TTFE629408t00"/>
                <w:color w:val="000000"/>
                <w:sz w:val="24"/>
                <w:szCs w:val="24"/>
              </w:rPr>
              <w:t>costs</w:t>
            </w:r>
            <w:r w:rsidR="002A34C9">
              <w:rPr>
                <w:rFonts w:ascii="Calibri" w:hAnsi="Calibri" w:cs="TTFE629408t00"/>
                <w:color w:val="000000"/>
                <w:sz w:val="24"/>
                <w:szCs w:val="24"/>
              </w:rPr>
              <w:t xml:space="preserve"> </w:t>
            </w:r>
          </w:p>
          <w:p w14:paraId="08A207B3" w14:textId="7157B31A" w:rsidR="00EA3338" w:rsidRPr="00EA3338" w:rsidRDefault="001A57B9" w:rsidP="00213A8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TTFE629408t00"/>
                <w:color w:val="000000"/>
                <w:sz w:val="24"/>
                <w:szCs w:val="24"/>
              </w:rPr>
            </w:pPr>
            <w:r>
              <w:rPr>
                <w:rFonts w:ascii="Calibri" w:hAnsi="Calibri" w:cs="TTFE629408t00"/>
                <w:color w:val="000000"/>
                <w:sz w:val="24"/>
                <w:szCs w:val="24"/>
              </w:rPr>
              <w:t>Timing</w:t>
            </w:r>
            <w:r w:rsidR="00EA3338">
              <w:rPr>
                <w:rFonts w:ascii="Calibri" w:hAnsi="Calibri" w:cs="TTFE629408t00"/>
                <w:color w:val="000000"/>
                <w:sz w:val="24"/>
                <w:szCs w:val="24"/>
              </w:rPr>
              <w:t xml:space="preserve"> of </w:t>
            </w:r>
            <w:r w:rsidR="00E90929">
              <w:rPr>
                <w:rFonts w:ascii="Calibri" w:hAnsi="Calibri" w:cs="TTFE629408t00"/>
                <w:color w:val="000000"/>
                <w:sz w:val="24"/>
                <w:szCs w:val="24"/>
              </w:rPr>
              <w:t>proposed activities</w:t>
            </w:r>
          </w:p>
          <w:p w14:paraId="4B0E1BB1" w14:textId="77777777" w:rsidR="00AF598D" w:rsidRDefault="00EA3338" w:rsidP="00213A8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TTFE629408t00"/>
                <w:color w:val="000000"/>
                <w:sz w:val="24"/>
                <w:szCs w:val="24"/>
              </w:rPr>
            </w:pPr>
            <w:r>
              <w:rPr>
                <w:rFonts w:ascii="Calibri" w:hAnsi="Calibri" w:cs="TTFE629408t00"/>
                <w:color w:val="000000"/>
                <w:sz w:val="24"/>
                <w:szCs w:val="24"/>
              </w:rPr>
              <w:t>A</w:t>
            </w:r>
            <w:r w:rsidR="00AF598D" w:rsidRPr="00AF598D">
              <w:rPr>
                <w:rFonts w:ascii="Calibri" w:hAnsi="Calibri" w:cs="TTFE629408t00"/>
                <w:color w:val="000000"/>
                <w:sz w:val="24"/>
                <w:szCs w:val="24"/>
              </w:rPr>
              <w:t>nticipated outcomes</w:t>
            </w:r>
            <w:r>
              <w:rPr>
                <w:rFonts w:ascii="Calibri" w:hAnsi="Calibri" w:cs="TTFE629408t00"/>
                <w:color w:val="000000"/>
                <w:sz w:val="24"/>
                <w:szCs w:val="24"/>
              </w:rPr>
              <w:t xml:space="preserve"> and/or outputs</w:t>
            </w:r>
          </w:p>
          <w:p w14:paraId="774941F2" w14:textId="54F35BE0" w:rsidR="005D0F5B" w:rsidRDefault="00E90929" w:rsidP="00213A8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TTFE629408t00"/>
                <w:color w:val="000000"/>
                <w:sz w:val="24"/>
                <w:szCs w:val="24"/>
              </w:rPr>
            </w:pPr>
            <w:r>
              <w:rPr>
                <w:rFonts w:ascii="Calibri" w:hAnsi="Calibri" w:cs="TTFE629408t00"/>
                <w:color w:val="000000"/>
                <w:sz w:val="24"/>
                <w:szCs w:val="24"/>
              </w:rPr>
              <w:t xml:space="preserve">Strategies to </w:t>
            </w:r>
            <w:r w:rsidR="00044776">
              <w:rPr>
                <w:rFonts w:ascii="Calibri" w:hAnsi="Calibri" w:cs="TTFE629408t00"/>
                <w:color w:val="000000"/>
                <w:sz w:val="24"/>
                <w:szCs w:val="24"/>
              </w:rPr>
              <w:t xml:space="preserve">track and </w:t>
            </w:r>
            <w:r>
              <w:rPr>
                <w:rFonts w:ascii="Calibri" w:hAnsi="Calibri" w:cs="TTFE629408t00"/>
                <w:color w:val="000000"/>
                <w:sz w:val="24"/>
                <w:szCs w:val="24"/>
              </w:rPr>
              <w:t xml:space="preserve">capture </w:t>
            </w:r>
            <w:r w:rsidR="00321952">
              <w:rPr>
                <w:rFonts w:ascii="Calibri" w:hAnsi="Calibri" w:cs="TTFE629408t00"/>
                <w:color w:val="000000"/>
                <w:sz w:val="24"/>
                <w:szCs w:val="24"/>
              </w:rPr>
              <w:t>engagement and impact outcomes</w:t>
            </w:r>
          </w:p>
          <w:p w14:paraId="2458EDCA" w14:textId="77777777" w:rsidR="00D1209A" w:rsidRDefault="00D1209A" w:rsidP="00044776">
            <w:pPr>
              <w:ind w:left="720"/>
              <w:rPr>
                <w:rFonts w:ascii="Calibri" w:hAnsi="Calibri" w:cs="TTFE629408t00"/>
                <w:color w:val="000000"/>
                <w:sz w:val="24"/>
                <w:szCs w:val="24"/>
              </w:rPr>
            </w:pPr>
          </w:p>
          <w:p w14:paraId="6089FDE4" w14:textId="77777777" w:rsidR="00044776" w:rsidRDefault="00044776" w:rsidP="00044776">
            <w:pPr>
              <w:ind w:left="720"/>
              <w:rPr>
                <w:rFonts w:ascii="Calibri" w:hAnsi="Calibri" w:cs="TTFE629408t00"/>
                <w:color w:val="000000"/>
                <w:sz w:val="24"/>
                <w:szCs w:val="24"/>
              </w:rPr>
            </w:pPr>
          </w:p>
          <w:p w14:paraId="67A862A0" w14:textId="77777777" w:rsidR="00044776" w:rsidRDefault="00044776" w:rsidP="00044776">
            <w:pPr>
              <w:ind w:left="720"/>
              <w:rPr>
                <w:rFonts w:ascii="Calibri" w:hAnsi="Calibri" w:cs="TTFE629408t00"/>
                <w:color w:val="000000"/>
                <w:sz w:val="24"/>
                <w:szCs w:val="24"/>
              </w:rPr>
            </w:pPr>
          </w:p>
          <w:p w14:paraId="4569F53E" w14:textId="77777777" w:rsidR="00044776" w:rsidRDefault="00044776" w:rsidP="00044776">
            <w:pPr>
              <w:ind w:left="720"/>
              <w:rPr>
                <w:rFonts w:ascii="Calibri" w:hAnsi="Calibri" w:cs="TTFE629408t00"/>
                <w:color w:val="000000"/>
                <w:sz w:val="24"/>
                <w:szCs w:val="24"/>
              </w:rPr>
            </w:pPr>
          </w:p>
          <w:p w14:paraId="1DF0CA12" w14:textId="41DC8F15" w:rsidR="00044776" w:rsidRPr="00F96DE8" w:rsidRDefault="00044776" w:rsidP="00044776">
            <w:pPr>
              <w:ind w:left="720"/>
              <w:rPr>
                <w:rFonts w:ascii="Calibri" w:hAnsi="Calibri" w:cs="TTFE629408t00"/>
                <w:color w:val="000000"/>
                <w:sz w:val="24"/>
                <w:szCs w:val="24"/>
              </w:rPr>
            </w:pPr>
          </w:p>
        </w:tc>
      </w:tr>
    </w:tbl>
    <w:p w14:paraId="45FEDD02" w14:textId="603A8FD7" w:rsidR="00D1209A" w:rsidRDefault="00D1209A" w:rsidP="00F94955">
      <w:pPr>
        <w:rPr>
          <w:rFonts w:ascii="Calibri" w:hAnsi="Calibri" w:cs="Arial"/>
          <w:b/>
          <w:sz w:val="24"/>
          <w:szCs w:val="24"/>
        </w:rPr>
      </w:pPr>
    </w:p>
    <w:p w14:paraId="41AD0B2A" w14:textId="26922D3D" w:rsidR="00AC2039" w:rsidRDefault="00AC2039" w:rsidP="00F94955">
      <w:pPr>
        <w:rPr>
          <w:rFonts w:ascii="Calibri" w:hAnsi="Calibri" w:cs="Arial"/>
          <w:b/>
          <w:sz w:val="24"/>
          <w:szCs w:val="24"/>
        </w:rPr>
      </w:pPr>
    </w:p>
    <w:p w14:paraId="50DE54FA" w14:textId="7C6ED029" w:rsidR="00AC2039" w:rsidRDefault="00AC2039" w:rsidP="00F94955">
      <w:pPr>
        <w:rPr>
          <w:rFonts w:ascii="Calibri" w:hAnsi="Calibri" w:cs="Arial"/>
          <w:b/>
          <w:sz w:val="24"/>
          <w:szCs w:val="24"/>
        </w:rPr>
      </w:pPr>
    </w:p>
    <w:p w14:paraId="4234B0D3" w14:textId="7A707946" w:rsidR="00AC2039" w:rsidRDefault="00AC2039" w:rsidP="00F94955">
      <w:pPr>
        <w:rPr>
          <w:rFonts w:ascii="Calibri" w:hAnsi="Calibri" w:cs="Arial"/>
          <w:b/>
          <w:sz w:val="24"/>
          <w:szCs w:val="24"/>
        </w:rPr>
      </w:pPr>
    </w:p>
    <w:p w14:paraId="1C0945E9" w14:textId="616CFEEE" w:rsidR="00AC2039" w:rsidRDefault="00AC2039" w:rsidP="00F94955">
      <w:pPr>
        <w:rPr>
          <w:rFonts w:ascii="Calibri" w:hAnsi="Calibri" w:cs="Arial"/>
          <w:b/>
          <w:sz w:val="24"/>
          <w:szCs w:val="24"/>
        </w:rPr>
      </w:pPr>
    </w:p>
    <w:p w14:paraId="2D7CDE75" w14:textId="2A6EFADC" w:rsidR="00BA3DDE" w:rsidRDefault="00BA3DDE" w:rsidP="00F94955">
      <w:pPr>
        <w:rPr>
          <w:rFonts w:ascii="Calibri" w:hAnsi="Calibri" w:cs="Arial"/>
          <w:b/>
          <w:sz w:val="24"/>
          <w:szCs w:val="24"/>
        </w:rPr>
      </w:pPr>
    </w:p>
    <w:p w14:paraId="7E9A80EA" w14:textId="77777777" w:rsidR="00BA3DDE" w:rsidRDefault="00BA3DDE" w:rsidP="00F94955">
      <w:pPr>
        <w:rPr>
          <w:rFonts w:ascii="Calibri" w:hAnsi="Calibri" w:cs="Arial"/>
          <w:b/>
          <w:sz w:val="24"/>
          <w:szCs w:val="24"/>
        </w:rPr>
      </w:pPr>
    </w:p>
    <w:p w14:paraId="3DBBD30C" w14:textId="77777777" w:rsidR="00044776" w:rsidRDefault="00044776" w:rsidP="00F94955">
      <w:pPr>
        <w:rPr>
          <w:rFonts w:ascii="Calibri" w:hAnsi="Calibri" w:cs="Arial"/>
          <w:b/>
          <w:sz w:val="24"/>
          <w:szCs w:val="24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5"/>
        <w:gridCol w:w="1284"/>
      </w:tblGrid>
      <w:tr w:rsidR="003C6B03" w:rsidRPr="00434523" w14:paraId="38F64B33" w14:textId="77777777" w:rsidTr="00F96DE8">
        <w:trPr>
          <w:cantSplit/>
        </w:trPr>
        <w:tc>
          <w:tcPr>
            <w:tcW w:w="9299" w:type="dxa"/>
            <w:gridSpan w:val="2"/>
            <w:shd w:val="clear" w:color="auto" w:fill="D9D9D9"/>
          </w:tcPr>
          <w:p w14:paraId="61EC1534" w14:textId="77777777" w:rsidR="003C6B03" w:rsidRPr="00434523" w:rsidRDefault="003C6B03" w:rsidP="00A57E3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34523">
              <w:rPr>
                <w:rFonts w:ascii="Calibri" w:hAnsi="Calibri"/>
                <w:b/>
                <w:sz w:val="24"/>
                <w:szCs w:val="24"/>
              </w:rPr>
              <w:lastRenderedPageBreak/>
              <w:t>COSTS</w:t>
            </w:r>
          </w:p>
        </w:tc>
      </w:tr>
      <w:tr w:rsidR="00386118" w:rsidRPr="00434523" w14:paraId="382EE34E" w14:textId="77777777" w:rsidTr="00F96DE8">
        <w:trPr>
          <w:cantSplit/>
        </w:trPr>
        <w:tc>
          <w:tcPr>
            <w:tcW w:w="9299" w:type="dxa"/>
            <w:gridSpan w:val="2"/>
          </w:tcPr>
          <w:p w14:paraId="5BAFBF2A" w14:textId="0051E13D" w:rsidR="00F96DE8" w:rsidRDefault="00386118" w:rsidP="00F96DE8">
            <w:pPr>
              <w:pStyle w:val="BodyText"/>
              <w:tabs>
                <w:tab w:val="left" w:pos="2835"/>
                <w:tab w:val="left" w:pos="4536"/>
                <w:tab w:val="left" w:pos="7371"/>
              </w:tabs>
              <w:rPr>
                <w:rFonts w:ascii="Calibri" w:hAnsi="Calibri"/>
                <w:b w:val="0"/>
                <w:szCs w:val="24"/>
              </w:rPr>
            </w:pPr>
            <w:r w:rsidRPr="00386118">
              <w:rPr>
                <w:rFonts w:ascii="Calibri" w:hAnsi="Calibri"/>
                <w:i/>
                <w:szCs w:val="24"/>
              </w:rPr>
              <w:t>Please provide a detailed breakdown of the activities you wish to be funded, alongside associated costs</w:t>
            </w:r>
            <w:r w:rsidR="00620253">
              <w:rPr>
                <w:rFonts w:ascii="Calibri" w:hAnsi="Calibri"/>
                <w:b w:val="0"/>
                <w:szCs w:val="24"/>
              </w:rPr>
              <w:t xml:space="preserve">. </w:t>
            </w:r>
            <w:r w:rsidR="00F96DE8">
              <w:rPr>
                <w:rFonts w:ascii="Calibri" w:hAnsi="Calibri"/>
                <w:b w:val="0"/>
                <w:szCs w:val="24"/>
              </w:rPr>
              <w:t>Below these costings, p</w:t>
            </w:r>
            <w:r w:rsidR="00620253">
              <w:rPr>
                <w:rFonts w:ascii="Calibri" w:hAnsi="Calibri"/>
                <w:b w:val="0"/>
                <w:szCs w:val="24"/>
              </w:rPr>
              <w:t xml:space="preserve">lease </w:t>
            </w:r>
            <w:r w:rsidR="00F96DE8">
              <w:rPr>
                <w:rFonts w:ascii="Calibri" w:hAnsi="Calibri"/>
                <w:b w:val="0"/>
                <w:szCs w:val="24"/>
              </w:rPr>
              <w:t xml:space="preserve">also </w:t>
            </w:r>
            <w:r w:rsidR="00620253">
              <w:rPr>
                <w:rFonts w:ascii="Calibri" w:hAnsi="Calibri"/>
                <w:b w:val="0"/>
                <w:szCs w:val="24"/>
              </w:rPr>
              <w:t xml:space="preserve">indicate: </w:t>
            </w:r>
          </w:p>
          <w:p w14:paraId="00458DB8" w14:textId="5D1C0A33" w:rsidR="00141676" w:rsidRDefault="00620253" w:rsidP="00141676">
            <w:pPr>
              <w:pStyle w:val="BodyText"/>
              <w:tabs>
                <w:tab w:val="left" w:pos="2835"/>
                <w:tab w:val="left" w:pos="4536"/>
                <w:tab w:val="left" w:pos="7371"/>
              </w:tabs>
              <w:rPr>
                <w:rFonts w:ascii="Calibri" w:hAnsi="Calibri"/>
                <w:b w:val="0"/>
                <w:szCs w:val="24"/>
              </w:rPr>
            </w:pPr>
            <w:r w:rsidRPr="00620253">
              <w:rPr>
                <w:rFonts w:ascii="Calibri" w:hAnsi="Calibri"/>
                <w:szCs w:val="24"/>
              </w:rPr>
              <w:t xml:space="preserve">(a) </w:t>
            </w:r>
            <w:r w:rsidRPr="00AF598D">
              <w:rPr>
                <w:rFonts w:ascii="Calibri" w:hAnsi="Calibri"/>
                <w:b w:val="0"/>
                <w:szCs w:val="24"/>
              </w:rPr>
              <w:t xml:space="preserve">whether matched/additional </w:t>
            </w:r>
            <w:r w:rsidR="00D1209A">
              <w:rPr>
                <w:rFonts w:ascii="Calibri" w:hAnsi="Calibri"/>
                <w:b w:val="0"/>
                <w:szCs w:val="24"/>
              </w:rPr>
              <w:t>S</w:t>
            </w:r>
            <w:r>
              <w:rPr>
                <w:rFonts w:ascii="Calibri" w:hAnsi="Calibri"/>
                <w:b w:val="0"/>
                <w:szCs w:val="24"/>
              </w:rPr>
              <w:t>chool/</w:t>
            </w:r>
            <w:r w:rsidR="00D1209A">
              <w:rPr>
                <w:rFonts w:ascii="Calibri" w:hAnsi="Calibri"/>
                <w:b w:val="0"/>
                <w:szCs w:val="24"/>
              </w:rPr>
              <w:t>R</w:t>
            </w:r>
            <w:r>
              <w:rPr>
                <w:rFonts w:ascii="Calibri" w:hAnsi="Calibri"/>
                <w:b w:val="0"/>
                <w:szCs w:val="24"/>
              </w:rPr>
              <w:t xml:space="preserve">esearch </w:t>
            </w:r>
            <w:r w:rsidR="00D1209A">
              <w:rPr>
                <w:rFonts w:ascii="Calibri" w:hAnsi="Calibri"/>
                <w:b w:val="0"/>
                <w:szCs w:val="24"/>
              </w:rPr>
              <w:t>C</w:t>
            </w:r>
            <w:r>
              <w:rPr>
                <w:rFonts w:ascii="Calibri" w:hAnsi="Calibri"/>
                <w:b w:val="0"/>
                <w:szCs w:val="24"/>
              </w:rPr>
              <w:t xml:space="preserve">entre </w:t>
            </w:r>
            <w:r w:rsidRPr="00AF598D">
              <w:rPr>
                <w:rFonts w:ascii="Calibri" w:hAnsi="Calibri"/>
                <w:b w:val="0"/>
                <w:szCs w:val="24"/>
              </w:rPr>
              <w:t>funding has</w:t>
            </w:r>
            <w:r w:rsidR="00D1209A">
              <w:rPr>
                <w:rFonts w:ascii="Calibri" w:hAnsi="Calibri"/>
                <w:b w:val="0"/>
                <w:szCs w:val="24"/>
              </w:rPr>
              <w:t xml:space="preserve"> already</w:t>
            </w:r>
            <w:r w:rsidRPr="00AF598D">
              <w:rPr>
                <w:rFonts w:ascii="Calibri" w:hAnsi="Calibri"/>
                <w:b w:val="0"/>
                <w:szCs w:val="24"/>
              </w:rPr>
              <w:t xml:space="preserve"> been secured</w:t>
            </w:r>
            <w:r>
              <w:rPr>
                <w:rFonts w:ascii="Calibri" w:hAnsi="Calibri"/>
                <w:b w:val="0"/>
                <w:szCs w:val="24"/>
              </w:rPr>
              <w:t xml:space="preserve"> </w:t>
            </w:r>
          </w:p>
          <w:p w14:paraId="083B2B1E" w14:textId="77777777" w:rsidR="00141676" w:rsidRDefault="00620253" w:rsidP="00141676">
            <w:pPr>
              <w:pStyle w:val="BodyText"/>
              <w:tabs>
                <w:tab w:val="left" w:pos="2835"/>
                <w:tab w:val="left" w:pos="4536"/>
                <w:tab w:val="left" w:pos="7371"/>
              </w:tabs>
              <w:rPr>
                <w:rFonts w:ascii="Calibri" w:hAnsi="Calibri"/>
                <w:b w:val="0"/>
                <w:szCs w:val="24"/>
              </w:rPr>
            </w:pPr>
            <w:r w:rsidRPr="00620253">
              <w:rPr>
                <w:rFonts w:ascii="Calibri" w:hAnsi="Calibri"/>
                <w:szCs w:val="24"/>
              </w:rPr>
              <w:t>(b)</w:t>
            </w:r>
            <w:r>
              <w:rPr>
                <w:rFonts w:ascii="Calibri" w:hAnsi="Calibri"/>
                <w:b w:val="0"/>
                <w:szCs w:val="24"/>
              </w:rPr>
              <w:t xml:space="preserve"> why other sources of support are not available</w:t>
            </w:r>
          </w:p>
          <w:p w14:paraId="075A8F0F" w14:textId="5EEE933C" w:rsidR="001A57B9" w:rsidRPr="001A57B9" w:rsidRDefault="001A57B9" w:rsidP="00141676">
            <w:pPr>
              <w:pStyle w:val="BodyText"/>
              <w:tabs>
                <w:tab w:val="left" w:pos="2835"/>
                <w:tab w:val="left" w:pos="4536"/>
                <w:tab w:val="left" w:pos="7371"/>
              </w:tabs>
              <w:rPr>
                <w:rFonts w:ascii="Calibri" w:hAnsi="Calibri"/>
                <w:bCs/>
                <w:szCs w:val="24"/>
              </w:rPr>
            </w:pPr>
          </w:p>
        </w:tc>
      </w:tr>
      <w:tr w:rsidR="00EA2B4A" w:rsidRPr="00434523" w14:paraId="64A6741A" w14:textId="77777777" w:rsidTr="00F96DE8">
        <w:trPr>
          <w:cantSplit/>
        </w:trPr>
        <w:tc>
          <w:tcPr>
            <w:tcW w:w="8046" w:type="dxa"/>
          </w:tcPr>
          <w:p w14:paraId="79D2F9AB" w14:textId="77777777" w:rsidR="00620253" w:rsidRPr="00620253" w:rsidRDefault="00620253" w:rsidP="00620253">
            <w:pPr>
              <w:pStyle w:val="BodyText"/>
              <w:tabs>
                <w:tab w:val="left" w:pos="2835"/>
                <w:tab w:val="left" w:pos="4536"/>
                <w:tab w:val="left" w:pos="7371"/>
              </w:tabs>
              <w:jc w:val="center"/>
              <w:rPr>
                <w:rFonts w:ascii="Calibri" w:hAnsi="Calibri"/>
                <w:szCs w:val="24"/>
              </w:rPr>
            </w:pPr>
            <w:r w:rsidRPr="00620253">
              <w:rPr>
                <w:rFonts w:ascii="Calibri" w:hAnsi="Calibri"/>
                <w:szCs w:val="24"/>
              </w:rPr>
              <w:t>Activity / Item</w:t>
            </w:r>
          </w:p>
        </w:tc>
        <w:tc>
          <w:tcPr>
            <w:tcW w:w="1253" w:type="dxa"/>
          </w:tcPr>
          <w:p w14:paraId="2DC11DF1" w14:textId="77777777" w:rsidR="00620253" w:rsidRPr="00620253" w:rsidRDefault="00620253" w:rsidP="00620253">
            <w:pPr>
              <w:pStyle w:val="BodyText"/>
              <w:tabs>
                <w:tab w:val="left" w:pos="2835"/>
                <w:tab w:val="left" w:pos="4536"/>
                <w:tab w:val="left" w:pos="7371"/>
              </w:tabs>
              <w:jc w:val="center"/>
              <w:rPr>
                <w:rFonts w:ascii="Calibri" w:hAnsi="Calibri"/>
                <w:szCs w:val="24"/>
              </w:rPr>
            </w:pPr>
            <w:r w:rsidRPr="00620253">
              <w:rPr>
                <w:rFonts w:ascii="Calibri" w:hAnsi="Calibri"/>
                <w:szCs w:val="24"/>
              </w:rPr>
              <w:t>Cost</w:t>
            </w:r>
          </w:p>
        </w:tc>
      </w:tr>
      <w:tr w:rsidR="00EA2B4A" w:rsidRPr="00434523" w14:paraId="530FB8AE" w14:textId="77777777" w:rsidTr="00F96DE8">
        <w:trPr>
          <w:cantSplit/>
          <w:trHeight w:val="453"/>
        </w:trPr>
        <w:tc>
          <w:tcPr>
            <w:tcW w:w="8046" w:type="dxa"/>
          </w:tcPr>
          <w:p w14:paraId="633AE7BC" w14:textId="0193435C" w:rsidR="00D7343D" w:rsidRDefault="00D7343D" w:rsidP="00D7343D">
            <w:pPr>
              <w:pStyle w:val="BodyText"/>
              <w:tabs>
                <w:tab w:val="left" w:pos="2835"/>
                <w:tab w:val="left" w:pos="4536"/>
                <w:tab w:val="left" w:pos="7371"/>
              </w:tabs>
              <w:spacing w:line="360" w:lineRule="auto"/>
              <w:rPr>
                <w:rFonts w:ascii="Calibri" w:hAnsi="Calibri"/>
                <w:b w:val="0"/>
                <w:szCs w:val="24"/>
              </w:rPr>
            </w:pPr>
          </w:p>
          <w:p w14:paraId="098BDCBE" w14:textId="55A020F7" w:rsidR="00BA3DDE" w:rsidRDefault="00BA3DDE" w:rsidP="00D7343D">
            <w:pPr>
              <w:pStyle w:val="BodyText"/>
              <w:tabs>
                <w:tab w:val="left" w:pos="2835"/>
                <w:tab w:val="left" w:pos="4536"/>
                <w:tab w:val="left" w:pos="7371"/>
              </w:tabs>
              <w:spacing w:line="360" w:lineRule="auto"/>
              <w:rPr>
                <w:rFonts w:ascii="Calibri" w:hAnsi="Calibri"/>
                <w:b w:val="0"/>
                <w:szCs w:val="24"/>
              </w:rPr>
            </w:pPr>
          </w:p>
          <w:p w14:paraId="7B1D950E" w14:textId="38EC4335" w:rsidR="00BA3DDE" w:rsidRDefault="00BA3DDE" w:rsidP="00D7343D">
            <w:pPr>
              <w:pStyle w:val="BodyText"/>
              <w:tabs>
                <w:tab w:val="left" w:pos="2835"/>
                <w:tab w:val="left" w:pos="4536"/>
                <w:tab w:val="left" w:pos="7371"/>
              </w:tabs>
              <w:spacing w:line="360" w:lineRule="auto"/>
              <w:rPr>
                <w:rFonts w:ascii="Calibri" w:hAnsi="Calibri"/>
                <w:b w:val="0"/>
                <w:szCs w:val="24"/>
              </w:rPr>
            </w:pPr>
          </w:p>
          <w:p w14:paraId="5ADB0B50" w14:textId="77777777" w:rsidR="00BA3DDE" w:rsidRDefault="00BA3DDE" w:rsidP="00D7343D">
            <w:pPr>
              <w:pStyle w:val="BodyText"/>
              <w:tabs>
                <w:tab w:val="left" w:pos="2835"/>
                <w:tab w:val="left" w:pos="4536"/>
                <w:tab w:val="left" w:pos="7371"/>
              </w:tabs>
              <w:spacing w:line="360" w:lineRule="auto"/>
              <w:rPr>
                <w:rFonts w:ascii="Calibri" w:hAnsi="Calibri"/>
                <w:b w:val="0"/>
                <w:szCs w:val="24"/>
              </w:rPr>
            </w:pPr>
          </w:p>
          <w:p w14:paraId="60C0E335" w14:textId="7F3974BA" w:rsidR="00AC2039" w:rsidRPr="00D7343D" w:rsidRDefault="00AC2039" w:rsidP="00D7343D">
            <w:pPr>
              <w:pStyle w:val="BodyText"/>
              <w:tabs>
                <w:tab w:val="left" w:pos="2835"/>
                <w:tab w:val="left" w:pos="4536"/>
                <w:tab w:val="left" w:pos="7371"/>
              </w:tabs>
              <w:spacing w:line="360" w:lineRule="auto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1253" w:type="dxa"/>
          </w:tcPr>
          <w:p w14:paraId="62D95952" w14:textId="77777777" w:rsidR="00620253" w:rsidRPr="00434523" w:rsidRDefault="00620253" w:rsidP="00A57E38">
            <w:pPr>
              <w:pStyle w:val="BodyText"/>
              <w:tabs>
                <w:tab w:val="left" w:pos="2835"/>
                <w:tab w:val="left" w:pos="4536"/>
                <w:tab w:val="left" w:pos="7371"/>
              </w:tabs>
              <w:rPr>
                <w:rFonts w:ascii="Calibri" w:hAnsi="Calibri"/>
                <w:b w:val="0"/>
                <w:szCs w:val="24"/>
              </w:rPr>
            </w:pPr>
          </w:p>
          <w:p w14:paraId="47447C4D" w14:textId="77777777" w:rsidR="00620253" w:rsidRPr="00434523" w:rsidRDefault="00620253" w:rsidP="00A57E38">
            <w:pPr>
              <w:pStyle w:val="BodyText"/>
              <w:tabs>
                <w:tab w:val="left" w:pos="2835"/>
                <w:tab w:val="left" w:pos="4536"/>
                <w:tab w:val="left" w:pos="7371"/>
              </w:tabs>
              <w:rPr>
                <w:rFonts w:ascii="Calibri" w:hAnsi="Calibri"/>
                <w:b w:val="0"/>
                <w:szCs w:val="24"/>
              </w:rPr>
            </w:pPr>
          </w:p>
          <w:p w14:paraId="296163D3" w14:textId="77777777" w:rsidR="00620253" w:rsidRPr="00434523" w:rsidRDefault="00620253" w:rsidP="00A57E38">
            <w:pPr>
              <w:pStyle w:val="BodyText"/>
              <w:tabs>
                <w:tab w:val="left" w:pos="2835"/>
                <w:tab w:val="left" w:pos="4536"/>
                <w:tab w:val="left" w:pos="7371"/>
              </w:tabs>
              <w:rPr>
                <w:rFonts w:ascii="Calibri" w:hAnsi="Calibri"/>
                <w:b w:val="0"/>
                <w:szCs w:val="24"/>
              </w:rPr>
            </w:pPr>
          </w:p>
          <w:p w14:paraId="183F64EE" w14:textId="77777777" w:rsidR="00620253" w:rsidRPr="00434523" w:rsidRDefault="00620253" w:rsidP="00386118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EA2B4A" w:rsidRPr="00434523" w14:paraId="4A236789" w14:textId="77777777" w:rsidTr="00F96DE8">
        <w:trPr>
          <w:cantSplit/>
        </w:trPr>
        <w:tc>
          <w:tcPr>
            <w:tcW w:w="8046" w:type="dxa"/>
          </w:tcPr>
          <w:p w14:paraId="1D2CCA39" w14:textId="77777777" w:rsidR="00F96DE8" w:rsidRPr="00434523" w:rsidRDefault="00F96DE8" w:rsidP="00F96DE8">
            <w:pPr>
              <w:pStyle w:val="BodyText"/>
              <w:tabs>
                <w:tab w:val="left" w:pos="2835"/>
                <w:tab w:val="left" w:pos="4536"/>
                <w:tab w:val="left" w:pos="7371"/>
              </w:tabs>
              <w:rPr>
                <w:rFonts w:ascii="Calibri" w:hAnsi="Calibri"/>
                <w:b w:val="0"/>
                <w:szCs w:val="24"/>
              </w:rPr>
            </w:pPr>
            <w:r w:rsidRPr="00620253">
              <w:rPr>
                <w:rFonts w:ascii="Calibri" w:hAnsi="Calibri"/>
                <w:szCs w:val="24"/>
              </w:rPr>
              <w:t xml:space="preserve">Total </w:t>
            </w:r>
            <w:r>
              <w:rPr>
                <w:rFonts w:ascii="Calibri" w:hAnsi="Calibri"/>
                <w:szCs w:val="24"/>
              </w:rPr>
              <w:t>Requested</w:t>
            </w:r>
            <w:r>
              <w:rPr>
                <w:rFonts w:ascii="Calibri" w:hAnsi="Calibri"/>
                <w:b w:val="0"/>
                <w:szCs w:val="24"/>
              </w:rPr>
              <w:t xml:space="preserve">: </w:t>
            </w:r>
          </w:p>
        </w:tc>
        <w:tc>
          <w:tcPr>
            <w:tcW w:w="1253" w:type="dxa"/>
          </w:tcPr>
          <w:p w14:paraId="5A56AC78" w14:textId="77777777" w:rsidR="00F96DE8" w:rsidRPr="00434523" w:rsidRDefault="00F96DE8" w:rsidP="00F96DE8">
            <w:pPr>
              <w:pStyle w:val="BodyText"/>
              <w:tabs>
                <w:tab w:val="left" w:pos="2835"/>
                <w:tab w:val="left" w:pos="4536"/>
                <w:tab w:val="left" w:pos="7371"/>
              </w:tabs>
              <w:rPr>
                <w:rFonts w:ascii="Calibri" w:hAnsi="Calibri"/>
                <w:b w:val="0"/>
                <w:szCs w:val="24"/>
              </w:rPr>
            </w:pPr>
          </w:p>
        </w:tc>
      </w:tr>
      <w:tr w:rsidR="00620253" w:rsidRPr="00434523" w14:paraId="7FE9F695" w14:textId="77777777" w:rsidTr="00D7343D">
        <w:trPr>
          <w:cantSplit/>
        </w:trPr>
        <w:tc>
          <w:tcPr>
            <w:tcW w:w="0" w:type="auto"/>
            <w:gridSpan w:val="2"/>
          </w:tcPr>
          <w:p w14:paraId="4B47DAD8" w14:textId="68584AF4" w:rsidR="00EA2B4A" w:rsidRPr="000D4E57" w:rsidRDefault="00EA2B4A" w:rsidP="00EA2B4A">
            <w:pPr>
              <w:pStyle w:val="BodyText"/>
              <w:tabs>
                <w:tab w:val="left" w:pos="2835"/>
                <w:tab w:val="left" w:pos="4536"/>
                <w:tab w:val="left" w:pos="7371"/>
              </w:tabs>
              <w:rPr>
                <w:rFonts w:ascii="Calibri" w:hAnsi="Calibri"/>
                <w:i/>
                <w:smallCaps/>
                <w:szCs w:val="24"/>
              </w:rPr>
            </w:pPr>
            <w:r w:rsidRPr="000D4E57">
              <w:rPr>
                <w:rFonts w:ascii="Calibri" w:hAnsi="Calibri"/>
                <w:i/>
                <w:smallCaps/>
                <w:szCs w:val="24"/>
              </w:rPr>
              <w:t>F</w:t>
            </w:r>
            <w:r w:rsidR="00620253" w:rsidRPr="000D4E57">
              <w:rPr>
                <w:rFonts w:ascii="Calibri" w:hAnsi="Calibri"/>
                <w:i/>
                <w:smallCaps/>
                <w:szCs w:val="24"/>
              </w:rPr>
              <w:t xml:space="preserve">unds </w:t>
            </w:r>
            <w:r w:rsidR="00620253" w:rsidRPr="000D4E57">
              <w:rPr>
                <w:rFonts w:ascii="Calibri" w:hAnsi="Calibri"/>
                <w:i/>
                <w:smallCaps/>
                <w:szCs w:val="24"/>
                <w:u w:val="single"/>
              </w:rPr>
              <w:t>must</w:t>
            </w:r>
            <w:r w:rsidR="00620253" w:rsidRPr="000D4E57">
              <w:rPr>
                <w:rFonts w:ascii="Calibri" w:hAnsi="Calibri"/>
                <w:i/>
                <w:smallCaps/>
                <w:szCs w:val="24"/>
              </w:rPr>
              <w:t xml:space="preserve"> be spent</w:t>
            </w:r>
            <w:r w:rsidR="00200B6D">
              <w:rPr>
                <w:rFonts w:ascii="Calibri" w:hAnsi="Calibri"/>
                <w:i/>
                <w:smallCaps/>
                <w:szCs w:val="24"/>
              </w:rPr>
              <w:t xml:space="preserve"> </w:t>
            </w:r>
            <w:r w:rsidR="00620253" w:rsidRPr="000D4E57">
              <w:rPr>
                <w:rFonts w:ascii="Calibri" w:hAnsi="Calibri"/>
                <w:i/>
                <w:smallCaps/>
                <w:szCs w:val="24"/>
              </w:rPr>
              <w:t>by 31 July 20</w:t>
            </w:r>
            <w:r w:rsidR="006F4F34">
              <w:rPr>
                <w:rFonts w:ascii="Calibri" w:hAnsi="Calibri"/>
                <w:i/>
                <w:smallCaps/>
                <w:szCs w:val="24"/>
              </w:rPr>
              <w:t>2</w:t>
            </w:r>
            <w:r w:rsidR="00BA3DDE">
              <w:rPr>
                <w:rFonts w:ascii="Calibri" w:hAnsi="Calibri"/>
                <w:i/>
                <w:smallCaps/>
                <w:szCs w:val="24"/>
              </w:rPr>
              <w:t>2</w:t>
            </w:r>
            <w:r w:rsidR="00620253" w:rsidRPr="000D4E57">
              <w:rPr>
                <w:rFonts w:ascii="Calibri" w:hAnsi="Calibri"/>
                <w:i/>
                <w:smallCaps/>
                <w:szCs w:val="24"/>
              </w:rPr>
              <w:t xml:space="preserve">. </w:t>
            </w:r>
          </w:p>
          <w:p w14:paraId="1EA375C6" w14:textId="024F1957" w:rsidR="00620253" w:rsidRPr="000D4E57" w:rsidRDefault="00EA2B4A" w:rsidP="00EA2B4A">
            <w:pPr>
              <w:pStyle w:val="BodyText"/>
              <w:tabs>
                <w:tab w:val="left" w:pos="2835"/>
                <w:tab w:val="left" w:pos="4536"/>
                <w:tab w:val="left" w:pos="7371"/>
              </w:tabs>
              <w:rPr>
                <w:rFonts w:ascii="Calibri" w:hAnsi="Calibri"/>
                <w:i/>
                <w:smallCaps/>
                <w:szCs w:val="24"/>
              </w:rPr>
            </w:pPr>
            <w:r w:rsidRPr="000D4E57">
              <w:rPr>
                <w:rFonts w:ascii="Calibri" w:hAnsi="Calibri"/>
                <w:i/>
                <w:smallCaps/>
                <w:szCs w:val="24"/>
              </w:rPr>
              <w:t xml:space="preserve">No payments, invoices or claims will be accepted </w:t>
            </w:r>
            <w:r w:rsidR="00200B6D">
              <w:rPr>
                <w:rFonts w:ascii="Calibri" w:hAnsi="Calibri"/>
                <w:i/>
                <w:smallCaps/>
                <w:szCs w:val="24"/>
              </w:rPr>
              <w:t xml:space="preserve">for any items or activity that take place </w:t>
            </w:r>
            <w:r w:rsidRPr="000D4E57">
              <w:rPr>
                <w:rFonts w:ascii="Calibri" w:hAnsi="Calibri"/>
                <w:i/>
                <w:smallCaps/>
                <w:szCs w:val="24"/>
              </w:rPr>
              <w:t>after this date.</w:t>
            </w:r>
          </w:p>
        </w:tc>
      </w:tr>
    </w:tbl>
    <w:p w14:paraId="4DA5A12C" w14:textId="77777777" w:rsidR="00C053F1" w:rsidRDefault="00C053F1"/>
    <w:p w14:paraId="6624F650" w14:textId="77777777" w:rsidR="00C053F1" w:rsidRDefault="00C053F1"/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6635"/>
      </w:tblGrid>
      <w:tr w:rsidR="00392601" w:rsidRPr="00434523" w14:paraId="2F14349C" w14:textId="77777777" w:rsidTr="0031667B">
        <w:tc>
          <w:tcPr>
            <w:tcW w:w="9299" w:type="dxa"/>
            <w:gridSpan w:val="2"/>
            <w:shd w:val="clear" w:color="auto" w:fill="D9D9D9"/>
          </w:tcPr>
          <w:p w14:paraId="330A5965" w14:textId="77777777" w:rsidR="00392601" w:rsidRPr="00434523" w:rsidRDefault="00392601" w:rsidP="0061217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Applicant Confirmation</w:t>
            </w:r>
          </w:p>
        </w:tc>
      </w:tr>
      <w:tr w:rsidR="00392601" w:rsidRPr="00434523" w14:paraId="03464EDD" w14:textId="77777777" w:rsidTr="0031667B">
        <w:trPr>
          <w:trHeight w:val="454"/>
        </w:trPr>
        <w:tc>
          <w:tcPr>
            <w:tcW w:w="9299" w:type="dxa"/>
            <w:gridSpan w:val="2"/>
            <w:vAlign w:val="center"/>
          </w:tcPr>
          <w:p w14:paraId="35331200" w14:textId="5790A984" w:rsidR="00392601" w:rsidRPr="00392601" w:rsidRDefault="00392601" w:rsidP="00592F43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392601">
              <w:rPr>
                <w:rFonts w:ascii="Calibri" w:hAnsi="Calibri"/>
                <w:i/>
                <w:sz w:val="24"/>
                <w:szCs w:val="24"/>
              </w:rPr>
              <w:t>I agree to spend these funds in line with the activities outlined above</w:t>
            </w:r>
            <w:r w:rsidR="00592F43">
              <w:rPr>
                <w:rFonts w:ascii="Calibri" w:hAnsi="Calibri"/>
                <w:i/>
                <w:sz w:val="24"/>
                <w:szCs w:val="24"/>
              </w:rPr>
              <w:t xml:space="preserve"> and subsequently produce a brief impact case study </w:t>
            </w:r>
          </w:p>
        </w:tc>
      </w:tr>
      <w:tr w:rsidR="00392601" w:rsidRPr="00434523" w14:paraId="274A8508" w14:textId="77777777" w:rsidTr="0031667B">
        <w:trPr>
          <w:trHeight w:val="454"/>
        </w:trPr>
        <w:tc>
          <w:tcPr>
            <w:tcW w:w="2664" w:type="dxa"/>
          </w:tcPr>
          <w:p w14:paraId="3B4C24FD" w14:textId="77777777" w:rsidR="00392601" w:rsidRPr="00434523" w:rsidRDefault="00392601" w:rsidP="0061217F">
            <w:pPr>
              <w:rPr>
                <w:rFonts w:ascii="Calibri" w:hAnsi="Calibri"/>
                <w:b/>
                <w:sz w:val="24"/>
                <w:szCs w:val="24"/>
              </w:rPr>
            </w:pPr>
            <w:r w:rsidRPr="00434523">
              <w:rPr>
                <w:rFonts w:ascii="Calibri" w:hAnsi="Calibri"/>
                <w:b/>
                <w:sz w:val="24"/>
                <w:szCs w:val="24"/>
              </w:rPr>
              <w:t>Name</w:t>
            </w:r>
          </w:p>
        </w:tc>
        <w:tc>
          <w:tcPr>
            <w:tcW w:w="6635" w:type="dxa"/>
          </w:tcPr>
          <w:p w14:paraId="7333DA4C" w14:textId="77777777" w:rsidR="00392601" w:rsidRPr="00434523" w:rsidRDefault="00392601" w:rsidP="0061217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92601" w:rsidRPr="00434523" w14:paraId="259CE549" w14:textId="77777777" w:rsidTr="0031667B">
        <w:trPr>
          <w:trHeight w:val="454"/>
        </w:trPr>
        <w:tc>
          <w:tcPr>
            <w:tcW w:w="2664" w:type="dxa"/>
          </w:tcPr>
          <w:p w14:paraId="70DE3B47" w14:textId="23987B13" w:rsidR="00392601" w:rsidRPr="00434523" w:rsidRDefault="00AC2039" w:rsidP="006121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E-</w:t>
            </w:r>
            <w:r w:rsidR="00392601" w:rsidRPr="00434523">
              <w:rPr>
                <w:rFonts w:ascii="Calibri" w:hAnsi="Calibri"/>
                <w:b/>
                <w:sz w:val="24"/>
                <w:szCs w:val="24"/>
              </w:rPr>
              <w:t>Signature</w:t>
            </w:r>
          </w:p>
        </w:tc>
        <w:tc>
          <w:tcPr>
            <w:tcW w:w="6635" w:type="dxa"/>
          </w:tcPr>
          <w:p w14:paraId="1894F58D" w14:textId="77777777" w:rsidR="00392601" w:rsidRPr="00434523" w:rsidRDefault="00392601" w:rsidP="0061217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92601" w:rsidRPr="00434523" w14:paraId="4DBB6A45" w14:textId="77777777" w:rsidTr="0031667B">
        <w:trPr>
          <w:trHeight w:val="454"/>
        </w:trPr>
        <w:tc>
          <w:tcPr>
            <w:tcW w:w="2664" w:type="dxa"/>
          </w:tcPr>
          <w:p w14:paraId="0F14EACD" w14:textId="77777777" w:rsidR="00392601" w:rsidRPr="00434523" w:rsidRDefault="00392601" w:rsidP="0061217F">
            <w:pPr>
              <w:rPr>
                <w:rFonts w:ascii="Calibri" w:hAnsi="Calibri"/>
                <w:b/>
                <w:sz w:val="24"/>
                <w:szCs w:val="24"/>
              </w:rPr>
            </w:pPr>
            <w:r w:rsidRPr="00434523">
              <w:rPr>
                <w:rFonts w:ascii="Calibri" w:hAnsi="Calibri"/>
                <w:b/>
                <w:sz w:val="24"/>
                <w:szCs w:val="24"/>
              </w:rPr>
              <w:t>Date</w:t>
            </w:r>
          </w:p>
        </w:tc>
        <w:tc>
          <w:tcPr>
            <w:tcW w:w="6635" w:type="dxa"/>
          </w:tcPr>
          <w:p w14:paraId="308086AD" w14:textId="77777777" w:rsidR="00392601" w:rsidRPr="00434523" w:rsidRDefault="00392601" w:rsidP="0061217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6FC7218" w14:textId="77777777" w:rsidR="0031667B" w:rsidRPr="00434523" w:rsidRDefault="0031667B" w:rsidP="00187BE9">
      <w:pPr>
        <w:tabs>
          <w:tab w:val="left" w:pos="2835"/>
          <w:tab w:val="left" w:pos="5670"/>
          <w:tab w:val="left" w:pos="7371"/>
        </w:tabs>
        <w:rPr>
          <w:rFonts w:ascii="Calibri" w:hAnsi="Calibri" w:cs="Arial"/>
          <w:b/>
          <w:sz w:val="24"/>
          <w:szCs w:val="24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6635"/>
      </w:tblGrid>
      <w:tr w:rsidR="00886C66" w:rsidRPr="00434523" w14:paraId="1D1C17F7" w14:textId="77777777" w:rsidTr="003B1CC3">
        <w:tc>
          <w:tcPr>
            <w:tcW w:w="9286" w:type="dxa"/>
            <w:gridSpan w:val="2"/>
            <w:shd w:val="clear" w:color="auto" w:fill="D9D9D9"/>
          </w:tcPr>
          <w:p w14:paraId="2DB1E7F3" w14:textId="77777777" w:rsidR="00886C66" w:rsidRPr="00434523" w:rsidRDefault="00886C66" w:rsidP="00CD75C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34523">
              <w:rPr>
                <w:rFonts w:ascii="Calibri" w:hAnsi="Calibri"/>
                <w:b/>
                <w:sz w:val="24"/>
                <w:szCs w:val="24"/>
              </w:rPr>
              <w:t xml:space="preserve">Research Centre </w:t>
            </w:r>
            <w:r w:rsidR="00CD75CD">
              <w:rPr>
                <w:rFonts w:ascii="Calibri" w:hAnsi="Calibri"/>
                <w:b/>
                <w:sz w:val="24"/>
                <w:szCs w:val="24"/>
              </w:rPr>
              <w:t>Director</w:t>
            </w:r>
            <w:r w:rsidR="00CD75CD" w:rsidRPr="0043452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34523">
              <w:rPr>
                <w:rFonts w:ascii="Calibri" w:hAnsi="Calibri"/>
                <w:b/>
                <w:sz w:val="24"/>
                <w:szCs w:val="24"/>
              </w:rPr>
              <w:t>Authorisation</w:t>
            </w:r>
          </w:p>
        </w:tc>
      </w:tr>
      <w:tr w:rsidR="00886C66" w:rsidRPr="00434523" w14:paraId="2F26C888" w14:textId="77777777" w:rsidTr="003B1CC3">
        <w:trPr>
          <w:trHeight w:val="454"/>
        </w:trPr>
        <w:tc>
          <w:tcPr>
            <w:tcW w:w="2660" w:type="dxa"/>
          </w:tcPr>
          <w:p w14:paraId="59D02B88" w14:textId="77777777" w:rsidR="00886C66" w:rsidRPr="00434523" w:rsidRDefault="00886C66" w:rsidP="00687668">
            <w:pPr>
              <w:rPr>
                <w:rFonts w:ascii="Calibri" w:hAnsi="Calibri"/>
                <w:b/>
                <w:sz w:val="24"/>
                <w:szCs w:val="24"/>
              </w:rPr>
            </w:pPr>
            <w:r w:rsidRPr="00434523">
              <w:rPr>
                <w:rFonts w:ascii="Calibri" w:hAnsi="Calibri"/>
                <w:b/>
                <w:sz w:val="24"/>
                <w:szCs w:val="24"/>
              </w:rPr>
              <w:t>Name</w:t>
            </w:r>
          </w:p>
        </w:tc>
        <w:tc>
          <w:tcPr>
            <w:tcW w:w="6626" w:type="dxa"/>
          </w:tcPr>
          <w:p w14:paraId="2222E137" w14:textId="77777777" w:rsidR="00886C66" w:rsidRPr="00434523" w:rsidRDefault="00886C66" w:rsidP="0068766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86C66" w:rsidRPr="00434523" w14:paraId="3C661286" w14:textId="77777777" w:rsidTr="003B1CC3">
        <w:trPr>
          <w:trHeight w:val="454"/>
        </w:trPr>
        <w:tc>
          <w:tcPr>
            <w:tcW w:w="2660" w:type="dxa"/>
          </w:tcPr>
          <w:p w14:paraId="7DE7E32B" w14:textId="7E2743AF" w:rsidR="00886C66" w:rsidRPr="00434523" w:rsidRDefault="00AC2039" w:rsidP="0068766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E-</w:t>
            </w:r>
            <w:r w:rsidR="00886C66" w:rsidRPr="00434523">
              <w:rPr>
                <w:rFonts w:ascii="Calibri" w:hAnsi="Calibri"/>
                <w:b/>
                <w:sz w:val="24"/>
                <w:szCs w:val="24"/>
              </w:rPr>
              <w:t>Signature</w:t>
            </w:r>
          </w:p>
        </w:tc>
        <w:tc>
          <w:tcPr>
            <w:tcW w:w="6626" w:type="dxa"/>
          </w:tcPr>
          <w:p w14:paraId="4402D9B0" w14:textId="77777777" w:rsidR="00886C66" w:rsidRPr="00434523" w:rsidRDefault="00886C66" w:rsidP="0068766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86C66" w:rsidRPr="00434523" w14:paraId="66A3A7A0" w14:textId="77777777" w:rsidTr="003B1CC3">
        <w:trPr>
          <w:trHeight w:val="454"/>
        </w:trPr>
        <w:tc>
          <w:tcPr>
            <w:tcW w:w="2660" w:type="dxa"/>
          </w:tcPr>
          <w:p w14:paraId="32E17380" w14:textId="77777777" w:rsidR="00886C66" w:rsidRPr="00434523" w:rsidRDefault="00886C66" w:rsidP="00687668">
            <w:pPr>
              <w:rPr>
                <w:rFonts w:ascii="Calibri" w:hAnsi="Calibri"/>
                <w:b/>
                <w:sz w:val="24"/>
                <w:szCs w:val="24"/>
              </w:rPr>
            </w:pPr>
            <w:r w:rsidRPr="00434523">
              <w:rPr>
                <w:rFonts w:ascii="Calibri" w:hAnsi="Calibri"/>
                <w:b/>
                <w:sz w:val="24"/>
                <w:szCs w:val="24"/>
              </w:rPr>
              <w:t>Date</w:t>
            </w:r>
          </w:p>
        </w:tc>
        <w:tc>
          <w:tcPr>
            <w:tcW w:w="6626" w:type="dxa"/>
          </w:tcPr>
          <w:p w14:paraId="0E18C0A8" w14:textId="77777777" w:rsidR="00886C66" w:rsidRPr="00434523" w:rsidRDefault="00886C66" w:rsidP="0068766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F62809D" w14:textId="77777777" w:rsidR="00886C66" w:rsidRPr="00434523" w:rsidRDefault="00886C66" w:rsidP="00F94955">
      <w:pPr>
        <w:tabs>
          <w:tab w:val="left" w:pos="2835"/>
          <w:tab w:val="left" w:pos="5670"/>
          <w:tab w:val="left" w:pos="7371"/>
        </w:tabs>
        <w:ind w:left="142"/>
        <w:jc w:val="center"/>
        <w:rPr>
          <w:rFonts w:ascii="Calibri" w:hAnsi="Calibri" w:cs="Arial"/>
          <w:b/>
          <w:sz w:val="24"/>
          <w:szCs w:val="24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6635"/>
      </w:tblGrid>
      <w:tr w:rsidR="00886C66" w:rsidRPr="00434523" w14:paraId="493CB167" w14:textId="77777777" w:rsidTr="003B1CC3">
        <w:tc>
          <w:tcPr>
            <w:tcW w:w="9286" w:type="dxa"/>
            <w:gridSpan w:val="2"/>
            <w:shd w:val="clear" w:color="auto" w:fill="D9D9D9"/>
          </w:tcPr>
          <w:p w14:paraId="70ECD88E" w14:textId="2C212FEF" w:rsidR="00886C66" w:rsidRPr="00434523" w:rsidRDefault="00886C66" w:rsidP="00CD75C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34523">
              <w:rPr>
                <w:rFonts w:ascii="Calibri" w:hAnsi="Calibri"/>
                <w:b/>
                <w:sz w:val="24"/>
                <w:szCs w:val="24"/>
              </w:rPr>
              <w:t xml:space="preserve">School Associate </w:t>
            </w:r>
            <w:r w:rsidR="00CD75CD">
              <w:rPr>
                <w:rFonts w:ascii="Calibri" w:hAnsi="Calibri"/>
                <w:b/>
                <w:sz w:val="24"/>
                <w:szCs w:val="24"/>
              </w:rPr>
              <w:t>Dean</w:t>
            </w:r>
            <w:r w:rsidR="00CD75CD" w:rsidRPr="0043452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34523">
              <w:rPr>
                <w:rFonts w:ascii="Calibri" w:hAnsi="Calibri"/>
                <w:b/>
                <w:sz w:val="24"/>
                <w:szCs w:val="24"/>
              </w:rPr>
              <w:t>of Research</w:t>
            </w:r>
            <w:r w:rsidR="008E0816">
              <w:rPr>
                <w:rFonts w:ascii="Calibri" w:hAnsi="Calibri"/>
                <w:b/>
                <w:sz w:val="24"/>
                <w:szCs w:val="24"/>
              </w:rPr>
              <w:t xml:space="preserve"> &amp; Innovation</w:t>
            </w:r>
            <w:r w:rsidR="00EA3338">
              <w:rPr>
                <w:rFonts w:ascii="Calibri" w:hAnsi="Calibri"/>
                <w:b/>
                <w:sz w:val="24"/>
                <w:szCs w:val="24"/>
              </w:rPr>
              <w:t xml:space="preserve"> Authorisation</w:t>
            </w:r>
          </w:p>
        </w:tc>
      </w:tr>
      <w:tr w:rsidR="00886C66" w:rsidRPr="00434523" w14:paraId="3ABB0D81" w14:textId="77777777" w:rsidTr="003B1CC3">
        <w:trPr>
          <w:trHeight w:val="454"/>
        </w:trPr>
        <w:tc>
          <w:tcPr>
            <w:tcW w:w="2660" w:type="dxa"/>
          </w:tcPr>
          <w:p w14:paraId="386E92F6" w14:textId="77777777" w:rsidR="00886C66" w:rsidRPr="00434523" w:rsidRDefault="00886C66" w:rsidP="00687668">
            <w:pPr>
              <w:rPr>
                <w:rFonts w:ascii="Calibri" w:hAnsi="Calibri"/>
                <w:b/>
                <w:sz w:val="24"/>
                <w:szCs w:val="24"/>
              </w:rPr>
            </w:pPr>
            <w:r w:rsidRPr="00434523">
              <w:rPr>
                <w:rFonts w:ascii="Calibri" w:hAnsi="Calibri"/>
                <w:b/>
                <w:sz w:val="24"/>
                <w:szCs w:val="24"/>
              </w:rPr>
              <w:t>Name</w:t>
            </w:r>
          </w:p>
        </w:tc>
        <w:tc>
          <w:tcPr>
            <w:tcW w:w="6626" w:type="dxa"/>
          </w:tcPr>
          <w:p w14:paraId="0508B958" w14:textId="77777777" w:rsidR="00886C66" w:rsidRPr="00434523" w:rsidRDefault="00886C66" w:rsidP="0068766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86C66" w:rsidRPr="00434523" w14:paraId="435E0839" w14:textId="77777777" w:rsidTr="003B1CC3">
        <w:trPr>
          <w:trHeight w:val="454"/>
        </w:trPr>
        <w:tc>
          <w:tcPr>
            <w:tcW w:w="2660" w:type="dxa"/>
          </w:tcPr>
          <w:p w14:paraId="3501F1F8" w14:textId="4FEEC244" w:rsidR="00886C66" w:rsidRPr="00434523" w:rsidRDefault="00AC2039" w:rsidP="0068766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E-</w:t>
            </w:r>
            <w:r w:rsidR="00886C66" w:rsidRPr="00434523">
              <w:rPr>
                <w:rFonts w:ascii="Calibri" w:hAnsi="Calibri"/>
                <w:b/>
                <w:sz w:val="24"/>
                <w:szCs w:val="24"/>
              </w:rPr>
              <w:t>Signature</w:t>
            </w:r>
          </w:p>
        </w:tc>
        <w:tc>
          <w:tcPr>
            <w:tcW w:w="6626" w:type="dxa"/>
          </w:tcPr>
          <w:p w14:paraId="26AC8459" w14:textId="77777777" w:rsidR="00886C66" w:rsidRPr="00434523" w:rsidRDefault="00886C66" w:rsidP="0068766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86C66" w:rsidRPr="00434523" w14:paraId="455974D4" w14:textId="77777777" w:rsidTr="003B1CC3">
        <w:trPr>
          <w:trHeight w:val="454"/>
        </w:trPr>
        <w:tc>
          <w:tcPr>
            <w:tcW w:w="2660" w:type="dxa"/>
          </w:tcPr>
          <w:p w14:paraId="096E4DE6" w14:textId="77777777" w:rsidR="00886C66" w:rsidRPr="00434523" w:rsidRDefault="00886C66" w:rsidP="00687668">
            <w:pPr>
              <w:rPr>
                <w:rFonts w:ascii="Calibri" w:hAnsi="Calibri"/>
                <w:b/>
                <w:sz w:val="24"/>
                <w:szCs w:val="24"/>
              </w:rPr>
            </w:pPr>
            <w:r w:rsidRPr="00434523">
              <w:rPr>
                <w:rFonts w:ascii="Calibri" w:hAnsi="Calibri"/>
                <w:b/>
                <w:sz w:val="24"/>
                <w:szCs w:val="24"/>
              </w:rPr>
              <w:t>Date</w:t>
            </w:r>
          </w:p>
        </w:tc>
        <w:tc>
          <w:tcPr>
            <w:tcW w:w="6626" w:type="dxa"/>
          </w:tcPr>
          <w:p w14:paraId="67AF2634" w14:textId="77777777" w:rsidR="00886C66" w:rsidRPr="00434523" w:rsidRDefault="00886C66" w:rsidP="0068766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3E3BDFD" w14:textId="77777777" w:rsidR="00886C66" w:rsidRDefault="00886C66" w:rsidP="00F94955">
      <w:pPr>
        <w:tabs>
          <w:tab w:val="left" w:pos="2835"/>
          <w:tab w:val="left" w:pos="5670"/>
          <w:tab w:val="left" w:pos="7371"/>
        </w:tabs>
        <w:ind w:left="142"/>
        <w:jc w:val="center"/>
        <w:rPr>
          <w:rFonts w:ascii="Calibri" w:hAnsi="Calibri" w:cs="Arial"/>
          <w:b/>
          <w:sz w:val="24"/>
          <w:szCs w:val="24"/>
        </w:rPr>
      </w:pPr>
    </w:p>
    <w:p w14:paraId="22FC45A4" w14:textId="77777777" w:rsidR="00392601" w:rsidRDefault="00392601" w:rsidP="00F94955">
      <w:pPr>
        <w:tabs>
          <w:tab w:val="left" w:pos="2835"/>
          <w:tab w:val="left" w:pos="5670"/>
          <w:tab w:val="left" w:pos="7371"/>
        </w:tabs>
        <w:ind w:left="142"/>
        <w:jc w:val="center"/>
        <w:rPr>
          <w:rFonts w:ascii="Calibri" w:hAnsi="Calibri" w:cs="Arial"/>
          <w:b/>
          <w:sz w:val="24"/>
          <w:szCs w:val="24"/>
        </w:rPr>
      </w:pPr>
    </w:p>
    <w:p w14:paraId="430856EE" w14:textId="77777777" w:rsidR="005144DF" w:rsidRDefault="000A2A11" w:rsidP="003B4DFC">
      <w:pPr>
        <w:tabs>
          <w:tab w:val="left" w:pos="2835"/>
          <w:tab w:val="left" w:pos="5670"/>
          <w:tab w:val="left" w:pos="7371"/>
        </w:tabs>
        <w:rPr>
          <w:rFonts w:ascii="Calibri" w:hAnsi="Calibri" w:cs="Arial"/>
          <w:b/>
          <w:sz w:val="24"/>
          <w:szCs w:val="24"/>
        </w:rPr>
      </w:pPr>
      <w:r w:rsidRPr="00434523">
        <w:rPr>
          <w:rFonts w:ascii="Calibri" w:hAnsi="Calibri" w:cs="Arial"/>
          <w:b/>
          <w:sz w:val="24"/>
          <w:szCs w:val="24"/>
        </w:rPr>
        <w:t xml:space="preserve">Completed application forms should </w:t>
      </w:r>
      <w:r w:rsidR="00D42574" w:rsidRPr="00434523">
        <w:rPr>
          <w:rFonts w:ascii="Calibri" w:hAnsi="Calibri" w:cs="Arial"/>
          <w:b/>
          <w:sz w:val="24"/>
          <w:szCs w:val="24"/>
        </w:rPr>
        <w:t xml:space="preserve">be emailed to </w:t>
      </w:r>
      <w:hyperlink r:id="rId12" w:history="1">
        <w:r w:rsidR="00377290" w:rsidRPr="00434523">
          <w:rPr>
            <w:rStyle w:val="Hyperlink"/>
            <w:rFonts w:ascii="Calibri" w:hAnsi="Calibri" w:cs="Arial"/>
            <w:b/>
            <w:sz w:val="24"/>
            <w:szCs w:val="24"/>
          </w:rPr>
          <w:t>research-impact@salford.ac.uk</w:t>
        </w:r>
      </w:hyperlink>
      <w:r w:rsidR="005144DF">
        <w:rPr>
          <w:rFonts w:ascii="Calibri" w:hAnsi="Calibri" w:cs="Arial"/>
          <w:b/>
          <w:sz w:val="24"/>
          <w:szCs w:val="24"/>
        </w:rPr>
        <w:t xml:space="preserve"> </w:t>
      </w:r>
    </w:p>
    <w:p w14:paraId="22B5D182" w14:textId="23439AFD" w:rsidR="008B4C1F" w:rsidRPr="00434523" w:rsidRDefault="008B4C1F" w:rsidP="003B4DFC">
      <w:pPr>
        <w:tabs>
          <w:tab w:val="left" w:pos="2835"/>
          <w:tab w:val="left" w:pos="5670"/>
          <w:tab w:val="left" w:pos="7371"/>
        </w:tabs>
        <w:rPr>
          <w:rFonts w:ascii="Calibri" w:hAnsi="Calibri" w:cs="Arial"/>
          <w:b/>
          <w:sz w:val="24"/>
          <w:szCs w:val="24"/>
        </w:rPr>
      </w:pPr>
    </w:p>
    <w:sectPr w:rsidR="008B4C1F" w:rsidRPr="00434523" w:rsidSect="00C05F6D"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BE88A" w14:textId="77777777" w:rsidR="003F5230" w:rsidRDefault="003F5230">
      <w:r>
        <w:separator/>
      </w:r>
    </w:p>
  </w:endnote>
  <w:endnote w:type="continuationSeparator" w:id="0">
    <w:p w14:paraId="3A0AD480" w14:textId="77777777" w:rsidR="003F5230" w:rsidRDefault="003F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FE6294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25018" w14:textId="77777777" w:rsidR="00310548" w:rsidRDefault="00310548" w:rsidP="008715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7A733" w14:textId="77777777" w:rsidR="00310548" w:rsidRDefault="00310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E6AF" w14:textId="6C4BEC6B" w:rsidR="000947B9" w:rsidRDefault="000947B9">
    <w:pPr>
      <w:pStyle w:val="Footer"/>
      <w:rPr>
        <w:rFonts w:asciiTheme="majorHAnsi" w:hAnsiTheme="majorHAnsi"/>
      </w:rPr>
    </w:pPr>
    <w:r w:rsidRPr="008E24BE">
      <w:rPr>
        <w:rFonts w:asciiTheme="majorHAnsi" w:hAnsiTheme="majorHAnsi"/>
      </w:rPr>
      <w:t>Research Impact</w:t>
    </w:r>
    <w:r w:rsidR="00321952">
      <w:rPr>
        <w:rFonts w:asciiTheme="majorHAnsi" w:hAnsiTheme="majorHAnsi"/>
      </w:rPr>
      <w:t xml:space="preserve"> and Public Engagement</w:t>
    </w:r>
    <w:r w:rsidRPr="008E24BE">
      <w:rPr>
        <w:rFonts w:asciiTheme="majorHAnsi" w:hAnsiTheme="majorHAnsi"/>
      </w:rPr>
      <w:t xml:space="preserve"> Fund: Guidance Notes</w:t>
    </w:r>
  </w:p>
  <w:p w14:paraId="5BF2EC6D" w14:textId="53D2417A" w:rsidR="008E24BE" w:rsidRPr="008E24BE" w:rsidRDefault="008E24BE" w:rsidP="008E24BE">
    <w:pPr>
      <w:pStyle w:val="Footer"/>
      <w:jc w:val="right"/>
      <w:rPr>
        <w:rFonts w:asciiTheme="majorHAnsi" w:hAnsiTheme="majorHAnsi"/>
      </w:rPr>
    </w:pPr>
    <w:r w:rsidRPr="008E24BE">
      <w:rPr>
        <w:rFonts w:asciiTheme="majorHAnsi" w:hAnsiTheme="majorHAnsi"/>
      </w:rPr>
      <w:fldChar w:fldCharType="begin"/>
    </w:r>
    <w:r w:rsidRPr="008E24BE">
      <w:rPr>
        <w:rFonts w:asciiTheme="majorHAnsi" w:hAnsiTheme="majorHAnsi"/>
      </w:rPr>
      <w:instrText xml:space="preserve"> PAGE   \* MERGEFORMAT </w:instrText>
    </w:r>
    <w:r w:rsidRPr="008E24BE">
      <w:rPr>
        <w:rFonts w:asciiTheme="majorHAnsi" w:hAnsiTheme="majorHAnsi"/>
      </w:rPr>
      <w:fldChar w:fldCharType="separate"/>
    </w:r>
    <w:r w:rsidR="00AA1820">
      <w:rPr>
        <w:rFonts w:asciiTheme="majorHAnsi" w:hAnsiTheme="majorHAnsi"/>
        <w:noProof/>
      </w:rPr>
      <w:t>3</w:t>
    </w:r>
    <w:r w:rsidRPr="008E24BE">
      <w:rPr>
        <w:rFonts w:asciiTheme="majorHAnsi" w:hAnsiTheme="maj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8D1E2" w14:textId="25057F3A" w:rsidR="000947B9" w:rsidRPr="008E0816" w:rsidRDefault="000947B9">
    <w:pPr>
      <w:pStyle w:val="Footer"/>
      <w:rPr>
        <w:rFonts w:asciiTheme="majorHAnsi" w:hAnsiTheme="majorHAnsi" w:cstheme="majorHAnsi"/>
      </w:rPr>
    </w:pPr>
    <w:r w:rsidRPr="008E0816">
      <w:rPr>
        <w:rFonts w:asciiTheme="majorHAnsi" w:hAnsiTheme="majorHAnsi" w:cstheme="majorHAnsi"/>
      </w:rPr>
      <w:t>Research Impact</w:t>
    </w:r>
    <w:r w:rsidR="00BA3DDE" w:rsidRPr="008E0816">
      <w:rPr>
        <w:rFonts w:asciiTheme="majorHAnsi" w:hAnsiTheme="majorHAnsi" w:cstheme="majorHAnsi"/>
      </w:rPr>
      <w:t xml:space="preserve"> and Public Engagement</w:t>
    </w:r>
    <w:r w:rsidRPr="008E0816">
      <w:rPr>
        <w:rFonts w:asciiTheme="majorHAnsi" w:hAnsiTheme="majorHAnsi" w:cstheme="majorHAnsi"/>
      </w:rPr>
      <w:t xml:space="preserve"> Fund: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BFF49" w14:textId="77777777" w:rsidR="003F5230" w:rsidRDefault="003F5230">
      <w:r>
        <w:separator/>
      </w:r>
    </w:p>
  </w:footnote>
  <w:footnote w:type="continuationSeparator" w:id="0">
    <w:p w14:paraId="1328EDA1" w14:textId="77777777" w:rsidR="003F5230" w:rsidRDefault="003F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D7A0" w14:textId="2A1B7905" w:rsidR="00136D2D" w:rsidRDefault="004F1FBC">
    <w:pPr>
      <w:pStyle w:val="Header"/>
    </w:pPr>
    <w:r>
      <w:rPr>
        <w:noProof/>
        <w:lang w:eastAsia="en-GB"/>
      </w:rPr>
      <w:drawing>
        <wp:inline distT="0" distB="0" distL="0" distR="0" wp14:anchorId="7FE67B7E" wp14:editId="481C90FA">
          <wp:extent cx="1004226" cy="628650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FORD LOGO_CMYK_PRINT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075" cy="632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8C2E8" w14:textId="77777777" w:rsidR="000947B9" w:rsidRDefault="000947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-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-360"/>
        </w:tabs>
        <w:ind w:left="-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-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-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-360"/>
        </w:tabs>
        <w:ind w:left="-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-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-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-360"/>
        </w:tabs>
        <w:ind w:left="-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-360"/>
        </w:tabs>
        <w:ind w:left="-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-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-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-360"/>
        </w:tabs>
        <w:ind w:left="-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-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-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-360"/>
        </w:tabs>
        <w:ind w:left="-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-360"/>
        </w:tabs>
        <w:ind w:left="-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-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-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-360"/>
        </w:tabs>
        <w:ind w:left="-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-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-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C0C4DE7"/>
    <w:multiLevelType w:val="hybridMultilevel"/>
    <w:tmpl w:val="CC2C6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844C4"/>
    <w:multiLevelType w:val="hybridMultilevel"/>
    <w:tmpl w:val="C102E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A5822"/>
    <w:multiLevelType w:val="hybridMultilevel"/>
    <w:tmpl w:val="D37E16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F3B1F"/>
    <w:multiLevelType w:val="hybridMultilevel"/>
    <w:tmpl w:val="AF226270"/>
    <w:lvl w:ilvl="0" w:tplc="08090001">
      <w:start w:val="1"/>
      <w:numFmt w:val="bullet"/>
      <w:lvlText w:val=""/>
      <w:lvlJc w:val="left"/>
      <w:pPr>
        <w:tabs>
          <w:tab w:val="num" w:pos="296"/>
        </w:tabs>
        <w:ind w:left="29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1E1537"/>
    <w:multiLevelType w:val="hybridMultilevel"/>
    <w:tmpl w:val="425E7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06106"/>
    <w:multiLevelType w:val="hybridMultilevel"/>
    <w:tmpl w:val="B9F6A5B8"/>
    <w:lvl w:ilvl="0" w:tplc="00565044">
      <w:start w:val="2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A3614"/>
    <w:multiLevelType w:val="hybridMultilevel"/>
    <w:tmpl w:val="942A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D1C3F"/>
    <w:multiLevelType w:val="multilevel"/>
    <w:tmpl w:val="A5AC352C"/>
    <w:lvl w:ilvl="0">
      <w:start w:val="2"/>
      <w:numFmt w:val="bullet"/>
      <w:lvlText w:val=""/>
      <w:lvlJc w:val="left"/>
      <w:pPr>
        <w:tabs>
          <w:tab w:val="num" w:pos="219"/>
        </w:tabs>
        <w:ind w:left="219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97873CE"/>
    <w:multiLevelType w:val="hybridMultilevel"/>
    <w:tmpl w:val="F59CE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9C202D"/>
    <w:multiLevelType w:val="hybridMultilevel"/>
    <w:tmpl w:val="4CC24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07328"/>
    <w:multiLevelType w:val="hybridMultilevel"/>
    <w:tmpl w:val="4BA443C0"/>
    <w:lvl w:ilvl="0" w:tplc="08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44523FD5"/>
    <w:multiLevelType w:val="hybridMultilevel"/>
    <w:tmpl w:val="6576C312"/>
    <w:lvl w:ilvl="0" w:tplc="4392B5C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6610A"/>
    <w:multiLevelType w:val="hybridMultilevel"/>
    <w:tmpl w:val="21C85F30"/>
    <w:lvl w:ilvl="0" w:tplc="9F80A10E">
      <w:start w:val="2"/>
      <w:numFmt w:val="bullet"/>
      <w:lvlText w:val=""/>
      <w:lvlJc w:val="left"/>
      <w:pPr>
        <w:tabs>
          <w:tab w:val="num" w:pos="299"/>
        </w:tabs>
        <w:ind w:left="299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9905148"/>
    <w:multiLevelType w:val="hybridMultilevel"/>
    <w:tmpl w:val="C94A9040"/>
    <w:lvl w:ilvl="0" w:tplc="0E9856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E55B6"/>
    <w:multiLevelType w:val="multilevel"/>
    <w:tmpl w:val="AF226270"/>
    <w:lvl w:ilvl="0">
      <w:start w:val="1"/>
      <w:numFmt w:val="bullet"/>
      <w:lvlText w:val=""/>
      <w:lvlJc w:val="left"/>
      <w:pPr>
        <w:tabs>
          <w:tab w:val="num" w:pos="296"/>
        </w:tabs>
        <w:ind w:left="2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5753E8E"/>
    <w:multiLevelType w:val="hybridMultilevel"/>
    <w:tmpl w:val="0E14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E44A5"/>
    <w:multiLevelType w:val="hybridMultilevel"/>
    <w:tmpl w:val="0C8E1194"/>
    <w:lvl w:ilvl="0" w:tplc="C62632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269AD"/>
    <w:multiLevelType w:val="hybridMultilevel"/>
    <w:tmpl w:val="A5AC352C"/>
    <w:lvl w:ilvl="0" w:tplc="00565044">
      <w:start w:val="2"/>
      <w:numFmt w:val="bullet"/>
      <w:lvlText w:val=""/>
      <w:lvlJc w:val="left"/>
      <w:pPr>
        <w:tabs>
          <w:tab w:val="num" w:pos="219"/>
        </w:tabs>
        <w:ind w:left="219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5760508"/>
    <w:multiLevelType w:val="hybridMultilevel"/>
    <w:tmpl w:val="50448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37B96"/>
    <w:multiLevelType w:val="hybridMultilevel"/>
    <w:tmpl w:val="08481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10"/>
  </w:num>
  <w:num w:numId="5">
    <w:abstractNumId w:val="15"/>
  </w:num>
  <w:num w:numId="6">
    <w:abstractNumId w:val="8"/>
  </w:num>
  <w:num w:numId="7">
    <w:abstractNumId w:val="21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19"/>
  </w:num>
  <w:num w:numId="15">
    <w:abstractNumId w:val="3"/>
  </w:num>
  <w:num w:numId="16">
    <w:abstractNumId w:val="22"/>
  </w:num>
  <w:num w:numId="17">
    <w:abstractNumId w:val="9"/>
  </w:num>
  <w:num w:numId="18">
    <w:abstractNumId w:val="11"/>
  </w:num>
  <w:num w:numId="19">
    <w:abstractNumId w:val="16"/>
  </w:num>
  <w:num w:numId="20">
    <w:abstractNumId w:val="14"/>
  </w:num>
  <w:num w:numId="21">
    <w:abstractNumId w:val="13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1F"/>
    <w:rsid w:val="00017B07"/>
    <w:rsid w:val="00017C57"/>
    <w:rsid w:val="00020B61"/>
    <w:rsid w:val="000238C1"/>
    <w:rsid w:val="0002424C"/>
    <w:rsid w:val="000415B2"/>
    <w:rsid w:val="00044776"/>
    <w:rsid w:val="00045A4A"/>
    <w:rsid w:val="0005050F"/>
    <w:rsid w:val="00057C93"/>
    <w:rsid w:val="00064F7E"/>
    <w:rsid w:val="00070F52"/>
    <w:rsid w:val="00075A04"/>
    <w:rsid w:val="00075B3D"/>
    <w:rsid w:val="00076210"/>
    <w:rsid w:val="000947B9"/>
    <w:rsid w:val="000A2A11"/>
    <w:rsid w:val="000C5564"/>
    <w:rsid w:val="000D4E57"/>
    <w:rsid w:val="000D5487"/>
    <w:rsid w:val="000D63C1"/>
    <w:rsid w:val="000D7E15"/>
    <w:rsid w:val="000F10B0"/>
    <w:rsid w:val="000F45C0"/>
    <w:rsid w:val="00104877"/>
    <w:rsid w:val="00110CFB"/>
    <w:rsid w:val="00110D59"/>
    <w:rsid w:val="00124790"/>
    <w:rsid w:val="00136D2D"/>
    <w:rsid w:val="00141676"/>
    <w:rsid w:val="00160B1A"/>
    <w:rsid w:val="001745EB"/>
    <w:rsid w:val="00183BB9"/>
    <w:rsid w:val="00187BE9"/>
    <w:rsid w:val="001A13B3"/>
    <w:rsid w:val="001A57B9"/>
    <w:rsid w:val="001A69A9"/>
    <w:rsid w:val="001C50C8"/>
    <w:rsid w:val="001D37CA"/>
    <w:rsid w:val="001F4BAF"/>
    <w:rsid w:val="00200B6D"/>
    <w:rsid w:val="00213A8B"/>
    <w:rsid w:val="00215AB3"/>
    <w:rsid w:val="00223593"/>
    <w:rsid w:val="00223DFF"/>
    <w:rsid w:val="00227151"/>
    <w:rsid w:val="00230529"/>
    <w:rsid w:val="002314DA"/>
    <w:rsid w:val="0023726F"/>
    <w:rsid w:val="0023769D"/>
    <w:rsid w:val="002573EF"/>
    <w:rsid w:val="00265CE1"/>
    <w:rsid w:val="00290672"/>
    <w:rsid w:val="00291C35"/>
    <w:rsid w:val="002972B5"/>
    <w:rsid w:val="002A34C9"/>
    <w:rsid w:val="002A44A9"/>
    <w:rsid w:val="002A75AE"/>
    <w:rsid w:val="002B0346"/>
    <w:rsid w:val="002B4744"/>
    <w:rsid w:val="002C1ED2"/>
    <w:rsid w:val="002C4810"/>
    <w:rsid w:val="002C5B26"/>
    <w:rsid w:val="002C60F8"/>
    <w:rsid w:val="002D5C2E"/>
    <w:rsid w:val="002E7824"/>
    <w:rsid w:val="00310548"/>
    <w:rsid w:val="0031667B"/>
    <w:rsid w:val="00321952"/>
    <w:rsid w:val="003244FF"/>
    <w:rsid w:val="00331E59"/>
    <w:rsid w:val="00341F4B"/>
    <w:rsid w:val="00356F79"/>
    <w:rsid w:val="0037127A"/>
    <w:rsid w:val="00372E8D"/>
    <w:rsid w:val="00375425"/>
    <w:rsid w:val="00377290"/>
    <w:rsid w:val="0038424C"/>
    <w:rsid w:val="00385F41"/>
    <w:rsid w:val="00386118"/>
    <w:rsid w:val="00392601"/>
    <w:rsid w:val="003929D8"/>
    <w:rsid w:val="003A0BBC"/>
    <w:rsid w:val="003B026F"/>
    <w:rsid w:val="003B1CC3"/>
    <w:rsid w:val="003B4DFC"/>
    <w:rsid w:val="003C6B03"/>
    <w:rsid w:val="003C7E23"/>
    <w:rsid w:val="003D67EB"/>
    <w:rsid w:val="003D79FE"/>
    <w:rsid w:val="003D7BF4"/>
    <w:rsid w:val="003E13FD"/>
    <w:rsid w:val="003E514D"/>
    <w:rsid w:val="003F5230"/>
    <w:rsid w:val="00401879"/>
    <w:rsid w:val="00413B1A"/>
    <w:rsid w:val="00414135"/>
    <w:rsid w:val="0041726E"/>
    <w:rsid w:val="0042180E"/>
    <w:rsid w:val="00423DEF"/>
    <w:rsid w:val="00424D4E"/>
    <w:rsid w:val="00434523"/>
    <w:rsid w:val="004369E7"/>
    <w:rsid w:val="00442B14"/>
    <w:rsid w:val="00444278"/>
    <w:rsid w:val="00444D08"/>
    <w:rsid w:val="00461A30"/>
    <w:rsid w:val="00472355"/>
    <w:rsid w:val="00487016"/>
    <w:rsid w:val="004934E1"/>
    <w:rsid w:val="004A1ED7"/>
    <w:rsid w:val="004B09A9"/>
    <w:rsid w:val="004B2A26"/>
    <w:rsid w:val="004B3ADB"/>
    <w:rsid w:val="004B4CB0"/>
    <w:rsid w:val="004C4B92"/>
    <w:rsid w:val="004F1FBC"/>
    <w:rsid w:val="004F5BAE"/>
    <w:rsid w:val="004F67C2"/>
    <w:rsid w:val="00505A87"/>
    <w:rsid w:val="005103E5"/>
    <w:rsid w:val="005144DF"/>
    <w:rsid w:val="005149ED"/>
    <w:rsid w:val="00533610"/>
    <w:rsid w:val="0053414A"/>
    <w:rsid w:val="00543CB2"/>
    <w:rsid w:val="00547915"/>
    <w:rsid w:val="00556863"/>
    <w:rsid w:val="0057281A"/>
    <w:rsid w:val="00573223"/>
    <w:rsid w:val="00575116"/>
    <w:rsid w:val="00581DBB"/>
    <w:rsid w:val="0059121A"/>
    <w:rsid w:val="00592688"/>
    <w:rsid w:val="00592AC9"/>
    <w:rsid w:val="00592F43"/>
    <w:rsid w:val="005A77E4"/>
    <w:rsid w:val="005A7879"/>
    <w:rsid w:val="005B3899"/>
    <w:rsid w:val="005B493D"/>
    <w:rsid w:val="005D0F5B"/>
    <w:rsid w:val="005D1EF6"/>
    <w:rsid w:val="005D62E0"/>
    <w:rsid w:val="005D765D"/>
    <w:rsid w:val="005E14B1"/>
    <w:rsid w:val="005E798F"/>
    <w:rsid w:val="005F64EB"/>
    <w:rsid w:val="0061217F"/>
    <w:rsid w:val="006157EB"/>
    <w:rsid w:val="00620253"/>
    <w:rsid w:val="00626C2A"/>
    <w:rsid w:val="006367B7"/>
    <w:rsid w:val="00636BC5"/>
    <w:rsid w:val="00657E3D"/>
    <w:rsid w:val="006672C5"/>
    <w:rsid w:val="0068193B"/>
    <w:rsid w:val="00687668"/>
    <w:rsid w:val="006A4AF2"/>
    <w:rsid w:val="006B3DD0"/>
    <w:rsid w:val="006C53B4"/>
    <w:rsid w:val="006D3E4F"/>
    <w:rsid w:val="006D609B"/>
    <w:rsid w:val="006D7E3F"/>
    <w:rsid w:val="006E4891"/>
    <w:rsid w:val="006E7A42"/>
    <w:rsid w:val="006F4F34"/>
    <w:rsid w:val="00704A73"/>
    <w:rsid w:val="00706803"/>
    <w:rsid w:val="00720897"/>
    <w:rsid w:val="007234DD"/>
    <w:rsid w:val="00734B32"/>
    <w:rsid w:val="007375DE"/>
    <w:rsid w:val="00741FEE"/>
    <w:rsid w:val="007443C2"/>
    <w:rsid w:val="00750DD9"/>
    <w:rsid w:val="007532DA"/>
    <w:rsid w:val="00761FD5"/>
    <w:rsid w:val="00764C33"/>
    <w:rsid w:val="007A42BE"/>
    <w:rsid w:val="007C086F"/>
    <w:rsid w:val="007C31B1"/>
    <w:rsid w:val="007D40AB"/>
    <w:rsid w:val="007D55BE"/>
    <w:rsid w:val="007F38CE"/>
    <w:rsid w:val="0082094E"/>
    <w:rsid w:val="00831A26"/>
    <w:rsid w:val="008377CB"/>
    <w:rsid w:val="00851D3A"/>
    <w:rsid w:val="00857DBC"/>
    <w:rsid w:val="0086171B"/>
    <w:rsid w:val="00862523"/>
    <w:rsid w:val="00866274"/>
    <w:rsid w:val="008715A8"/>
    <w:rsid w:val="0087261F"/>
    <w:rsid w:val="008818D6"/>
    <w:rsid w:val="008852A6"/>
    <w:rsid w:val="00886C66"/>
    <w:rsid w:val="00887B35"/>
    <w:rsid w:val="008A0FA5"/>
    <w:rsid w:val="008B194F"/>
    <w:rsid w:val="008B4C1F"/>
    <w:rsid w:val="008C0EFE"/>
    <w:rsid w:val="008D74C9"/>
    <w:rsid w:val="008D7742"/>
    <w:rsid w:val="008E0816"/>
    <w:rsid w:val="008E24BE"/>
    <w:rsid w:val="008E484C"/>
    <w:rsid w:val="0093330D"/>
    <w:rsid w:val="00933343"/>
    <w:rsid w:val="009506AC"/>
    <w:rsid w:val="009605F9"/>
    <w:rsid w:val="00962A8F"/>
    <w:rsid w:val="009713EA"/>
    <w:rsid w:val="00974176"/>
    <w:rsid w:val="00982C88"/>
    <w:rsid w:val="0099781C"/>
    <w:rsid w:val="009A4F47"/>
    <w:rsid w:val="009A6F4B"/>
    <w:rsid w:val="009B3B37"/>
    <w:rsid w:val="009C203C"/>
    <w:rsid w:val="009C4A41"/>
    <w:rsid w:val="009C5D95"/>
    <w:rsid w:val="009D1163"/>
    <w:rsid w:val="009D2FF7"/>
    <w:rsid w:val="009F6EFC"/>
    <w:rsid w:val="00A21651"/>
    <w:rsid w:val="00A2272E"/>
    <w:rsid w:val="00A22D2A"/>
    <w:rsid w:val="00A325B5"/>
    <w:rsid w:val="00A47FFD"/>
    <w:rsid w:val="00A500AB"/>
    <w:rsid w:val="00A53062"/>
    <w:rsid w:val="00A57E38"/>
    <w:rsid w:val="00A7732D"/>
    <w:rsid w:val="00A829D6"/>
    <w:rsid w:val="00A8309F"/>
    <w:rsid w:val="00A9375E"/>
    <w:rsid w:val="00A956F5"/>
    <w:rsid w:val="00A977AE"/>
    <w:rsid w:val="00AA1057"/>
    <w:rsid w:val="00AA1820"/>
    <w:rsid w:val="00AA2146"/>
    <w:rsid w:val="00AA3BE2"/>
    <w:rsid w:val="00AB53C8"/>
    <w:rsid w:val="00AC2039"/>
    <w:rsid w:val="00AD0EFD"/>
    <w:rsid w:val="00AF598D"/>
    <w:rsid w:val="00B03180"/>
    <w:rsid w:val="00B11776"/>
    <w:rsid w:val="00B17C06"/>
    <w:rsid w:val="00B201C1"/>
    <w:rsid w:val="00B332E8"/>
    <w:rsid w:val="00B3443B"/>
    <w:rsid w:val="00B41D0B"/>
    <w:rsid w:val="00B450E6"/>
    <w:rsid w:val="00B54569"/>
    <w:rsid w:val="00B54E01"/>
    <w:rsid w:val="00B5682C"/>
    <w:rsid w:val="00B701E8"/>
    <w:rsid w:val="00BA3DDE"/>
    <w:rsid w:val="00BA58EA"/>
    <w:rsid w:val="00BB1B13"/>
    <w:rsid w:val="00BB2E45"/>
    <w:rsid w:val="00BB6BF8"/>
    <w:rsid w:val="00BD0B3E"/>
    <w:rsid w:val="00BE47F0"/>
    <w:rsid w:val="00BE602F"/>
    <w:rsid w:val="00BF5235"/>
    <w:rsid w:val="00BF523C"/>
    <w:rsid w:val="00C00230"/>
    <w:rsid w:val="00C053F1"/>
    <w:rsid w:val="00C05F6D"/>
    <w:rsid w:val="00C31979"/>
    <w:rsid w:val="00C33C93"/>
    <w:rsid w:val="00C53435"/>
    <w:rsid w:val="00C54A28"/>
    <w:rsid w:val="00C70C34"/>
    <w:rsid w:val="00C76C1D"/>
    <w:rsid w:val="00C827F1"/>
    <w:rsid w:val="00C84FBC"/>
    <w:rsid w:val="00C951C4"/>
    <w:rsid w:val="00C96AC2"/>
    <w:rsid w:val="00CA2B10"/>
    <w:rsid w:val="00CB1572"/>
    <w:rsid w:val="00CB414A"/>
    <w:rsid w:val="00CB6A19"/>
    <w:rsid w:val="00CC0C6D"/>
    <w:rsid w:val="00CC3C11"/>
    <w:rsid w:val="00CD00E7"/>
    <w:rsid w:val="00CD75CD"/>
    <w:rsid w:val="00D005F5"/>
    <w:rsid w:val="00D06483"/>
    <w:rsid w:val="00D0722B"/>
    <w:rsid w:val="00D1209A"/>
    <w:rsid w:val="00D2366A"/>
    <w:rsid w:val="00D368EC"/>
    <w:rsid w:val="00D37AF6"/>
    <w:rsid w:val="00D42574"/>
    <w:rsid w:val="00D43376"/>
    <w:rsid w:val="00D506DC"/>
    <w:rsid w:val="00D56466"/>
    <w:rsid w:val="00D57F0E"/>
    <w:rsid w:val="00D6096F"/>
    <w:rsid w:val="00D61BD1"/>
    <w:rsid w:val="00D62EC6"/>
    <w:rsid w:val="00D63593"/>
    <w:rsid w:val="00D7343D"/>
    <w:rsid w:val="00D755DD"/>
    <w:rsid w:val="00D777B5"/>
    <w:rsid w:val="00DA13FB"/>
    <w:rsid w:val="00DA55FD"/>
    <w:rsid w:val="00DB03BA"/>
    <w:rsid w:val="00DC459D"/>
    <w:rsid w:val="00DE175D"/>
    <w:rsid w:val="00DE4339"/>
    <w:rsid w:val="00E00977"/>
    <w:rsid w:val="00E0129C"/>
    <w:rsid w:val="00E254E7"/>
    <w:rsid w:val="00E26271"/>
    <w:rsid w:val="00E42150"/>
    <w:rsid w:val="00E57FD8"/>
    <w:rsid w:val="00E601D2"/>
    <w:rsid w:val="00E61E7B"/>
    <w:rsid w:val="00E62007"/>
    <w:rsid w:val="00E6347E"/>
    <w:rsid w:val="00E811DA"/>
    <w:rsid w:val="00E90929"/>
    <w:rsid w:val="00E9094C"/>
    <w:rsid w:val="00E97F22"/>
    <w:rsid w:val="00EA2B4A"/>
    <w:rsid w:val="00EA3338"/>
    <w:rsid w:val="00ED4EC7"/>
    <w:rsid w:val="00EE259D"/>
    <w:rsid w:val="00EE4F3F"/>
    <w:rsid w:val="00F07AF1"/>
    <w:rsid w:val="00F31FD3"/>
    <w:rsid w:val="00F33ED6"/>
    <w:rsid w:val="00F42140"/>
    <w:rsid w:val="00F42BD1"/>
    <w:rsid w:val="00F450C9"/>
    <w:rsid w:val="00F46470"/>
    <w:rsid w:val="00F54062"/>
    <w:rsid w:val="00F5515C"/>
    <w:rsid w:val="00F612C6"/>
    <w:rsid w:val="00F66DBF"/>
    <w:rsid w:val="00F715F2"/>
    <w:rsid w:val="00F93478"/>
    <w:rsid w:val="00F94955"/>
    <w:rsid w:val="00F9634E"/>
    <w:rsid w:val="00F96DE8"/>
    <w:rsid w:val="00FB137C"/>
    <w:rsid w:val="00FB4FCB"/>
    <w:rsid w:val="00FB76AA"/>
    <w:rsid w:val="00FD0FAB"/>
    <w:rsid w:val="00FD28F7"/>
    <w:rsid w:val="00FD36ED"/>
    <w:rsid w:val="00FE51AE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7D3D309"/>
  <w15:docId w15:val="{375CD8F3-7555-4CC0-BCD6-F72C3EC6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tabs>
        <w:tab w:val="left" w:pos="5670"/>
      </w:tabs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2835"/>
        <w:tab w:val="left" w:pos="5670"/>
        <w:tab w:val="left" w:pos="7371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777B5"/>
  </w:style>
  <w:style w:type="character" w:styleId="Hyperlink">
    <w:name w:val="Hyperlink"/>
    <w:rsid w:val="000A2A11"/>
    <w:rPr>
      <w:color w:val="0000FF"/>
      <w:u w:val="single"/>
    </w:rPr>
  </w:style>
  <w:style w:type="table" w:styleId="TableGrid">
    <w:name w:val="Table Grid"/>
    <w:basedOn w:val="TableNormal"/>
    <w:rsid w:val="001C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3ED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10548"/>
    <w:rPr>
      <w:lang w:val="en-GB"/>
    </w:rPr>
  </w:style>
  <w:style w:type="paragraph" w:styleId="ListParagraph">
    <w:name w:val="List Paragraph"/>
    <w:basedOn w:val="Normal"/>
    <w:uiPriority w:val="34"/>
    <w:unhideWhenUsed/>
    <w:qFormat/>
    <w:rsid w:val="007234DD"/>
    <w:pPr>
      <w:spacing w:after="240" w:line="240" w:lineRule="atLeast"/>
      <w:ind w:left="720"/>
      <w:contextualSpacing/>
    </w:pPr>
    <w:rPr>
      <w:rFonts w:ascii="Georgia" w:eastAsia="Arial" w:hAnsi="Georgia"/>
    </w:rPr>
  </w:style>
  <w:style w:type="character" w:styleId="FollowedHyperlink">
    <w:name w:val="FollowedHyperlink"/>
    <w:rsid w:val="00D2366A"/>
    <w:rPr>
      <w:color w:val="800080"/>
      <w:u w:val="single"/>
    </w:rPr>
  </w:style>
  <w:style w:type="character" w:customStyle="1" w:styleId="Hyperlink1">
    <w:name w:val="Hyperlink1"/>
    <w:rsid w:val="00F46470"/>
    <w:rPr>
      <w:color w:val="0000FE"/>
      <w:sz w:val="20"/>
      <w:u w:val="single"/>
    </w:rPr>
  </w:style>
  <w:style w:type="paragraph" w:customStyle="1" w:styleId="Heading1A">
    <w:name w:val="Heading 1 A"/>
    <w:next w:val="Normal"/>
    <w:rsid w:val="00F46470"/>
    <w:pPr>
      <w:keepNext/>
      <w:spacing w:before="240" w:after="60"/>
      <w:outlineLvl w:val="0"/>
    </w:pPr>
    <w:rPr>
      <w:rFonts w:ascii="Lucida Grande" w:eastAsia="ヒラギノ角ゴ Pro W3" w:hAnsi="Lucida Grande"/>
      <w:b/>
      <w:color w:val="000000"/>
      <w:kern w:val="32"/>
      <w:sz w:val="32"/>
      <w:lang w:eastAsia="zh-CN"/>
    </w:rPr>
  </w:style>
  <w:style w:type="character" w:styleId="CommentReference">
    <w:name w:val="annotation reference"/>
    <w:rsid w:val="00982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2C88"/>
  </w:style>
  <w:style w:type="character" w:customStyle="1" w:styleId="CommentTextChar">
    <w:name w:val="Comment Text Char"/>
    <w:link w:val="CommentText"/>
    <w:rsid w:val="00982C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2C88"/>
    <w:rPr>
      <w:b/>
      <w:bCs/>
    </w:rPr>
  </w:style>
  <w:style w:type="character" w:customStyle="1" w:styleId="CommentSubjectChar">
    <w:name w:val="Comment Subject Char"/>
    <w:link w:val="CommentSubject"/>
    <w:rsid w:val="00982C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impact@salford.ac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-impact@salford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2F78-74D8-4D0E-A96F-5A4D185A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Salford</Company>
  <LinksUpToDate>false</LinksUpToDate>
  <CharactersWithSpaces>7495</CharactersWithSpaces>
  <SharedDoc>false</SharedDoc>
  <HLinks>
    <vt:vector size="24" baseType="variant">
      <vt:variant>
        <vt:i4>262183</vt:i4>
      </vt:variant>
      <vt:variant>
        <vt:i4>11</vt:i4>
      </vt:variant>
      <vt:variant>
        <vt:i4>0</vt:i4>
      </vt:variant>
      <vt:variant>
        <vt:i4>5</vt:i4>
      </vt:variant>
      <vt:variant>
        <vt:lpwstr>mailto:research-impact@salford.ac.uk</vt:lpwstr>
      </vt:variant>
      <vt:variant>
        <vt:lpwstr/>
      </vt:variant>
      <vt:variant>
        <vt:i4>262183</vt:i4>
      </vt:variant>
      <vt:variant>
        <vt:i4>6</vt:i4>
      </vt:variant>
      <vt:variant>
        <vt:i4>0</vt:i4>
      </vt:variant>
      <vt:variant>
        <vt:i4>5</vt:i4>
      </vt:variant>
      <vt:variant>
        <vt:lpwstr>mailto:research-impact@salford.ac.uk</vt:lpwstr>
      </vt:variant>
      <vt:variant>
        <vt:lpwstr/>
      </vt:variant>
      <vt:variant>
        <vt:i4>1572969</vt:i4>
      </vt:variant>
      <vt:variant>
        <vt:i4>3</vt:i4>
      </vt:variant>
      <vt:variant>
        <vt:i4>0</vt:i4>
      </vt:variant>
      <vt:variant>
        <vt:i4>5</vt:i4>
      </vt:variant>
      <vt:variant>
        <vt:lpwstr>mailto:c.d.hewson@salford.ac.uk</vt:lpwstr>
      </vt:variant>
      <vt:variant>
        <vt:lpwstr/>
      </vt:variant>
      <vt:variant>
        <vt:i4>1572929</vt:i4>
      </vt:variant>
      <vt:variant>
        <vt:i4>0</vt:i4>
      </vt:variant>
      <vt:variant>
        <vt:i4>0</vt:i4>
      </vt:variant>
      <vt:variant>
        <vt:i4>5</vt:i4>
      </vt:variant>
      <vt:variant>
        <vt:lpwstr>http://ri.salford.ac.uk/strategy2014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Catherine Stanley</dc:creator>
  <cp:keywords/>
  <cp:lastModifiedBy>Emma Sutton</cp:lastModifiedBy>
  <cp:revision>23</cp:revision>
  <cp:lastPrinted>2015-03-06T14:32:00Z</cp:lastPrinted>
  <dcterms:created xsi:type="dcterms:W3CDTF">2017-10-31T11:46:00Z</dcterms:created>
  <dcterms:modified xsi:type="dcterms:W3CDTF">2021-07-27T08:25:00Z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